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7F" w:rsidRDefault="00BA0723" w:rsidP="00BA0723">
      <w:pPr>
        <w:rPr>
          <w:b/>
          <w:i/>
          <w:u w:val="single"/>
        </w:rPr>
      </w:pPr>
      <w:r w:rsidRPr="00A61883">
        <w:rPr>
          <w:b/>
          <w:i/>
          <w:u w:val="single"/>
        </w:rPr>
        <w:t>Money Supply</w:t>
      </w:r>
      <w:r w:rsidR="00321C39">
        <w:rPr>
          <w:b/>
          <w:i/>
          <w:u w:val="single"/>
        </w:rPr>
        <w:t xml:space="preserve"> </w:t>
      </w:r>
    </w:p>
    <w:p w:rsidR="0096557F" w:rsidRDefault="0096557F" w:rsidP="00BA0723">
      <w:pPr>
        <w:rPr>
          <w:b/>
          <w:i/>
          <w:u w:val="single"/>
        </w:rPr>
      </w:pPr>
    </w:p>
    <w:p w:rsidR="00BA0723" w:rsidRDefault="00BA0723" w:rsidP="00BA0723">
      <w:r>
        <w:t>a)  TR</w:t>
      </w:r>
      <w:r w:rsidRPr="0008003D">
        <w:rPr>
          <w:vertAlign w:val="subscript"/>
        </w:rPr>
        <w:t>s</w:t>
      </w:r>
      <w:r>
        <w:t xml:space="preserve"> = TR</w:t>
      </w:r>
      <w:r>
        <w:rPr>
          <w:vertAlign w:val="subscript"/>
        </w:rPr>
        <w:softHyphen/>
        <w:t>d</w:t>
      </w:r>
      <w:r>
        <w:br/>
        <w:t>b)  BR + NBR = RR + ER</w:t>
      </w:r>
    </w:p>
    <w:p w:rsidR="00BA0723" w:rsidRPr="0008003D" w:rsidRDefault="00BA0723" w:rsidP="00BA0723">
      <w:pPr>
        <w:rPr>
          <w:vertAlign w:val="subscript"/>
        </w:rPr>
      </w:pPr>
    </w:p>
    <w:p w:rsidR="00BA0723" w:rsidRDefault="00BA0723" w:rsidP="00BA0723">
      <w:r>
        <w:t>c)  TR</w:t>
      </w:r>
      <w:r w:rsidRPr="0008003D">
        <w:rPr>
          <w:vertAlign w:val="subscript"/>
        </w:rPr>
        <w:t>s</w:t>
      </w:r>
      <w:r>
        <w:rPr>
          <w:vertAlign w:val="subscript"/>
        </w:rPr>
        <w:t xml:space="preserve"> </w:t>
      </w:r>
      <w:r>
        <w:t>= B</w:t>
      </w:r>
      <w:r w:rsidRPr="0008003D">
        <w:rPr>
          <w:vertAlign w:val="subscript"/>
        </w:rPr>
        <w:t>f</w:t>
      </w:r>
      <w:r>
        <w:t xml:space="preserve"> + (OA - OL – Cur)</w:t>
      </w:r>
      <w:r w:rsidR="007944AC">
        <w:t xml:space="preserve"> + DWL</w:t>
      </w:r>
    </w:p>
    <w:p w:rsidR="00321C39" w:rsidRPr="0096557F" w:rsidRDefault="00321C39" w:rsidP="00321C39">
      <w:pPr>
        <w:ind w:left="1440"/>
      </w:pPr>
      <w:r w:rsidRPr="00321C39">
        <w:rPr>
          <w:i/>
        </w:rPr>
        <w:t xml:space="preserve">Where </w:t>
      </w:r>
      <w:r w:rsidRPr="00321C39">
        <w:rPr>
          <w:b/>
          <w:i/>
        </w:rPr>
        <w:t>B</w:t>
      </w:r>
      <w:r w:rsidRPr="00321C39">
        <w:rPr>
          <w:b/>
          <w:i/>
          <w:vertAlign w:val="subscript"/>
        </w:rPr>
        <w:t>f</w:t>
      </w:r>
      <w:r w:rsidRPr="00321C39">
        <w:rPr>
          <w:b/>
          <w:i/>
        </w:rPr>
        <w:t xml:space="preserve"> </w:t>
      </w:r>
      <w:r w:rsidRPr="00321C39">
        <w:rPr>
          <w:i/>
        </w:rPr>
        <w:t xml:space="preserve"> = Treasury securities held by the Fed.</w:t>
      </w:r>
      <w:r>
        <w:t xml:space="preserve">  </w:t>
      </w:r>
      <w:r w:rsidRPr="0096557F">
        <w:t>This is the component that the Fed affects when it buys or sells Treasury securities in an open market operation (OMO).</w:t>
      </w:r>
    </w:p>
    <w:p w:rsidR="00BA0723" w:rsidRDefault="00BA0723" w:rsidP="00BA0723">
      <w:r>
        <w:t>d)  TR</w:t>
      </w:r>
      <w:r>
        <w:rPr>
          <w:vertAlign w:val="subscript"/>
        </w:rPr>
        <w:t xml:space="preserve">d </w:t>
      </w:r>
      <w:r>
        <w:t>=</w:t>
      </w:r>
      <w:r w:rsidR="007944AC">
        <w:t xml:space="preserve"> RR + ER =</w:t>
      </w:r>
      <w:r>
        <w:t xml:space="preserve"> rr D + ER</w:t>
      </w:r>
    </w:p>
    <w:p w:rsidR="00321C39" w:rsidRDefault="00321C39" w:rsidP="00BA0723"/>
    <w:p w:rsidR="00BA0723" w:rsidRPr="00321C39" w:rsidRDefault="00321C39" w:rsidP="00BA0723">
      <w:pPr>
        <w:rPr>
          <w:b/>
          <w:i/>
        </w:rPr>
      </w:pPr>
      <w:r w:rsidRPr="00321C39">
        <w:rPr>
          <w:b/>
          <w:i/>
        </w:rPr>
        <w:t>Set TR</w:t>
      </w:r>
      <w:r w:rsidRPr="00321C39">
        <w:rPr>
          <w:b/>
          <w:i/>
          <w:vertAlign w:val="subscript"/>
        </w:rPr>
        <w:softHyphen/>
        <w:t>d</w:t>
      </w:r>
      <w:r w:rsidRPr="00321C39">
        <w:rPr>
          <w:b/>
          <w:i/>
        </w:rPr>
        <w:t xml:space="preserve"> = TR</w:t>
      </w:r>
      <w:r w:rsidRPr="00321C39">
        <w:rPr>
          <w:b/>
          <w:i/>
          <w:vertAlign w:val="subscript"/>
        </w:rPr>
        <w:t>s</w:t>
      </w:r>
      <w:r w:rsidRPr="00321C39">
        <w:rPr>
          <w:b/>
          <w:i/>
        </w:rPr>
        <w:t xml:space="preserve"> and subtract ER from both sides:</w:t>
      </w:r>
    </w:p>
    <w:p w:rsidR="00BA0723" w:rsidRDefault="00BA0723" w:rsidP="00BA0723">
      <w:r>
        <w:t>e)  rr D = B</w:t>
      </w:r>
      <w:r w:rsidRPr="0008003D">
        <w:rPr>
          <w:vertAlign w:val="subscript"/>
        </w:rPr>
        <w:t>f</w:t>
      </w:r>
      <w:r>
        <w:t xml:space="preserve"> + (OA - OL – Cur) + DWL – ER</w:t>
      </w:r>
    </w:p>
    <w:p w:rsidR="00321C39" w:rsidRDefault="00BA0723" w:rsidP="00BA0723">
      <w:r>
        <w:t>f)  D = 1/rr [B</w:t>
      </w:r>
      <w:r w:rsidRPr="0008003D">
        <w:rPr>
          <w:vertAlign w:val="subscript"/>
        </w:rPr>
        <w:t>f</w:t>
      </w:r>
      <w:r>
        <w:t xml:space="preserve"> + (OA - OL – Cur) + DWL – ER]</w:t>
      </w:r>
    </w:p>
    <w:p w:rsidR="00321C39" w:rsidRDefault="00321C39" w:rsidP="00BA0723">
      <w:r>
        <w:tab/>
      </w:r>
      <w:r>
        <w:tab/>
        <w:t>Note:  BR = DWL</w:t>
      </w:r>
    </w:p>
    <w:p w:rsidR="00321C39" w:rsidRDefault="00321C39" w:rsidP="00BA0723">
      <w:r>
        <w:tab/>
      </w:r>
      <w:r>
        <w:tab/>
      </w:r>
      <w:r>
        <w:tab/>
        <w:t>NBR = B</w:t>
      </w:r>
      <w:r w:rsidRPr="0008003D">
        <w:rPr>
          <w:vertAlign w:val="subscript"/>
        </w:rPr>
        <w:t>f</w:t>
      </w:r>
      <w:r>
        <w:t xml:space="preserve"> + (OA - OL – Cur)</w:t>
      </w:r>
    </w:p>
    <w:p w:rsidR="00BA0723" w:rsidRDefault="007103E1" w:rsidP="00BA0723">
      <w:r>
        <w:sym w:font="Wingdings" w:char="F0E0"/>
      </w:r>
      <w:r>
        <w:t xml:space="preserve">  </w:t>
      </w:r>
      <w:r w:rsidR="00BA0723">
        <w:t>g)  D = 1/rr [NBR + BR – ER]</w:t>
      </w:r>
    </w:p>
    <w:p w:rsidR="00BA0723" w:rsidRDefault="00BA0723" w:rsidP="00BA0723"/>
    <w:p w:rsidR="00321C39" w:rsidRDefault="007944AC" w:rsidP="00BA0723">
      <w:r>
        <w:t>T</w:t>
      </w:r>
      <w:r w:rsidR="00321C39">
        <w:t xml:space="preserve">he equation above allows us to </w:t>
      </w:r>
      <w:r>
        <w:t>identify individual</w:t>
      </w:r>
      <w:r w:rsidR="00321C39">
        <w:t xml:space="preserve"> components </w:t>
      </w:r>
      <w:r>
        <w:t>which</w:t>
      </w:r>
      <w:r w:rsidR="00321C39">
        <w:t xml:space="preserve"> increase or decrease Deposits and, therefore the money supply.</w:t>
      </w:r>
    </w:p>
    <w:p w:rsidR="00321C39" w:rsidRDefault="00321C39" w:rsidP="00BA0723"/>
    <w:p w:rsidR="00321C39" w:rsidRDefault="00BA0723" w:rsidP="00BA0723">
      <w:r>
        <w:t>h)  M</w:t>
      </w:r>
      <w:r w:rsidRPr="0008003D">
        <w:rPr>
          <w:vertAlign w:val="subscript"/>
        </w:rPr>
        <w:t>s</w:t>
      </w:r>
      <w:r>
        <w:t xml:space="preserve"> = Cur + D </w:t>
      </w:r>
    </w:p>
    <w:p w:rsidR="00321C39" w:rsidRDefault="00BA0723" w:rsidP="00321C39">
      <w:pPr>
        <w:ind w:firstLine="720"/>
      </w:pPr>
      <w:r>
        <w:t xml:space="preserve">= Cur + 1/rr [NBR + BR – ER] </w:t>
      </w:r>
    </w:p>
    <w:p w:rsidR="00BA0723" w:rsidRDefault="00BA0723" w:rsidP="00321C39">
      <w:pPr>
        <w:ind w:firstLine="720"/>
      </w:pPr>
      <w:r>
        <w:t>= Cur + 1/rr [B</w:t>
      </w:r>
      <w:r w:rsidRPr="0008003D">
        <w:rPr>
          <w:vertAlign w:val="subscript"/>
        </w:rPr>
        <w:t>f</w:t>
      </w:r>
      <w:r>
        <w:t xml:space="preserve"> + (OA - OL – Cur) + </w:t>
      </w:r>
      <w:r w:rsidR="002B709A">
        <w:t xml:space="preserve">BR </w:t>
      </w:r>
      <w:r>
        <w:t>– ER]</w:t>
      </w:r>
    </w:p>
    <w:p w:rsidR="00BA0723" w:rsidRDefault="00BA0723" w:rsidP="00BA0723">
      <w:r>
        <w:tab/>
      </w:r>
      <w:r>
        <w:tab/>
      </w:r>
    </w:p>
    <w:p w:rsidR="00BA0723" w:rsidRDefault="00BA0723" w:rsidP="00BA0723">
      <w:r>
        <w:t xml:space="preserve">OMO to achieve </w:t>
      </w:r>
      <w:r w:rsidR="007944AC">
        <w:t xml:space="preserve">a </w:t>
      </w:r>
      <w:r>
        <w:t>lower target for federal funds rate:</w:t>
      </w:r>
    </w:p>
    <w:p w:rsidR="007103E1" w:rsidRDefault="00BA0723" w:rsidP="00BA0723">
      <w:r>
        <w:t>↑</w:t>
      </w:r>
      <w:r w:rsidRPr="0008003D">
        <w:t xml:space="preserve"> </w:t>
      </w:r>
      <w:r>
        <w:t>B</w:t>
      </w:r>
      <w:r w:rsidRPr="0008003D">
        <w:rPr>
          <w:vertAlign w:val="subscript"/>
        </w:rPr>
        <w:t>f</w:t>
      </w:r>
      <w:r>
        <w:rPr>
          <w:vertAlign w:val="subscript"/>
        </w:rPr>
        <w:t xml:space="preserve"> </w:t>
      </w:r>
      <w:r>
        <w:t xml:space="preserve"> </w:t>
      </w:r>
      <w:r>
        <w:sym w:font="Wingdings" w:char="F0E0"/>
      </w:r>
      <w:r>
        <w:t xml:space="preserve"> ↑NBR </w:t>
      </w:r>
      <w:r>
        <w:sym w:font="Wingdings" w:char="F0E0"/>
      </w:r>
      <w:r>
        <w:t xml:space="preserve"> ↑M</w:t>
      </w:r>
      <w:r w:rsidRPr="0008003D">
        <w:rPr>
          <w:vertAlign w:val="subscript"/>
        </w:rPr>
        <w:t>s</w:t>
      </w:r>
      <w:r>
        <w:rPr>
          <w:vertAlign w:val="subscript"/>
        </w:rPr>
        <w:t xml:space="preserve"> </w:t>
      </w:r>
      <w:r w:rsidR="002B709A">
        <w:sym w:font="Wingdings" w:char="F0E0"/>
      </w:r>
      <w:r w:rsidR="002B709A">
        <w:t xml:space="preserve"> ESM </w:t>
      </w:r>
      <w:r w:rsidR="002B709A">
        <w:sym w:font="Wingdings" w:char="F0E0"/>
      </w:r>
      <w:r>
        <w:t xml:space="preserve"> ↓ i.</w:t>
      </w:r>
      <w:r>
        <w:br/>
      </w:r>
    </w:p>
    <w:p w:rsidR="0096557F" w:rsidRDefault="007103E1" w:rsidP="00BA0723">
      <w:r w:rsidRPr="007103E1">
        <w:rPr>
          <w:i/>
        </w:rPr>
        <w:t>Dynamic</w:t>
      </w:r>
      <w:r w:rsidRPr="007103E1">
        <w:t xml:space="preserve"> Open Market Operation</w:t>
      </w:r>
      <w:r>
        <w:t xml:space="preserve">  – OMO planned to increase </w:t>
      </w:r>
      <w:r w:rsidR="007944AC">
        <w:t>(</w:t>
      </w:r>
      <w:r>
        <w:t>or decr</w:t>
      </w:r>
      <w:r w:rsidR="007944AC">
        <w:t>ease) money supply and decrease (or increase) the federal funds rate</w:t>
      </w:r>
      <w:r>
        <w:t>.</w:t>
      </w:r>
      <w:r>
        <w:br/>
      </w:r>
      <w:r w:rsidRPr="007103E1">
        <w:rPr>
          <w:i/>
        </w:rPr>
        <w:t>Defensive</w:t>
      </w:r>
      <w:r w:rsidRPr="007103E1">
        <w:t xml:space="preserve"> Open Market Operation</w:t>
      </w:r>
      <w:r>
        <w:t xml:space="preserve"> – OMO to offset </w:t>
      </w:r>
      <w:r w:rsidR="007944AC">
        <w:t xml:space="preserve">an </w:t>
      </w:r>
      <w:r w:rsidRPr="00EB1D38">
        <w:rPr>
          <w:i/>
        </w:rPr>
        <w:t>unwanted</w:t>
      </w:r>
      <w:r>
        <w:t xml:space="preserve"> change in </w:t>
      </w:r>
      <w:r w:rsidR="007944AC">
        <w:t xml:space="preserve">i (caused by a shock to </w:t>
      </w:r>
      <w:r>
        <w:t>money supply</w:t>
      </w:r>
      <w:r w:rsidR="007944AC">
        <w:t xml:space="preserve"> and/or money demand)</w:t>
      </w:r>
      <w:r>
        <w:t>.</w:t>
      </w:r>
      <w:r>
        <w:br/>
      </w:r>
      <w:r w:rsidR="00BA0723">
        <w:br/>
      </w:r>
      <w:r w:rsidR="00BA0723" w:rsidRPr="00C63739">
        <w:rPr>
          <w:b/>
          <w:i/>
          <w:u w:val="single"/>
        </w:rPr>
        <w:t>Money Demand</w:t>
      </w:r>
      <w:r w:rsidR="00BA0723">
        <w:br/>
      </w:r>
      <w:r w:rsidR="00BA0723">
        <w:br/>
        <w:t>M</w:t>
      </w:r>
      <w:r w:rsidR="00BA0723" w:rsidRPr="00C63739">
        <w:rPr>
          <w:vertAlign w:val="subscript"/>
        </w:rPr>
        <w:t>d</w:t>
      </w:r>
      <w:r w:rsidR="00BA0723">
        <w:t xml:space="preserve"> = M</w:t>
      </w:r>
      <w:r w:rsidR="00BA0723" w:rsidRPr="00C63739">
        <w:rPr>
          <w:vertAlign w:val="subscript"/>
        </w:rPr>
        <w:t>d</w:t>
      </w:r>
      <w:r w:rsidR="00C8495C">
        <w:t xml:space="preserve"> (Y,  </w:t>
      </w:r>
      <w:r w:rsidR="0096557F">
        <w:t xml:space="preserve">i, </w:t>
      </w:r>
      <w:r w:rsidR="0096557F" w:rsidRPr="0096557F">
        <w:rPr>
          <w:rFonts w:ascii="French Script MT" w:hAnsi="French Script MT"/>
          <w:i/>
          <w:sz w:val="32"/>
          <w:szCs w:val="32"/>
        </w:rPr>
        <w:t>C</w:t>
      </w:r>
      <w:r w:rsidR="0096557F">
        <w:t xml:space="preserve">  </w:t>
      </w:r>
      <w:r w:rsidR="00BA0723">
        <w:t>)</w:t>
      </w:r>
    </w:p>
    <w:p w:rsidR="00BA0723" w:rsidRDefault="00BA0723" w:rsidP="00BA0723">
      <w:r>
        <w:tab/>
      </w:r>
      <w:r w:rsidR="00C8495C">
        <w:t xml:space="preserve">      +, -</w:t>
      </w:r>
      <w:r w:rsidR="0096557F">
        <w:t xml:space="preserve"> , +</w:t>
      </w:r>
    </w:p>
    <w:p w:rsidR="0096557F" w:rsidRDefault="0096557F" w:rsidP="0096557F">
      <w:r>
        <w:t xml:space="preserve">(Money demand increases with Y, decreases with i, and increases with the Collective Factor, </w:t>
      </w:r>
      <w:r w:rsidRPr="0096557F">
        <w:rPr>
          <w:rFonts w:ascii="French Script MT" w:hAnsi="French Script MT"/>
          <w:i/>
          <w:sz w:val="32"/>
          <w:szCs w:val="32"/>
        </w:rPr>
        <w:t>C</w:t>
      </w:r>
      <w:r>
        <w:t xml:space="preserve">  ) </w:t>
      </w:r>
    </w:p>
    <w:p w:rsidR="0096557F" w:rsidRDefault="0096557F" w:rsidP="0096557F">
      <w:pPr>
        <w:numPr>
          <w:ilvl w:val="0"/>
          <w:numId w:val="1"/>
        </w:numPr>
      </w:pPr>
      <w:r>
        <w:t xml:space="preserve">Other things equal, the demand for money falls when </w:t>
      </w:r>
      <w:r w:rsidRPr="0096557F">
        <w:rPr>
          <w:rFonts w:ascii="French Script MT" w:hAnsi="French Script MT"/>
          <w:i/>
          <w:sz w:val="32"/>
          <w:szCs w:val="32"/>
        </w:rPr>
        <w:t>C</w:t>
      </w:r>
      <w:r>
        <w:t xml:space="preserve">  falls. </w:t>
      </w:r>
      <w:r w:rsidRPr="0096557F">
        <w:rPr>
          <w:rFonts w:ascii="French Script MT" w:hAnsi="French Script MT"/>
          <w:i/>
          <w:sz w:val="32"/>
          <w:szCs w:val="32"/>
        </w:rPr>
        <w:t>C</w:t>
      </w:r>
      <w:r>
        <w:t xml:space="preserve">  falls if:</w:t>
      </w:r>
    </w:p>
    <w:p w:rsidR="0096557F" w:rsidRDefault="0096557F" w:rsidP="0096557F">
      <w:pPr>
        <w:numPr>
          <w:ilvl w:val="2"/>
          <w:numId w:val="1"/>
        </w:numPr>
      </w:pPr>
      <w:r>
        <w:t>Improvements in cash management technology are introduced.</w:t>
      </w:r>
    </w:p>
    <w:p w:rsidR="0096557F" w:rsidRDefault="0096557F" w:rsidP="0096557F">
      <w:pPr>
        <w:numPr>
          <w:ilvl w:val="2"/>
          <w:numId w:val="1"/>
        </w:numPr>
      </w:pPr>
      <w:r>
        <w:t>The uncertainty of future income is reduced.</w:t>
      </w:r>
    </w:p>
    <w:p w:rsidR="0096557F" w:rsidRDefault="0096557F" w:rsidP="0096557F">
      <w:pPr>
        <w:numPr>
          <w:ilvl w:val="2"/>
          <w:numId w:val="1"/>
        </w:numPr>
      </w:pPr>
      <w:r>
        <w:t>The relative risk of securities and real assets falls.</w:t>
      </w:r>
    </w:p>
    <w:p w:rsidR="0096557F" w:rsidRDefault="0096557F" w:rsidP="0096557F">
      <w:pPr>
        <w:numPr>
          <w:ilvl w:val="2"/>
          <w:numId w:val="1"/>
        </w:numPr>
      </w:pPr>
      <w:r>
        <w:t>The relative maturity of securities falls.</w:t>
      </w:r>
    </w:p>
    <w:p w:rsidR="0096557F" w:rsidRDefault="0096557F" w:rsidP="0096557F">
      <w:pPr>
        <w:numPr>
          <w:ilvl w:val="2"/>
          <w:numId w:val="1"/>
        </w:numPr>
      </w:pPr>
      <w:r>
        <w:t>The relative marketability of securities and real assets rises.</w:t>
      </w:r>
    </w:p>
    <w:p w:rsidR="0096557F" w:rsidRDefault="0096557F" w:rsidP="0096557F">
      <w:pPr>
        <w:numPr>
          <w:ilvl w:val="2"/>
          <w:numId w:val="1"/>
        </w:numPr>
      </w:pPr>
      <w:r>
        <w:t xml:space="preserve">The relative liquidity of securities and real assets rises </w:t>
      </w:r>
      <w:r>
        <w:br/>
      </w:r>
    </w:p>
    <w:p w:rsidR="007103E1" w:rsidRDefault="007103E1" w:rsidP="007103E1">
      <w:pPr>
        <w:numPr>
          <w:ilvl w:val="0"/>
          <w:numId w:val="1"/>
        </w:numPr>
      </w:pPr>
      <w:r>
        <w:t>In our simplified model, individuals hold their wealth in either money or bonds:</w:t>
      </w:r>
    </w:p>
    <w:p w:rsidR="007103E1" w:rsidRPr="00180F5C" w:rsidRDefault="007103E1" w:rsidP="007103E1">
      <w:pPr>
        <w:ind w:firstLine="360"/>
      </w:pPr>
      <w:r w:rsidRPr="00180F5C">
        <w:t>M</w:t>
      </w:r>
      <w:r w:rsidRPr="00180F5C">
        <w:rPr>
          <w:vertAlign w:val="subscript"/>
        </w:rPr>
        <w:t xml:space="preserve">d </w:t>
      </w:r>
      <w:r w:rsidRPr="00180F5C">
        <w:t>+ B</w:t>
      </w:r>
      <w:r w:rsidRPr="00180F5C">
        <w:rPr>
          <w:vertAlign w:val="subscript"/>
        </w:rPr>
        <w:t>d</w:t>
      </w:r>
      <w:r w:rsidRPr="00180F5C">
        <w:t xml:space="preserve"> = Wealth.</w:t>
      </w:r>
    </w:p>
    <w:p w:rsidR="007103E1" w:rsidRDefault="007103E1" w:rsidP="007103E1">
      <w:r w:rsidRPr="00180F5C">
        <w:lastRenderedPageBreak/>
        <w:t xml:space="preserve">As i increases (other things equal) individuals prefer to hold more of their wealth in bonds and less in money.  </w:t>
      </w:r>
      <w:r w:rsidR="0096557F" w:rsidRPr="00180F5C">
        <w:t>Because i is the return on holding bonds, it is also the opportunity cost of holding</w:t>
      </w:r>
      <w:r w:rsidR="0096557F">
        <w:t xml:space="preserve"> money.  Therefore, as i increases the quantity of money demanded decreases (money demand is downward sloping).</w:t>
      </w:r>
    </w:p>
    <w:p w:rsidR="0096557F" w:rsidRDefault="0096557F" w:rsidP="007103E1"/>
    <w:p w:rsidR="00F51A6A" w:rsidRDefault="0096557F" w:rsidP="00BA0723">
      <w:r>
        <w:t xml:space="preserve">Changes in Y, Wealth, or </w:t>
      </w:r>
      <w:r w:rsidRPr="0096557F">
        <w:rPr>
          <w:rFonts w:ascii="French Script MT" w:hAnsi="French Script MT"/>
          <w:i/>
          <w:sz w:val="32"/>
          <w:szCs w:val="32"/>
        </w:rPr>
        <w:t>C</w:t>
      </w:r>
      <w:r>
        <w:t xml:space="preserve">  will shift </w:t>
      </w:r>
      <w:r w:rsidR="00E01DDB">
        <w:t>money demand while a change in the interest rate causes a movement along the money demand curve.</w:t>
      </w:r>
    </w:p>
    <w:p w:rsidR="00F51A6A" w:rsidRDefault="00F51A6A" w:rsidP="00BA0723"/>
    <w:p w:rsidR="00F51A6A" w:rsidRDefault="00F51A6A" w:rsidP="00BA0723"/>
    <w:p w:rsidR="0099583C" w:rsidRDefault="00BA0723" w:rsidP="00BA0723">
      <w:r w:rsidRPr="000B51C3">
        <w:rPr>
          <w:b/>
        </w:rPr>
        <w:t>Example 1:</w:t>
      </w:r>
      <w:r>
        <w:t xml:space="preserve">  </w:t>
      </w:r>
      <w:r w:rsidR="0099583C">
        <w:t xml:space="preserve">Shock = </w:t>
      </w:r>
      <w:r w:rsidR="0099583C" w:rsidRPr="0099583C">
        <w:rPr>
          <w:i/>
        </w:rPr>
        <w:t>decrease in Money Supply</w:t>
      </w:r>
      <w:r w:rsidR="0099583C">
        <w:t>.</w:t>
      </w:r>
    </w:p>
    <w:p w:rsidR="0099583C" w:rsidRDefault="0099583C" w:rsidP="00BA0723"/>
    <w:p w:rsidR="00BA0723" w:rsidRDefault="00BA0723" w:rsidP="00BA0723">
      <w:r>
        <w:t xml:space="preserve">Suppose the Fed is concerned about inflationary pressures in the economy and increases its target for the federal funds rate.  The Fed would conduct a </w:t>
      </w:r>
      <w:r w:rsidRPr="00276689">
        <w:rPr>
          <w:i/>
        </w:rPr>
        <w:t>dynamic</w:t>
      </w:r>
      <w:r>
        <w:t xml:space="preserve"> OMO—it would sell treasury securities to decrease NBR, decreasing deposits and the money supply</w:t>
      </w:r>
      <w:r w:rsidR="00F51A6A">
        <w:t>:</w:t>
      </w:r>
      <w:r w:rsidR="00F51A6A">
        <w:br/>
      </w:r>
      <w:r>
        <w:t xml:space="preserve">  ↓</w:t>
      </w:r>
      <w:r w:rsidRPr="0008003D">
        <w:t xml:space="preserve"> </w:t>
      </w:r>
      <w:r>
        <w:t>B</w:t>
      </w:r>
      <w:r w:rsidRPr="0008003D">
        <w:rPr>
          <w:vertAlign w:val="subscript"/>
        </w:rPr>
        <w:t>f</w:t>
      </w:r>
      <w:r>
        <w:rPr>
          <w:vertAlign w:val="subscript"/>
        </w:rPr>
        <w:t xml:space="preserve"> </w:t>
      </w:r>
      <w:r>
        <w:t xml:space="preserve"> </w:t>
      </w:r>
      <w:r>
        <w:sym w:font="Wingdings" w:char="F0E0"/>
      </w:r>
      <w:r>
        <w:t xml:space="preserve"> ↓NBR </w:t>
      </w:r>
      <w:r>
        <w:sym w:font="Wingdings" w:char="F0E0"/>
      </w:r>
      <w:r>
        <w:t xml:space="preserve">  ↓M</w:t>
      </w:r>
      <w:r w:rsidRPr="0008003D">
        <w:rPr>
          <w:vertAlign w:val="subscript"/>
        </w:rPr>
        <w:t>s</w:t>
      </w:r>
      <w:r w:rsidRPr="00F509E9">
        <w:t>,</w:t>
      </w:r>
      <w:r>
        <w:rPr>
          <w:vertAlign w:val="subscript"/>
        </w:rPr>
        <w:t xml:space="preserve"> </w:t>
      </w:r>
      <w:r>
        <w:t>EDM and ↑ i</w:t>
      </w:r>
    </w:p>
    <w:p w:rsidR="00BA0723" w:rsidRDefault="00585482" w:rsidP="00BA07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44.75pt">
            <v:imagedata r:id="rId7" o:title="$NBR3"/>
          </v:shape>
        </w:pict>
      </w:r>
    </w:p>
    <w:p w:rsidR="00BA0723" w:rsidRPr="00F57E99" w:rsidRDefault="0099583C" w:rsidP="00BA0723">
      <w:pPr>
        <w:rPr>
          <w:i/>
        </w:rPr>
      </w:pPr>
      <w:r w:rsidRPr="000B51C3">
        <w:rPr>
          <w:b/>
        </w:rPr>
        <w:t>Example 2</w:t>
      </w:r>
      <w:r w:rsidR="00BA0723" w:rsidRPr="000B51C3">
        <w:rPr>
          <w:b/>
        </w:rPr>
        <w:t>:</w:t>
      </w:r>
      <w:r w:rsidR="00BA0723">
        <w:t xml:space="preserve">  </w:t>
      </w:r>
      <w:r>
        <w:t>Shock =</w:t>
      </w:r>
      <w:r w:rsidR="00BA0723">
        <w:t xml:space="preserve"> </w:t>
      </w:r>
      <w:r w:rsidR="00BA0723">
        <w:rPr>
          <w:i/>
        </w:rPr>
        <w:t xml:space="preserve">decrease in </w:t>
      </w:r>
      <w:r w:rsidR="00EB1D38">
        <w:rPr>
          <w:i/>
        </w:rPr>
        <w:t>Money D</w:t>
      </w:r>
      <w:r w:rsidR="00BA0723">
        <w:rPr>
          <w:i/>
        </w:rPr>
        <w:t>emand</w:t>
      </w:r>
      <w:r w:rsidR="00EB1D38">
        <w:rPr>
          <w:i/>
        </w:rPr>
        <w:t>.</w:t>
      </w:r>
    </w:p>
    <w:p w:rsidR="00BA0723" w:rsidRDefault="00BA0723" w:rsidP="00BA0723"/>
    <w:p w:rsidR="00BA0723" w:rsidRDefault="00BA0723" w:rsidP="00BA0723">
      <w:r>
        <w:t xml:space="preserve">Suppose </w:t>
      </w:r>
      <w:r w:rsidR="007E710A">
        <w:t xml:space="preserve">that there is a decrease in the demand for money caused by </w:t>
      </w:r>
      <w:r w:rsidR="00F51A6A">
        <w:t>an increase in the relative liquidity of securities (meaning that the ease and speed of converting the securities to cash has increased and the public – households and firms—are willing to hold more securities and therefore less money)</w:t>
      </w:r>
      <w:r w:rsidR="007E710A">
        <w:t>.  T</w:t>
      </w:r>
      <w:r>
        <w:t>he Fed</w:t>
      </w:r>
      <w:r w:rsidR="007E710A">
        <w:t>, however,</w:t>
      </w:r>
      <w:r>
        <w:t xml:space="preserve"> </w:t>
      </w:r>
      <w:r w:rsidRPr="007E710A">
        <w:rPr>
          <w:i/>
        </w:rPr>
        <w:t>wants to keep the interest rate at its current level</w:t>
      </w:r>
      <w:r>
        <w:t xml:space="preserve">.  </w:t>
      </w:r>
      <w:r w:rsidR="007E710A">
        <w:t>Show how the change in money demand would affect the interest rate and how the Fed would react to keep i constant.</w:t>
      </w:r>
    </w:p>
    <w:p w:rsidR="00BA0723" w:rsidRDefault="00BA0723" w:rsidP="00BA0723"/>
    <w:p w:rsidR="00BA0723" w:rsidRPr="0068317B" w:rsidRDefault="00BA0723" w:rsidP="00BA0723">
      <w:pPr>
        <w:rPr>
          <w:i/>
        </w:rPr>
      </w:pPr>
      <w:r>
        <w:tab/>
      </w:r>
      <w:r>
        <w:rPr>
          <w:i/>
        </w:rPr>
        <w:t>A decrease in money demand will cause a downward shift of M</w:t>
      </w:r>
      <w:r w:rsidRPr="0068317B">
        <w:rPr>
          <w:i/>
          <w:vertAlign w:val="subscript"/>
        </w:rPr>
        <w:t>d</w:t>
      </w:r>
      <w:r>
        <w:rPr>
          <w:i/>
        </w:rPr>
        <w:t>, ESM and a decrease in the interest rate and a decrease in the quantity of M demanded (measured on the x-axis) to point F on the graph below.  If the Fed wants to maintain the initial (higher) level of the interest rate, it will have to dec</w:t>
      </w:r>
      <w:r w:rsidR="000B51C3">
        <w:rPr>
          <w:i/>
        </w:rPr>
        <w:t>rease NBR and the money supply</w:t>
      </w:r>
      <w:r>
        <w:rPr>
          <w:i/>
        </w:rPr>
        <w:t>.  To do this, the Fed will sell treasury securities, B</w:t>
      </w:r>
      <w:r w:rsidRPr="0068317B">
        <w:rPr>
          <w:i/>
          <w:vertAlign w:val="subscript"/>
        </w:rPr>
        <w:t>f</w:t>
      </w:r>
      <w:r>
        <w:rPr>
          <w:i/>
        </w:rPr>
        <w:t xml:space="preserve"> and NBR will decrease, and </w:t>
      </w:r>
      <w:r w:rsidR="007103E1">
        <w:rPr>
          <w:i/>
        </w:rPr>
        <w:t>D</w:t>
      </w:r>
      <w:r>
        <w:rPr>
          <w:i/>
        </w:rPr>
        <w:t xml:space="preserve">eposits </w:t>
      </w:r>
      <w:r w:rsidR="00F51A6A">
        <w:rPr>
          <w:i/>
        </w:rPr>
        <w:t xml:space="preserve">will </w:t>
      </w:r>
      <w:r>
        <w:rPr>
          <w:i/>
        </w:rPr>
        <w:t>decrease.  The money supply curve shifts to the left resulting in EDM which will cause the interest rate to increase, restoring the initial level of i (now at point G).  The lefttward shift of M</w:t>
      </w:r>
      <w:r w:rsidRPr="00993E7F">
        <w:rPr>
          <w:i/>
          <w:vertAlign w:val="subscript"/>
        </w:rPr>
        <w:t>s</w:t>
      </w:r>
      <w:r>
        <w:rPr>
          <w:i/>
        </w:rPr>
        <w:t xml:space="preserve"> causes a further decrease in M.  The final level of i is unchanged but the level of M is lower.</w:t>
      </w:r>
    </w:p>
    <w:p w:rsidR="0005263D" w:rsidRDefault="00585482" w:rsidP="00BA0723">
      <w:r>
        <w:lastRenderedPageBreak/>
        <w:pict>
          <v:shape id="_x0000_i1026" type="#_x0000_t75" style="width:4in;height:3in">
            <v:imagedata r:id="rId8" o:title="OMOdefens"/>
          </v:shape>
        </w:pict>
      </w:r>
    </w:p>
    <w:p w:rsidR="00BA0723" w:rsidRPr="00C8217F" w:rsidRDefault="00BA0723" w:rsidP="00BA0723"/>
    <w:p w:rsidR="00382C9F" w:rsidRDefault="00382C9F" w:rsidP="00382C9F">
      <w:pPr>
        <w:rPr>
          <w:b/>
        </w:rPr>
      </w:pPr>
    </w:p>
    <w:p w:rsidR="00382C9F" w:rsidRDefault="00382C9F" w:rsidP="00382C9F">
      <w:pPr>
        <w:rPr>
          <w:i/>
        </w:rPr>
      </w:pPr>
      <w:r w:rsidRPr="000B51C3">
        <w:rPr>
          <w:b/>
        </w:rPr>
        <w:t xml:space="preserve">Example </w:t>
      </w:r>
      <w:r>
        <w:rPr>
          <w:b/>
        </w:rPr>
        <w:t>3</w:t>
      </w:r>
      <w:r w:rsidRPr="000B51C3">
        <w:rPr>
          <w:b/>
        </w:rPr>
        <w:t>:</w:t>
      </w:r>
      <w:r>
        <w:t xml:space="preserve">  Shock = Banks holding more ER (making fewer loans resulting in fewer Deposits)</w:t>
      </w:r>
      <w:r>
        <w:rPr>
          <w:i/>
        </w:rPr>
        <w:t>.</w:t>
      </w:r>
    </w:p>
    <w:p w:rsidR="00382C9F" w:rsidRPr="00F57E99" w:rsidRDefault="00382C9F" w:rsidP="00382C9F">
      <w:pPr>
        <w:rPr>
          <w:i/>
        </w:rPr>
      </w:pPr>
    </w:p>
    <w:p w:rsidR="00BA0723" w:rsidRDefault="00BA0723" w:rsidP="00BA0723">
      <w:r>
        <w:t xml:space="preserve">Suppose that banks become more </w:t>
      </w:r>
      <w:r w:rsidR="00382C9F">
        <w:t>cautious</w:t>
      </w:r>
      <w:r>
        <w:t xml:space="preserve">.  At every level of the interest rate, banks want to hold more ER, </w:t>
      </w:r>
      <w:r w:rsidR="00382C9F">
        <w:t xml:space="preserve">and </w:t>
      </w:r>
      <w:r>
        <w:t>make fewer loans.</w:t>
      </w:r>
    </w:p>
    <w:p w:rsidR="00BA0723" w:rsidRDefault="00BA0723" w:rsidP="00382C9F">
      <w:pPr>
        <w:numPr>
          <w:ilvl w:val="0"/>
          <w:numId w:val="2"/>
        </w:numPr>
      </w:pPr>
      <w:r>
        <w:t>M</w:t>
      </w:r>
      <w:r w:rsidRPr="0006097C">
        <w:rPr>
          <w:vertAlign w:val="subscript"/>
        </w:rPr>
        <w:t>s</w:t>
      </w:r>
      <w:r w:rsidR="00382C9F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 xml:space="preserve">=  Cur + D  </w:t>
      </w:r>
      <w:r w:rsidR="00382C9F">
        <w:br/>
        <w:t xml:space="preserve">      </w:t>
      </w:r>
      <w:r>
        <w:t xml:space="preserve">=  Cur + 1/rr (NBR + BR – ER)  </w:t>
      </w:r>
    </w:p>
    <w:p w:rsidR="00BA0723" w:rsidRDefault="00F51A6A" w:rsidP="00BA0723">
      <w:pPr>
        <w:ind w:left="360"/>
      </w:pPr>
      <w:r>
        <w:rPr>
          <w:i/>
        </w:rPr>
        <w:t>All else equal, w</w:t>
      </w:r>
      <w:r w:rsidR="00BA0723" w:rsidRPr="00803FBE">
        <w:rPr>
          <w:i/>
        </w:rPr>
        <w:t>hen ER increase, money supply decreases causing a shift to the left of the Ms curve.  There is EDM and i increases.</w:t>
      </w:r>
      <w:r w:rsidR="00BA0723">
        <w:rPr>
          <w:i/>
        </w:rPr>
        <w:t xml:space="preserve"> </w:t>
      </w:r>
      <w:r w:rsidR="00BA0723">
        <w:t>↑</w:t>
      </w:r>
      <w:r w:rsidR="00BA0723" w:rsidRPr="0008003D">
        <w:t xml:space="preserve"> </w:t>
      </w:r>
      <w:r w:rsidR="00BA0723">
        <w:t>ER</w:t>
      </w:r>
      <w:r w:rsidR="00BA0723">
        <w:rPr>
          <w:vertAlign w:val="subscript"/>
        </w:rPr>
        <w:t xml:space="preserve"> </w:t>
      </w:r>
      <w:r w:rsidR="00BA0723">
        <w:t xml:space="preserve"> </w:t>
      </w:r>
      <w:r w:rsidR="00BA0723">
        <w:sym w:font="Wingdings" w:char="F0E0"/>
      </w:r>
      <w:r w:rsidR="00BA0723">
        <w:t xml:space="preserve"> ↓ D </w:t>
      </w:r>
      <w:r w:rsidR="00BA0723">
        <w:sym w:font="Wingdings" w:char="F0E0"/>
      </w:r>
      <w:r w:rsidR="00BA0723">
        <w:t xml:space="preserve"> ↓M</w:t>
      </w:r>
      <w:r w:rsidR="00BA0723" w:rsidRPr="0008003D">
        <w:rPr>
          <w:vertAlign w:val="subscript"/>
        </w:rPr>
        <w:t>s</w:t>
      </w:r>
      <w:r w:rsidR="00BA0723">
        <w:rPr>
          <w:vertAlign w:val="subscript"/>
        </w:rPr>
        <w:t xml:space="preserve"> </w:t>
      </w:r>
      <w:r w:rsidR="009679E2">
        <w:sym w:font="Wingdings" w:char="F0E0"/>
      </w:r>
      <w:r w:rsidR="009679E2">
        <w:t xml:space="preserve"> EDM </w:t>
      </w:r>
      <w:r w:rsidR="009679E2">
        <w:sym w:font="Wingdings" w:char="F0E0"/>
      </w:r>
      <w:r w:rsidR="00BA0723">
        <w:t xml:space="preserve"> ↑ i</w:t>
      </w:r>
      <w:r w:rsidR="00BA0723" w:rsidRPr="00803FBE">
        <w:rPr>
          <w:i/>
        </w:rPr>
        <w:br/>
      </w:r>
      <w:r w:rsidR="00585482">
        <w:pict>
          <v:shape id="_x0000_i1027" type="#_x0000_t75" style="width:243pt;height:177pt">
            <v:imagedata r:id="rId7" o:title="$NBR3"/>
          </v:shape>
        </w:pict>
      </w:r>
      <w:r w:rsidR="00BA0723">
        <w:br/>
      </w:r>
    </w:p>
    <w:p w:rsidR="00BA0723" w:rsidRDefault="00BA0723" w:rsidP="00BA0723">
      <w:pPr>
        <w:ind w:left="360"/>
      </w:pPr>
    </w:p>
    <w:p w:rsidR="00BA0723" w:rsidRDefault="00BA0723" w:rsidP="00BA0723">
      <w:pPr>
        <w:ind w:left="360"/>
      </w:pPr>
    </w:p>
    <w:p w:rsidR="00BA0723" w:rsidRDefault="00BA0723" w:rsidP="00BA0723">
      <w:pPr>
        <w:ind w:left="360"/>
      </w:pPr>
    </w:p>
    <w:p w:rsidR="00BA0723" w:rsidRDefault="00BA0723"/>
    <w:sectPr w:rsidR="00BA0723" w:rsidSect="0005263D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D1" w:rsidRDefault="002363D1">
      <w:r>
        <w:separator/>
      </w:r>
    </w:p>
  </w:endnote>
  <w:endnote w:type="continuationSeparator" w:id="0">
    <w:p w:rsidR="002363D1" w:rsidRDefault="0023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A4" w:rsidRDefault="00505DA4">
    <w:pPr>
      <w:pStyle w:val="Footer"/>
    </w:pPr>
    <w:r>
      <w:tab/>
      <w:t xml:space="preserve">Page </w:t>
    </w:r>
    <w:fldSimple w:instr=" PAGE ">
      <w:r w:rsidR="00585482">
        <w:rPr>
          <w:noProof/>
        </w:rPr>
        <w:t>3</w:t>
      </w:r>
    </w:fldSimple>
    <w:r>
      <w:t xml:space="preserve"> of </w:t>
    </w:r>
    <w:fldSimple w:instr=" NUMPAGES ">
      <w:r w:rsidR="0058548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D1" w:rsidRDefault="002363D1">
      <w:r>
        <w:separator/>
      </w:r>
    </w:p>
  </w:footnote>
  <w:footnote w:type="continuationSeparator" w:id="0">
    <w:p w:rsidR="002363D1" w:rsidRDefault="00236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D80"/>
    <w:multiLevelType w:val="hybridMultilevel"/>
    <w:tmpl w:val="0FA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506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6396DBC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5A80"/>
    <w:multiLevelType w:val="hybridMultilevel"/>
    <w:tmpl w:val="B5668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6244E6"/>
    <w:multiLevelType w:val="hybridMultilevel"/>
    <w:tmpl w:val="7FA2FF2C"/>
    <w:lvl w:ilvl="0" w:tplc="C85C2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723"/>
    <w:rsid w:val="0005263D"/>
    <w:rsid w:val="000B51C3"/>
    <w:rsid w:val="00180F5C"/>
    <w:rsid w:val="002363D1"/>
    <w:rsid w:val="002B3960"/>
    <w:rsid w:val="002B709A"/>
    <w:rsid w:val="00321C39"/>
    <w:rsid w:val="00382C9F"/>
    <w:rsid w:val="00463B37"/>
    <w:rsid w:val="004B617A"/>
    <w:rsid w:val="00505DA4"/>
    <w:rsid w:val="00554250"/>
    <w:rsid w:val="00585482"/>
    <w:rsid w:val="007103E1"/>
    <w:rsid w:val="00716A69"/>
    <w:rsid w:val="00772659"/>
    <w:rsid w:val="0077310D"/>
    <w:rsid w:val="007944AC"/>
    <w:rsid w:val="00797E0B"/>
    <w:rsid w:val="007E710A"/>
    <w:rsid w:val="00857F5D"/>
    <w:rsid w:val="008631C5"/>
    <w:rsid w:val="0096557F"/>
    <w:rsid w:val="009679E2"/>
    <w:rsid w:val="0099583C"/>
    <w:rsid w:val="009C55BE"/>
    <w:rsid w:val="00B67AB8"/>
    <w:rsid w:val="00BA0723"/>
    <w:rsid w:val="00BA4093"/>
    <w:rsid w:val="00C0383B"/>
    <w:rsid w:val="00C422EF"/>
    <w:rsid w:val="00C8495C"/>
    <w:rsid w:val="00D36326"/>
    <w:rsid w:val="00E01DDB"/>
    <w:rsid w:val="00E10354"/>
    <w:rsid w:val="00E27B4F"/>
    <w:rsid w:val="00E31407"/>
    <w:rsid w:val="00EB1D38"/>
    <w:rsid w:val="00ED6960"/>
    <w:rsid w:val="00F5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8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83B"/>
  </w:style>
  <w:style w:type="paragraph" w:styleId="BalloonText">
    <w:name w:val="Balloon Text"/>
    <w:basedOn w:val="Normal"/>
    <w:link w:val="BalloonTextChar"/>
    <w:rsid w:val="009C5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TMMBA 507 Macroeconomics</vt:lpstr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Market Overview Handout - Autumn 2009</dc:title>
  <dc:creator>Christina</dc:creator>
  <cp:lastModifiedBy>Laura</cp:lastModifiedBy>
  <cp:revision>2</cp:revision>
  <cp:lastPrinted>2009-10-14T06:25:00Z</cp:lastPrinted>
  <dcterms:created xsi:type="dcterms:W3CDTF">2009-10-15T06:53:00Z</dcterms:created>
  <dcterms:modified xsi:type="dcterms:W3CDTF">2009-10-15T06:53:00Z</dcterms:modified>
</cp:coreProperties>
</file>