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sz w:val="24"/>
          <w:szCs w:val="24"/>
        </w:rPr>
        <w:t>As an exercise, which if you choose to accept</w:t>
      </w:r>
      <w:proofErr w:type="gramStart"/>
      <w:r w:rsidRPr="0012663E">
        <w:rPr>
          <w:rFonts w:ascii="Comic Sans MS" w:eastAsia="Times New Roman" w:hAnsi="Comic Sans MS" w:cs="Times New Roman"/>
          <w:sz w:val="24"/>
          <w:szCs w:val="24"/>
        </w:rPr>
        <w:t>,.</w:t>
      </w:r>
      <w:proofErr w:type="gramEnd"/>
      <w:r w:rsidRPr="0012663E">
        <w:rPr>
          <w:rFonts w:ascii="Comic Sans MS" w:eastAsia="Times New Roman" w:hAnsi="Comic Sans MS" w:cs="Times New Roman"/>
          <w:sz w:val="24"/>
          <w:szCs w:val="24"/>
        </w:rPr>
        <w:t> Let’s say we have the following tables with columns as such: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Arial" w:eastAsia="Times New Roman" w:hAnsi="Arial" w:cs="Arial"/>
          <w:b/>
          <w:bCs/>
          <w:sz w:val="24"/>
          <w:szCs w:val="24"/>
        </w:rPr>
        <w:t>COURSE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sz w:val="24"/>
          <w:szCs w:val="24"/>
        </w:rPr>
        <w:br w:type="textWrapping" w:clear="all"/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b/>
          <w:bCs/>
          <w:sz w:val="24"/>
          <w:szCs w:val="24"/>
        </w:rPr>
        <w:t>   </w:t>
      </w:r>
      <w:r w:rsidRPr="0012663E">
        <w:rPr>
          <w:rFonts w:ascii="Arial" w:eastAsia="Times New Roman" w:hAnsi="Arial" w:cs="Arial"/>
          <w:b/>
          <w:bCs/>
          <w:sz w:val="20"/>
        </w:rPr>
        <w:t>COURSE      COURSE                              COURSE        DEPT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Arial" w:eastAsia="Times New Roman" w:hAnsi="Arial" w:cs="Arial"/>
          <w:b/>
          <w:bCs/>
          <w:sz w:val="20"/>
        </w:rPr>
        <w:t>      CODE           NAME                                   OFFERED       CODE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Arial" w:eastAsia="Times New Roman" w:hAnsi="Arial" w:cs="Arial"/>
          <w:b/>
          <w:bCs/>
          <w:sz w:val="20"/>
        </w:rPr>
        <w:t>                                                                                              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Arial" w:eastAsia="Times New Roman" w:hAnsi="Arial" w:cs="Arial"/>
          <w:b/>
          <w:bCs/>
          <w:sz w:val="20"/>
        </w:rPr>
        <w:t xml:space="preserve">      </w:t>
      </w:r>
      <w:r w:rsidRPr="0012663E">
        <w:rPr>
          <w:rFonts w:ascii="Arial" w:eastAsia="Times New Roman" w:hAnsi="Arial" w:cs="Arial"/>
          <w:sz w:val="20"/>
          <w:szCs w:val="20"/>
        </w:rPr>
        <w:t>POS410         SQL for Business                Online              IST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Arial" w:eastAsia="Times New Roman" w:hAnsi="Arial" w:cs="Arial"/>
          <w:sz w:val="20"/>
          <w:szCs w:val="20"/>
        </w:rPr>
        <w:t>      DBM380         Database Concepts              Online              IST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Arial" w:eastAsia="Times New Roman" w:hAnsi="Arial" w:cs="Arial"/>
          <w:sz w:val="20"/>
          <w:szCs w:val="20"/>
        </w:rPr>
        <w:t>      BUS101          Business Concepts             Class               BUS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b/>
          <w:bCs/>
          <w:sz w:val="24"/>
          <w:szCs w:val="24"/>
        </w:rPr>
        <w:t>DEPT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Arial" w:eastAsia="Times New Roman" w:hAnsi="Arial" w:cs="Arial"/>
          <w:b/>
          <w:bCs/>
          <w:sz w:val="20"/>
        </w:rPr>
        <w:t xml:space="preserve">    DEPT           DEPT                                                        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Arial" w:eastAsia="Times New Roman" w:hAnsi="Arial" w:cs="Arial"/>
          <w:b/>
          <w:bCs/>
          <w:sz w:val="20"/>
        </w:rPr>
        <w:t>    CODE          NAME                                                                       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Arial" w:eastAsia="Times New Roman" w:hAnsi="Arial" w:cs="Arial"/>
          <w:b/>
          <w:bCs/>
          <w:sz w:val="20"/>
        </w:rPr>
        <w:t xml:space="preserve">     </w:t>
      </w:r>
      <w:r w:rsidRPr="0012663E">
        <w:rPr>
          <w:rFonts w:ascii="Arial" w:eastAsia="Times New Roman" w:hAnsi="Arial" w:cs="Arial"/>
          <w:sz w:val="20"/>
          <w:szCs w:val="20"/>
        </w:rPr>
        <w:t xml:space="preserve">IST              Information Systems and Technology             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Arial" w:eastAsia="Times New Roman" w:hAnsi="Arial" w:cs="Arial"/>
          <w:sz w:val="20"/>
          <w:szCs w:val="20"/>
        </w:rPr>
        <w:t>     BUS            Business            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Arial" w:eastAsia="Times New Roman" w:hAnsi="Arial" w:cs="Arial"/>
          <w:b/>
          <w:bCs/>
          <w:sz w:val="20"/>
        </w:rPr>
        <w:t>If I wanted to get the output to look as follows: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8"/>
        <w:gridCol w:w="3192"/>
        <w:gridCol w:w="3016"/>
      </w:tblGrid>
      <w:tr w:rsidR="0012663E" w:rsidRPr="0012663E" w:rsidTr="0012663E"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3E" w:rsidRPr="0012663E" w:rsidRDefault="0012663E" w:rsidP="0012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63E">
              <w:rPr>
                <w:rFonts w:ascii="Arial" w:eastAsia="Times New Roman" w:hAnsi="Arial" w:cs="Arial"/>
                <w:sz w:val="20"/>
                <w:szCs w:val="20"/>
              </w:rPr>
              <w:t>SQL for Business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3E" w:rsidRPr="0012663E" w:rsidRDefault="0012663E" w:rsidP="0012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63E">
              <w:rPr>
                <w:rFonts w:ascii="Arial" w:eastAsia="Times New Roman" w:hAnsi="Arial" w:cs="Arial"/>
                <w:sz w:val="20"/>
                <w:szCs w:val="20"/>
              </w:rPr>
              <w:t>Information Systems and Technology             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63E" w:rsidRPr="0012663E" w:rsidRDefault="0012663E" w:rsidP="0012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63E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</w:p>
        </w:tc>
      </w:tr>
    </w:tbl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Arial" w:eastAsia="Times New Roman" w:hAnsi="Arial" w:cs="Arial"/>
          <w:sz w:val="20"/>
          <w:szCs w:val="20"/>
        </w:rPr>
        <w:t>                                     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12663E" w:rsidRPr="0012663E" w:rsidRDefault="0012663E" w:rsidP="0012663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12663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What would my query look like?    Although you don't need to build any tables with data, it would help to do this so you can test your </w:t>
      </w:r>
      <w:proofErr w:type="spellStart"/>
      <w:r w:rsidRPr="0012663E">
        <w:rPr>
          <w:rFonts w:ascii="Comic Sans MS" w:eastAsia="Times New Roman" w:hAnsi="Comic Sans MS" w:cs="Times New Roman"/>
          <w:b/>
          <w:bCs/>
          <w:sz w:val="24"/>
          <w:szCs w:val="24"/>
        </w:rPr>
        <w:t>sql</w:t>
      </w:r>
      <w:proofErr w:type="spellEnd"/>
      <w:r w:rsidRPr="0012663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query. In order to better understand </w:t>
      </w:r>
      <w:proofErr w:type="spellStart"/>
      <w:r w:rsidRPr="0012663E">
        <w:rPr>
          <w:rFonts w:ascii="Comic Sans MS" w:eastAsia="Times New Roman" w:hAnsi="Comic Sans MS" w:cs="Times New Roman"/>
          <w:b/>
          <w:bCs/>
          <w:sz w:val="24"/>
          <w:szCs w:val="24"/>
        </w:rPr>
        <w:t>sql</w:t>
      </w:r>
      <w:proofErr w:type="spellEnd"/>
      <w:r w:rsidRPr="0012663E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you need to practice writing </w:t>
      </w:r>
      <w:proofErr w:type="spellStart"/>
      <w:r w:rsidRPr="0012663E">
        <w:rPr>
          <w:rFonts w:ascii="Comic Sans MS" w:eastAsia="Times New Roman" w:hAnsi="Comic Sans MS" w:cs="Times New Roman"/>
          <w:b/>
          <w:bCs/>
          <w:sz w:val="24"/>
          <w:szCs w:val="24"/>
        </w:rPr>
        <w:t>sql</w:t>
      </w:r>
      <w:proofErr w:type="spellEnd"/>
      <w:r w:rsidRPr="0012663E">
        <w:rPr>
          <w:rFonts w:ascii="Comic Sans MS" w:eastAsia="Times New Roman" w:hAnsi="Comic Sans MS" w:cs="Times New Roman"/>
          <w:b/>
          <w:bCs/>
          <w:sz w:val="24"/>
          <w:szCs w:val="24"/>
        </w:rPr>
        <w:t>.</w:t>
      </w:r>
    </w:p>
    <w:p w:rsidR="005269F2" w:rsidRDefault="005269F2"/>
    <w:sectPr w:rsidR="005269F2" w:rsidSect="00526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63E"/>
    <w:rsid w:val="0012663E"/>
    <w:rsid w:val="0052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1</cp:revision>
  <dcterms:created xsi:type="dcterms:W3CDTF">2009-10-13T16:18:00Z</dcterms:created>
  <dcterms:modified xsi:type="dcterms:W3CDTF">2009-10-13T16:19:00Z</dcterms:modified>
</cp:coreProperties>
</file>