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B9B" w:rsidRDefault="006C5B9B" w:rsidP="006C5B9B">
      <w:pPr>
        <w:pStyle w:val="NormalWeb"/>
        <w:shd w:val="clear" w:color="auto" w:fill="FFFFFF"/>
        <w:spacing w:line="242" w:lineRule="atLeast"/>
        <w:rPr>
          <w:rFonts w:ascii="Verdana" w:hAnsi="Verdana" w:cs="Arial"/>
          <w:b/>
          <w:bCs/>
          <w:color w:val="000000"/>
        </w:rPr>
      </w:pPr>
      <w:r w:rsidRPr="006C5B9B">
        <w:rPr>
          <w:rFonts w:ascii="Verdana" w:hAnsi="Verdana" w:cs="Arial"/>
          <w:color w:val="000000"/>
        </w:rPr>
        <w:t>Many analysts wonder if Amazon (</w:t>
      </w:r>
      <w:hyperlink r:id="rId5" w:tgtFrame="_blank" w:history="1">
        <w:r w:rsidRPr="006C5B9B">
          <w:rPr>
            <w:rStyle w:val="Hyperlink"/>
            <w:rFonts w:ascii="Verdana" w:hAnsi="Verdana" w:cs="Arial"/>
            <w:i/>
            <w:iCs/>
            <w:sz w:val="22"/>
            <w:szCs w:val="22"/>
          </w:rPr>
          <w:t>www.amazon.com</w:t>
        </w:r>
      </w:hyperlink>
      <w:r w:rsidRPr="006C5B9B">
        <w:rPr>
          <w:rFonts w:ascii="Verdana" w:hAnsi="Verdana" w:cs="Arial"/>
          <w:color w:val="000000"/>
        </w:rPr>
        <w:t xml:space="preserve">) will ever fulfill its original promise to revolutionize retailing. Despite being the largest online retailer with annual sales in excess of $10 billion, </w:t>
      </w:r>
      <w:r>
        <w:rPr>
          <w:rFonts w:ascii="Verdana" w:hAnsi="Verdana" w:cs="Arial"/>
          <w:color w:val="000000"/>
          <w:sz w:val="22"/>
          <w:szCs w:val="22"/>
        </w:rPr>
        <w:t>Amazon has not shown the consistent profit growth that investors have expected. In fact, profits have fallen, and the company’s operating margins (about 4.1 percent) are less than Wal-Mart’s (5.9 percent).</w:t>
      </w:r>
      <w:r w:rsidRPr="006C5B9B">
        <w:rPr>
          <w:rFonts w:ascii="Verdana" w:hAnsi="Verdana" w:cs="Arial"/>
          <w:color w:val="000000"/>
        </w:rPr>
        <w:t xml:space="preserve"> </w:t>
      </w:r>
      <w:r>
        <w:rPr>
          <w:rFonts w:ascii="Verdana" w:hAnsi="Verdana" w:cs="Arial"/>
          <w:color w:val="000000"/>
          <w:sz w:val="22"/>
          <w:szCs w:val="22"/>
        </w:rPr>
        <w:t xml:space="preserve">In addition, competition is increasing, with other Web sites becoming preferred first stops on the Web. Google, for one, has replaced retail sites such as Amazon as the place where many people start their shopping (see </w:t>
      </w:r>
      <w:proofErr w:type="spellStart"/>
      <w:r>
        <w:rPr>
          <w:rFonts w:ascii="Verdana" w:hAnsi="Verdana" w:cs="Arial"/>
          <w:color w:val="000000"/>
          <w:sz w:val="22"/>
          <w:szCs w:val="22"/>
        </w:rPr>
        <w:t>Froogle</w:t>
      </w:r>
      <w:proofErr w:type="spellEnd"/>
      <w:r>
        <w:rPr>
          <w:rFonts w:ascii="Verdana" w:hAnsi="Verdana" w:cs="Arial"/>
          <w:color w:val="000000"/>
          <w:sz w:val="22"/>
          <w:szCs w:val="22"/>
        </w:rPr>
        <w:t xml:space="preserve"> at</w:t>
      </w:r>
      <w:hyperlink r:id="rId6" w:tgtFrame="_blank" w:history="1">
        <w:r>
          <w:rPr>
            <w:rStyle w:val="Hyperlink"/>
            <w:rFonts w:ascii="Verdana" w:hAnsi="Verdana" w:cs="Arial"/>
            <w:i/>
            <w:iCs/>
            <w:sz w:val="22"/>
            <w:szCs w:val="22"/>
          </w:rPr>
          <w:t>http://froogle.google.com</w:t>
        </w:r>
      </w:hyperlink>
      <w:r>
        <w:rPr>
          <w:rFonts w:ascii="Verdana" w:hAnsi="Verdana" w:cs="Arial"/>
          <w:color w:val="000000"/>
          <w:sz w:val="22"/>
          <w:szCs w:val="22"/>
        </w:rPr>
        <w:t>). Other Web sites such as MySpace and YouTube (owned by Google) have become prime places for many people to gather online and eventually shop.</w:t>
      </w:r>
      <w:r w:rsidRPr="006C5B9B">
        <w:rPr>
          <w:rFonts w:ascii="Verdana" w:hAnsi="Verdana" w:cs="Arial"/>
          <w:b/>
          <w:bCs/>
          <w:color w:val="000000"/>
        </w:rPr>
        <w:t xml:space="preserve"> </w:t>
      </w:r>
    </w:p>
    <w:p w:rsidR="006C5B9B" w:rsidRDefault="006C5B9B" w:rsidP="006C5B9B">
      <w:pPr>
        <w:pStyle w:val="NormalWeb"/>
        <w:shd w:val="clear" w:color="auto" w:fill="FFFFFF"/>
        <w:spacing w:line="242" w:lineRule="atLeast"/>
        <w:rPr>
          <w:rFonts w:ascii="Verdana" w:hAnsi="Verdana" w:cs="Arial"/>
          <w:color w:val="000000"/>
          <w:sz w:val="22"/>
          <w:szCs w:val="22"/>
        </w:rPr>
      </w:pPr>
      <w:r>
        <w:rPr>
          <w:rFonts w:ascii="Verdana" w:hAnsi="Verdana" w:cs="Arial"/>
          <w:b/>
          <w:bCs/>
          <w:color w:val="000000"/>
          <w:sz w:val="22"/>
          <w:szCs w:val="22"/>
        </w:rPr>
        <w:t>The IT Solutions</w:t>
      </w:r>
    </w:p>
    <w:p w:rsidR="006C5B9B" w:rsidRDefault="006C5B9B" w:rsidP="006C5B9B">
      <w:pPr>
        <w:pStyle w:val="NormalWeb"/>
        <w:shd w:val="clear" w:color="auto" w:fill="FFFFFF"/>
        <w:spacing w:line="242" w:lineRule="atLeast"/>
        <w:rPr>
          <w:rFonts w:ascii="Verdana" w:hAnsi="Verdana" w:cs="Arial"/>
          <w:color w:val="000000"/>
          <w:sz w:val="22"/>
          <w:szCs w:val="22"/>
        </w:rPr>
      </w:pPr>
      <w:r>
        <w:rPr>
          <w:rFonts w:ascii="Verdana" w:hAnsi="Verdana" w:cs="Arial"/>
          <w:color w:val="000000"/>
          <w:sz w:val="22"/>
          <w:szCs w:val="22"/>
        </w:rPr>
        <w:t>By 2007, Amazon had spent 12 years and some $2 billion building the infrastructure of its online store, which is among the biggest and most reliable in the world.</w:t>
      </w:r>
      <w:r w:rsidRPr="006C5B9B">
        <w:rPr>
          <w:rFonts w:ascii="Verdana" w:hAnsi="Verdana" w:cs="Arial"/>
          <w:color w:val="000000"/>
          <w:sz w:val="22"/>
          <w:szCs w:val="22"/>
        </w:rPr>
        <w:t xml:space="preserve"> </w:t>
      </w:r>
      <w:r>
        <w:rPr>
          <w:rFonts w:ascii="Verdana" w:hAnsi="Verdana" w:cs="Arial"/>
          <w:color w:val="000000"/>
          <w:sz w:val="22"/>
          <w:szCs w:val="22"/>
        </w:rPr>
        <w:t>However, Amazon uses only 10 percent of its processing capacity at any one time. As a result, the company has decided to provide a series of computing, storage, and other services that make its infrastructure available to companies and individuals to help them run the technical and logistical parts of their businesses. Three of these services are the Simple Storage Service (S3), the Elastic Compute Cloud (EC2), and the Mechanical Turk.</w:t>
      </w:r>
      <w:r w:rsidRPr="006C5B9B">
        <w:rPr>
          <w:rFonts w:ascii="Verdana" w:hAnsi="Verdana" w:cs="Arial"/>
          <w:color w:val="000000"/>
          <w:sz w:val="22"/>
          <w:szCs w:val="22"/>
        </w:rPr>
        <w:t xml:space="preserve"> </w:t>
      </w:r>
      <w:r>
        <w:rPr>
          <w:rFonts w:ascii="Verdana" w:hAnsi="Verdana" w:cs="Arial"/>
          <w:color w:val="000000"/>
          <w:sz w:val="22"/>
          <w:szCs w:val="22"/>
        </w:rPr>
        <w:t>With S3, Amazon charges 15 cents per gigabyte per month for businesses to store data and applications on Amazon disk drives. Through EC2, Amazon rents out processing power, starting at 10 cents per hour for the equivalent of one basic server.</w:t>
      </w:r>
      <w:r w:rsidRPr="006C5B9B">
        <w:rPr>
          <w:rFonts w:ascii="Verdana" w:hAnsi="Verdana" w:cs="Arial"/>
          <w:color w:val="000000"/>
          <w:sz w:val="22"/>
          <w:szCs w:val="22"/>
        </w:rPr>
        <w:t xml:space="preserve"> </w:t>
      </w:r>
      <w:r>
        <w:rPr>
          <w:rFonts w:ascii="Verdana" w:hAnsi="Verdana" w:cs="Arial"/>
          <w:color w:val="000000"/>
          <w:sz w:val="22"/>
          <w:szCs w:val="22"/>
        </w:rPr>
        <w:t>The Mechanical Turk service combines processing power with networks of real people who are paid to do the kind of work that machines cannot do well,</w:t>
      </w:r>
      <w:r w:rsidRPr="006C5B9B">
        <w:rPr>
          <w:rFonts w:ascii="Verdana" w:hAnsi="Verdana" w:cs="Arial"/>
          <w:color w:val="000000"/>
        </w:rPr>
        <w:t xml:space="preserve"> </w:t>
      </w:r>
      <w:r>
        <w:rPr>
          <w:rFonts w:ascii="Verdana" w:hAnsi="Verdana" w:cs="Arial"/>
          <w:color w:val="000000"/>
          <w:sz w:val="22"/>
          <w:szCs w:val="22"/>
        </w:rPr>
        <w:t>such as recognizing inappropriate content in images or transcribing audio. Companies post pieces of work onto the Mechanical Turk and pay people online, for which Amazon receives a 10 percent commission.</w:t>
      </w:r>
    </w:p>
    <w:p w:rsidR="006C5B9B" w:rsidRDefault="006C5B9B" w:rsidP="006C5B9B">
      <w:pPr>
        <w:pStyle w:val="NormalWeb"/>
        <w:shd w:val="clear" w:color="auto" w:fill="FFFFFF"/>
        <w:spacing w:line="242" w:lineRule="atLeast"/>
        <w:rPr>
          <w:rFonts w:ascii="Verdana" w:hAnsi="Verdana" w:cs="Arial"/>
          <w:color w:val="000000"/>
          <w:sz w:val="22"/>
          <w:szCs w:val="22"/>
        </w:rPr>
      </w:pPr>
      <w:r>
        <w:rPr>
          <w:rFonts w:ascii="Verdana" w:hAnsi="Verdana" w:cs="Arial"/>
          <w:b/>
          <w:bCs/>
          <w:color w:val="000000"/>
          <w:sz w:val="22"/>
          <w:szCs w:val="22"/>
        </w:rPr>
        <w:t>The Results</w:t>
      </w:r>
    </w:p>
    <w:p w:rsidR="006C5B9B" w:rsidRDefault="006C5B9B" w:rsidP="006C5B9B">
      <w:pPr>
        <w:pStyle w:val="NormalWeb"/>
        <w:shd w:val="clear" w:color="auto" w:fill="FFFFFF"/>
        <w:spacing w:line="242" w:lineRule="atLeast"/>
        <w:rPr>
          <w:rFonts w:ascii="Verdana" w:hAnsi="Verdana" w:cs="Arial"/>
          <w:color w:val="000000"/>
          <w:sz w:val="22"/>
          <w:szCs w:val="22"/>
        </w:rPr>
      </w:pPr>
      <w:r>
        <w:rPr>
          <w:rFonts w:ascii="Verdana" w:hAnsi="Verdana" w:cs="Arial"/>
          <w:color w:val="000000"/>
          <w:sz w:val="22"/>
          <w:szCs w:val="22"/>
        </w:rPr>
        <w:t xml:space="preserve">Thousands of companies are using Amazon services. For example, </w:t>
      </w:r>
      <w:proofErr w:type="spellStart"/>
      <w:r>
        <w:rPr>
          <w:rFonts w:ascii="Verdana" w:hAnsi="Verdana" w:cs="Arial"/>
          <w:color w:val="000000"/>
          <w:sz w:val="22"/>
          <w:szCs w:val="22"/>
        </w:rPr>
        <w:t>Webmail.us</w:t>
      </w:r>
      <w:proofErr w:type="spellEnd"/>
      <w:r>
        <w:rPr>
          <w:rFonts w:ascii="Verdana" w:hAnsi="Verdana" w:cs="Arial"/>
          <w:color w:val="000000"/>
          <w:sz w:val="22"/>
          <w:szCs w:val="22"/>
        </w:rPr>
        <w:t xml:space="preserve"> (</w:t>
      </w:r>
      <w:hyperlink r:id="rId7" w:tgtFrame="_blank" w:history="1">
        <w:r>
          <w:rPr>
            <w:rStyle w:val="Hyperlink"/>
            <w:rFonts w:ascii="Verdana" w:hAnsi="Verdana" w:cs="Arial"/>
            <w:i/>
            <w:iCs/>
            <w:sz w:val="22"/>
            <w:szCs w:val="22"/>
          </w:rPr>
          <w:t>www.webmail.us</w:t>
        </w:r>
      </w:hyperlink>
      <w:r>
        <w:rPr>
          <w:rFonts w:ascii="Verdana" w:hAnsi="Verdana" w:cs="Arial"/>
          <w:color w:val="000000"/>
          <w:sz w:val="22"/>
          <w:szCs w:val="22"/>
        </w:rPr>
        <w:t>) is an e-mail hosting company that maintains e-mail programs,</w:t>
      </w:r>
      <w:r w:rsidRPr="006C5B9B">
        <w:rPr>
          <w:rFonts w:ascii="Verdana" w:hAnsi="Verdana" w:cs="Arial"/>
          <w:color w:val="000000"/>
          <w:sz w:val="22"/>
          <w:szCs w:val="22"/>
        </w:rPr>
        <w:t xml:space="preserve"> </w:t>
      </w:r>
      <w:r>
        <w:rPr>
          <w:rFonts w:ascii="Verdana" w:hAnsi="Verdana" w:cs="Arial"/>
          <w:color w:val="000000"/>
          <w:sz w:val="22"/>
          <w:szCs w:val="22"/>
        </w:rPr>
        <w:t>filters spam, and removes malicious software such as viruses and worms from e-mail for clients. The company uses S3 for storage,</w:t>
      </w:r>
      <w:r w:rsidRPr="006C5B9B">
        <w:rPr>
          <w:rFonts w:ascii="Verdana" w:hAnsi="Verdana" w:cs="Arial"/>
          <w:color w:val="000000"/>
          <w:sz w:val="22"/>
          <w:szCs w:val="22"/>
        </w:rPr>
        <w:t xml:space="preserve"> </w:t>
      </w:r>
      <w:r>
        <w:rPr>
          <w:rFonts w:ascii="Verdana" w:hAnsi="Verdana" w:cs="Arial"/>
          <w:color w:val="000000"/>
          <w:sz w:val="22"/>
          <w:szCs w:val="22"/>
        </w:rPr>
        <w:t xml:space="preserve">sending Amazon more than a terabyte of data per week. To host the development effort required to build and maintain its systems’ interface to S3, </w:t>
      </w:r>
      <w:proofErr w:type="spellStart"/>
      <w:r>
        <w:rPr>
          <w:rFonts w:ascii="Verdana" w:hAnsi="Verdana" w:cs="Arial"/>
          <w:color w:val="000000"/>
          <w:sz w:val="22"/>
          <w:szCs w:val="22"/>
        </w:rPr>
        <w:t>Webmail.us</w:t>
      </w:r>
      <w:proofErr w:type="spellEnd"/>
      <w:r>
        <w:rPr>
          <w:rFonts w:ascii="Verdana" w:hAnsi="Verdana" w:cs="Arial"/>
          <w:color w:val="000000"/>
          <w:sz w:val="22"/>
          <w:szCs w:val="22"/>
        </w:rPr>
        <w:t xml:space="preserve"> uses EC2. The company also uses EC2 for processing tasks related to storage backup. </w:t>
      </w:r>
      <w:proofErr w:type="spellStart"/>
      <w:r>
        <w:rPr>
          <w:rFonts w:ascii="Verdana" w:hAnsi="Verdana" w:cs="Arial"/>
          <w:color w:val="000000"/>
          <w:sz w:val="22"/>
          <w:szCs w:val="22"/>
        </w:rPr>
        <w:t>Webmail.us</w:t>
      </w:r>
      <w:proofErr w:type="spellEnd"/>
      <w:r>
        <w:rPr>
          <w:rFonts w:ascii="Verdana" w:hAnsi="Verdana" w:cs="Arial"/>
          <w:color w:val="000000"/>
          <w:sz w:val="22"/>
          <w:szCs w:val="22"/>
        </w:rPr>
        <w:t xml:space="preserve"> states that Amazon cut its data backup costs by 75 percent overnight.</w:t>
      </w:r>
      <w:r w:rsidRPr="006C5B9B">
        <w:rPr>
          <w:rFonts w:ascii="Verdana" w:hAnsi="Verdana" w:cs="Arial"/>
          <w:color w:val="000000"/>
          <w:sz w:val="22"/>
          <w:szCs w:val="22"/>
        </w:rPr>
        <w:t xml:space="preserve"> </w:t>
      </w:r>
      <w:r>
        <w:rPr>
          <w:rFonts w:ascii="Verdana" w:hAnsi="Verdana" w:cs="Arial"/>
          <w:color w:val="000000"/>
          <w:sz w:val="22"/>
          <w:szCs w:val="22"/>
        </w:rPr>
        <w:t xml:space="preserve">Another example is Startup </w:t>
      </w:r>
      <w:proofErr w:type="gramStart"/>
      <w:r>
        <w:rPr>
          <w:rFonts w:ascii="Verdana" w:hAnsi="Verdana" w:cs="Arial"/>
          <w:color w:val="000000"/>
          <w:sz w:val="22"/>
          <w:szCs w:val="22"/>
        </w:rPr>
        <w:t xml:space="preserve">company </w:t>
      </w:r>
      <w:proofErr w:type="spellStart"/>
      <w:r>
        <w:rPr>
          <w:rFonts w:ascii="Verdana" w:hAnsi="Verdana" w:cs="Arial"/>
          <w:color w:val="000000"/>
          <w:sz w:val="22"/>
          <w:szCs w:val="22"/>
        </w:rPr>
        <w:t>Powerset</w:t>
      </w:r>
      <w:proofErr w:type="spellEnd"/>
      <w:r>
        <w:rPr>
          <w:rFonts w:ascii="Verdana" w:hAnsi="Verdana" w:cs="Arial"/>
          <w:color w:val="000000"/>
          <w:sz w:val="22"/>
          <w:szCs w:val="22"/>
        </w:rPr>
        <w:t xml:space="preserve"> (</w:t>
      </w:r>
      <w:hyperlink r:id="rId8" w:tgtFrame="_blank" w:history="1">
        <w:r>
          <w:rPr>
            <w:rStyle w:val="Hyperlink"/>
            <w:rFonts w:ascii="Verdana" w:hAnsi="Verdana" w:cs="Arial"/>
            <w:i/>
            <w:iCs/>
            <w:sz w:val="22"/>
            <w:szCs w:val="22"/>
          </w:rPr>
          <w:t>www.powerset.com</w:t>
        </w:r>
      </w:hyperlink>
      <w:proofErr w:type="gramEnd"/>
      <w:r>
        <w:rPr>
          <w:rFonts w:ascii="Verdana" w:hAnsi="Verdana" w:cs="Arial"/>
          <w:color w:val="000000"/>
          <w:sz w:val="22"/>
          <w:szCs w:val="22"/>
        </w:rPr>
        <w:t xml:space="preserve">), which offers searches that use natural language rather than stilted phrases and imprecise keywords. This task requires large amounts of processing capacity. </w:t>
      </w:r>
      <w:proofErr w:type="spellStart"/>
      <w:r>
        <w:rPr>
          <w:rFonts w:ascii="Verdana" w:hAnsi="Verdana" w:cs="Arial"/>
          <w:color w:val="000000"/>
          <w:sz w:val="22"/>
          <w:szCs w:val="22"/>
        </w:rPr>
        <w:t>Powerset</w:t>
      </w:r>
      <w:proofErr w:type="spellEnd"/>
      <w:r>
        <w:rPr>
          <w:rFonts w:ascii="Verdana" w:hAnsi="Verdana" w:cs="Arial"/>
          <w:color w:val="000000"/>
          <w:sz w:val="22"/>
          <w:szCs w:val="22"/>
        </w:rPr>
        <w:t xml:space="preserve"> uses S3 and EC2 to keep its costs down, while handling the background work of reading, processing, and indexing the vast number of Web pages that underlie its search processes.</w:t>
      </w:r>
    </w:p>
    <w:p w:rsidR="006C5B9B" w:rsidRDefault="006C5B9B" w:rsidP="006C5B9B">
      <w:pPr>
        <w:pStyle w:val="NormalWeb"/>
        <w:numPr>
          <w:ilvl w:val="0"/>
          <w:numId w:val="2"/>
        </w:numPr>
        <w:shd w:val="clear" w:color="auto" w:fill="FFFFFF"/>
        <w:spacing w:line="242" w:lineRule="atLeast"/>
        <w:rPr>
          <w:rFonts w:ascii="Verdana" w:hAnsi="Verdana" w:cs="Arial"/>
          <w:color w:val="000000"/>
          <w:sz w:val="22"/>
          <w:szCs w:val="22"/>
        </w:rPr>
      </w:pPr>
      <w:r>
        <w:rPr>
          <w:rFonts w:ascii="Verdana" w:hAnsi="Verdana" w:cs="Arial"/>
          <w:color w:val="000000"/>
          <w:sz w:val="22"/>
          <w:szCs w:val="22"/>
        </w:rPr>
        <w:lastRenderedPageBreak/>
        <w:t>Since its debut, the Mechanical Turk has attracted thousands of “</w:t>
      </w:r>
      <w:proofErr w:type="spellStart"/>
      <w:r>
        <w:rPr>
          <w:rFonts w:ascii="Verdana" w:hAnsi="Verdana" w:cs="Arial"/>
          <w:color w:val="000000"/>
          <w:sz w:val="22"/>
          <w:szCs w:val="22"/>
        </w:rPr>
        <w:t>Turkers</w:t>
      </w:r>
      <w:proofErr w:type="spellEnd"/>
      <w:r>
        <w:rPr>
          <w:rFonts w:ascii="Verdana" w:hAnsi="Verdana" w:cs="Arial"/>
          <w:color w:val="000000"/>
          <w:sz w:val="22"/>
          <w:szCs w:val="22"/>
        </w:rPr>
        <w:t>” working for dozens of companies. One company, Efficient Frontier (</w:t>
      </w:r>
      <w:hyperlink r:id="rId9" w:tgtFrame="_blank" w:history="1">
        <w:r>
          <w:rPr>
            <w:rStyle w:val="Hyperlink"/>
            <w:rFonts w:ascii="Verdana" w:hAnsi="Verdana" w:cs="Arial"/>
            <w:i/>
            <w:iCs/>
            <w:sz w:val="22"/>
            <w:szCs w:val="22"/>
          </w:rPr>
          <w:t>www.efrontier.com</w:t>
        </w:r>
      </w:hyperlink>
      <w:r>
        <w:rPr>
          <w:rFonts w:ascii="Verdana" w:hAnsi="Verdana" w:cs="Arial"/>
          <w:color w:val="000000"/>
          <w:sz w:val="22"/>
          <w:szCs w:val="22"/>
        </w:rPr>
        <w:t>), uses the service to analyze tens of thousands of search keywords to see which ones best attract potential shoppers to particular Web sites.</w:t>
      </w:r>
      <w:r w:rsidRPr="006C5B9B">
        <w:rPr>
          <w:rFonts w:ascii="Verdana" w:hAnsi="Verdana" w:cs="Arial"/>
          <w:color w:val="000000"/>
          <w:sz w:val="22"/>
          <w:szCs w:val="22"/>
        </w:rPr>
        <w:t xml:space="preserve"> </w:t>
      </w:r>
      <w:r>
        <w:rPr>
          <w:rFonts w:ascii="Verdana" w:hAnsi="Verdana" w:cs="Arial"/>
          <w:color w:val="000000"/>
          <w:sz w:val="22"/>
          <w:szCs w:val="22"/>
        </w:rPr>
        <w:t>Another company, Casting Words (</w:t>
      </w:r>
      <w:hyperlink r:id="rId10" w:tgtFrame="_blank" w:history="1">
        <w:r>
          <w:rPr>
            <w:rStyle w:val="Hyperlink"/>
            <w:rFonts w:ascii="Verdana" w:hAnsi="Verdana" w:cs="Arial"/>
            <w:i/>
            <w:iCs/>
            <w:sz w:val="22"/>
            <w:szCs w:val="22"/>
          </w:rPr>
          <w:t>www.castingwords.com</w:t>
        </w:r>
      </w:hyperlink>
      <w:r>
        <w:rPr>
          <w:rFonts w:ascii="Verdana" w:hAnsi="Verdana" w:cs="Arial"/>
          <w:color w:val="000000"/>
          <w:sz w:val="22"/>
          <w:szCs w:val="22"/>
        </w:rPr>
        <w:t xml:space="preserve">), uses </w:t>
      </w:r>
      <w:proofErr w:type="spellStart"/>
      <w:r>
        <w:rPr>
          <w:rFonts w:ascii="Verdana" w:hAnsi="Verdana" w:cs="Arial"/>
          <w:color w:val="000000"/>
          <w:sz w:val="22"/>
          <w:szCs w:val="22"/>
        </w:rPr>
        <w:t>Turkers</w:t>
      </w:r>
      <w:proofErr w:type="spellEnd"/>
      <w:r>
        <w:rPr>
          <w:rFonts w:ascii="Verdana" w:hAnsi="Verdana" w:cs="Arial"/>
          <w:color w:val="000000"/>
          <w:sz w:val="22"/>
          <w:szCs w:val="22"/>
        </w:rPr>
        <w:t xml:space="preserve"> to transcribe 10-minute podcast segments, assemble them into full transcriptions, and check the quality.</w:t>
      </w:r>
      <w:r w:rsidRPr="006C5B9B">
        <w:rPr>
          <w:rFonts w:ascii="Verdana" w:hAnsi="Verdana" w:cs="Arial"/>
          <w:color w:val="000000"/>
          <w:sz w:val="22"/>
          <w:szCs w:val="22"/>
        </w:rPr>
        <w:t xml:space="preserve"> </w:t>
      </w:r>
      <w:r>
        <w:rPr>
          <w:rFonts w:ascii="Verdana" w:hAnsi="Verdana" w:cs="Arial"/>
          <w:color w:val="000000"/>
          <w:sz w:val="22"/>
          <w:szCs w:val="22"/>
        </w:rPr>
        <w:t>The jury is out on whether Amazon services will contribute significantly to the company’s bottom line. However, these service offerings are a bid by Amazon to be a leading</w:t>
      </w:r>
      <w:r w:rsidR="00BB07CD">
        <w:rPr>
          <w:rFonts w:ascii="Verdana" w:hAnsi="Verdana" w:cs="Arial"/>
          <w:color w:val="000000"/>
          <w:sz w:val="22"/>
          <w:szCs w:val="22"/>
        </w:rPr>
        <w:t xml:space="preserve"> player in the next wave of the Internet. Specifically, Amazon is competing directly with Google, Microsoft, and other giants to build a Web-based, global computing platform. It remains to be seen if Amazon will be successful in this endeavor.</w:t>
      </w:r>
    </w:p>
    <w:p w:rsidR="00046A58" w:rsidRDefault="00046A58" w:rsidP="006C5B9B"/>
    <w:sectPr w:rsidR="00046A58" w:rsidSect="00046A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883833"/>
    <w:multiLevelType w:val="hybridMultilevel"/>
    <w:tmpl w:val="85F450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ED74531"/>
    <w:multiLevelType w:val="hybridMultilevel"/>
    <w:tmpl w:val="7A5C9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20"/>
  <w:characterSpacingControl w:val="doNotCompress"/>
  <w:compat/>
  <w:rsids>
    <w:rsidRoot w:val="006C5B9B"/>
    <w:rsid w:val="00046A58"/>
    <w:rsid w:val="006C5B9B"/>
    <w:rsid w:val="00BB07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A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5B9B"/>
    <w:rPr>
      <w:strike w:val="0"/>
      <w:dstrike w:val="0"/>
      <w:color w:val="006699"/>
      <w:u w:val="none"/>
      <w:effect w:val="none"/>
    </w:rPr>
  </w:style>
  <w:style w:type="paragraph" w:styleId="ListParagraph">
    <w:name w:val="List Paragraph"/>
    <w:basedOn w:val="Normal"/>
    <w:uiPriority w:val="34"/>
    <w:qFormat/>
    <w:rsid w:val="006C5B9B"/>
    <w:pPr>
      <w:ind w:left="720"/>
      <w:contextualSpacing/>
    </w:pPr>
  </w:style>
  <w:style w:type="paragraph" w:styleId="NormalWeb">
    <w:name w:val="Normal (Web)"/>
    <w:basedOn w:val="Normal"/>
    <w:uiPriority w:val="99"/>
    <w:semiHidden/>
    <w:unhideWhenUsed/>
    <w:rsid w:val="006C5B9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6755295">
      <w:bodyDiv w:val="1"/>
      <w:marLeft w:val="0"/>
      <w:marRight w:val="0"/>
      <w:marTop w:val="0"/>
      <w:marBottom w:val="0"/>
      <w:divBdr>
        <w:top w:val="none" w:sz="0" w:space="0" w:color="auto"/>
        <w:left w:val="none" w:sz="0" w:space="0" w:color="auto"/>
        <w:bottom w:val="none" w:sz="0" w:space="0" w:color="auto"/>
        <w:right w:val="none" w:sz="0" w:space="0" w:color="auto"/>
      </w:divBdr>
      <w:divsChild>
        <w:div w:id="1813522842">
          <w:marLeft w:val="127"/>
          <w:marRight w:val="127"/>
          <w:marTop w:val="100"/>
          <w:marBottom w:val="100"/>
          <w:divBdr>
            <w:top w:val="none" w:sz="0" w:space="0" w:color="auto"/>
            <w:left w:val="none" w:sz="0" w:space="0" w:color="auto"/>
            <w:bottom w:val="none" w:sz="0" w:space="0" w:color="auto"/>
            <w:right w:val="none" w:sz="0" w:space="0" w:color="auto"/>
          </w:divBdr>
          <w:divsChild>
            <w:div w:id="486558424">
              <w:marLeft w:val="0"/>
              <w:marRight w:val="0"/>
              <w:marTop w:val="0"/>
              <w:marBottom w:val="0"/>
              <w:divBdr>
                <w:top w:val="none" w:sz="0" w:space="0" w:color="auto"/>
                <w:left w:val="none" w:sz="0" w:space="0" w:color="auto"/>
                <w:bottom w:val="none" w:sz="0" w:space="0" w:color="auto"/>
                <w:right w:val="none" w:sz="0" w:space="0" w:color="auto"/>
              </w:divBdr>
              <w:divsChild>
                <w:div w:id="224686359">
                  <w:marLeft w:val="-6000"/>
                  <w:marRight w:val="0"/>
                  <w:marTop w:val="0"/>
                  <w:marBottom w:val="0"/>
                  <w:divBdr>
                    <w:top w:val="none" w:sz="0" w:space="0" w:color="auto"/>
                    <w:left w:val="none" w:sz="0" w:space="0" w:color="auto"/>
                    <w:bottom w:val="none" w:sz="0" w:space="0" w:color="auto"/>
                    <w:right w:val="none" w:sz="0" w:space="0" w:color="auto"/>
                  </w:divBdr>
                  <w:divsChild>
                    <w:div w:id="929312648">
                      <w:marLeft w:val="3563"/>
                      <w:marRight w:val="0"/>
                      <w:marTop w:val="0"/>
                      <w:marBottom w:val="0"/>
                      <w:divBdr>
                        <w:top w:val="none" w:sz="0" w:space="0" w:color="auto"/>
                        <w:left w:val="none" w:sz="0" w:space="0" w:color="auto"/>
                        <w:bottom w:val="none" w:sz="0" w:space="0" w:color="auto"/>
                        <w:right w:val="none" w:sz="0" w:space="0" w:color="auto"/>
                      </w:divBdr>
                      <w:divsChild>
                        <w:div w:id="1786852043">
                          <w:marLeft w:val="0"/>
                          <w:marRight w:val="0"/>
                          <w:marTop w:val="0"/>
                          <w:marBottom w:val="0"/>
                          <w:divBdr>
                            <w:top w:val="none" w:sz="0" w:space="0" w:color="auto"/>
                            <w:left w:val="none" w:sz="0" w:space="0" w:color="auto"/>
                            <w:bottom w:val="none" w:sz="0" w:space="0" w:color="auto"/>
                            <w:right w:val="none" w:sz="0" w:space="0" w:color="auto"/>
                          </w:divBdr>
                          <w:divsChild>
                            <w:div w:id="952438080">
                              <w:marLeft w:val="0"/>
                              <w:marRight w:val="0"/>
                              <w:marTop w:val="0"/>
                              <w:marBottom w:val="0"/>
                              <w:divBdr>
                                <w:top w:val="none" w:sz="0" w:space="0" w:color="auto"/>
                                <w:left w:val="none" w:sz="0" w:space="0" w:color="auto"/>
                                <w:bottom w:val="none" w:sz="0" w:space="0" w:color="auto"/>
                                <w:right w:val="none" w:sz="0" w:space="0" w:color="auto"/>
                              </w:divBdr>
                              <w:divsChild>
                                <w:div w:id="1767725130">
                                  <w:marLeft w:val="0"/>
                                  <w:marRight w:val="0"/>
                                  <w:marTop w:val="0"/>
                                  <w:marBottom w:val="0"/>
                                  <w:divBdr>
                                    <w:top w:val="none" w:sz="0" w:space="0" w:color="auto"/>
                                    <w:left w:val="none" w:sz="0" w:space="0" w:color="auto"/>
                                    <w:bottom w:val="none" w:sz="0" w:space="0" w:color="auto"/>
                                    <w:right w:val="none" w:sz="0" w:space="0" w:color="auto"/>
                                  </w:divBdr>
                                  <w:divsChild>
                                    <w:div w:id="890189307">
                                      <w:marLeft w:val="0"/>
                                      <w:marRight w:val="0"/>
                                      <w:marTop w:val="0"/>
                                      <w:marBottom w:val="0"/>
                                      <w:divBdr>
                                        <w:top w:val="double" w:sz="6" w:space="0" w:color="000000"/>
                                        <w:left w:val="double" w:sz="6" w:space="0" w:color="000000"/>
                                        <w:bottom w:val="double" w:sz="6" w:space="0" w:color="000000"/>
                                        <w:right w:val="double" w:sz="6" w:space="0" w:color="000000"/>
                                      </w:divBdr>
                                    </w:div>
                                  </w:divsChild>
                                </w:div>
                              </w:divsChild>
                            </w:div>
                          </w:divsChild>
                        </w:div>
                      </w:divsChild>
                    </w:div>
                  </w:divsChild>
                </w:div>
              </w:divsChild>
            </w:div>
          </w:divsChild>
        </w:div>
      </w:divsChild>
    </w:div>
    <w:div w:id="682126978">
      <w:bodyDiv w:val="1"/>
      <w:marLeft w:val="0"/>
      <w:marRight w:val="0"/>
      <w:marTop w:val="0"/>
      <w:marBottom w:val="0"/>
      <w:divBdr>
        <w:top w:val="none" w:sz="0" w:space="0" w:color="auto"/>
        <w:left w:val="none" w:sz="0" w:space="0" w:color="auto"/>
        <w:bottom w:val="none" w:sz="0" w:space="0" w:color="auto"/>
        <w:right w:val="none" w:sz="0" w:space="0" w:color="auto"/>
      </w:divBdr>
      <w:divsChild>
        <w:div w:id="1270890998">
          <w:marLeft w:val="127"/>
          <w:marRight w:val="127"/>
          <w:marTop w:val="100"/>
          <w:marBottom w:val="100"/>
          <w:divBdr>
            <w:top w:val="none" w:sz="0" w:space="0" w:color="auto"/>
            <w:left w:val="none" w:sz="0" w:space="0" w:color="auto"/>
            <w:bottom w:val="none" w:sz="0" w:space="0" w:color="auto"/>
            <w:right w:val="none" w:sz="0" w:space="0" w:color="auto"/>
          </w:divBdr>
          <w:divsChild>
            <w:div w:id="1444422367">
              <w:marLeft w:val="0"/>
              <w:marRight w:val="0"/>
              <w:marTop w:val="0"/>
              <w:marBottom w:val="0"/>
              <w:divBdr>
                <w:top w:val="none" w:sz="0" w:space="0" w:color="auto"/>
                <w:left w:val="none" w:sz="0" w:space="0" w:color="auto"/>
                <w:bottom w:val="none" w:sz="0" w:space="0" w:color="auto"/>
                <w:right w:val="none" w:sz="0" w:space="0" w:color="auto"/>
              </w:divBdr>
              <w:divsChild>
                <w:div w:id="156573644">
                  <w:marLeft w:val="-6000"/>
                  <w:marRight w:val="0"/>
                  <w:marTop w:val="0"/>
                  <w:marBottom w:val="0"/>
                  <w:divBdr>
                    <w:top w:val="none" w:sz="0" w:space="0" w:color="auto"/>
                    <w:left w:val="none" w:sz="0" w:space="0" w:color="auto"/>
                    <w:bottom w:val="none" w:sz="0" w:space="0" w:color="auto"/>
                    <w:right w:val="none" w:sz="0" w:space="0" w:color="auto"/>
                  </w:divBdr>
                  <w:divsChild>
                    <w:div w:id="1129930999">
                      <w:marLeft w:val="3563"/>
                      <w:marRight w:val="0"/>
                      <w:marTop w:val="0"/>
                      <w:marBottom w:val="0"/>
                      <w:divBdr>
                        <w:top w:val="none" w:sz="0" w:space="0" w:color="auto"/>
                        <w:left w:val="none" w:sz="0" w:space="0" w:color="auto"/>
                        <w:bottom w:val="none" w:sz="0" w:space="0" w:color="auto"/>
                        <w:right w:val="none" w:sz="0" w:space="0" w:color="auto"/>
                      </w:divBdr>
                      <w:divsChild>
                        <w:div w:id="1332027443">
                          <w:marLeft w:val="0"/>
                          <w:marRight w:val="0"/>
                          <w:marTop w:val="0"/>
                          <w:marBottom w:val="0"/>
                          <w:divBdr>
                            <w:top w:val="none" w:sz="0" w:space="0" w:color="auto"/>
                            <w:left w:val="none" w:sz="0" w:space="0" w:color="auto"/>
                            <w:bottom w:val="none" w:sz="0" w:space="0" w:color="auto"/>
                            <w:right w:val="none" w:sz="0" w:space="0" w:color="auto"/>
                          </w:divBdr>
                          <w:divsChild>
                            <w:div w:id="1002509048">
                              <w:marLeft w:val="0"/>
                              <w:marRight w:val="0"/>
                              <w:marTop w:val="0"/>
                              <w:marBottom w:val="0"/>
                              <w:divBdr>
                                <w:top w:val="none" w:sz="0" w:space="0" w:color="auto"/>
                                <w:left w:val="none" w:sz="0" w:space="0" w:color="auto"/>
                                <w:bottom w:val="none" w:sz="0" w:space="0" w:color="auto"/>
                                <w:right w:val="none" w:sz="0" w:space="0" w:color="auto"/>
                              </w:divBdr>
                              <w:divsChild>
                                <w:div w:id="904877010">
                                  <w:marLeft w:val="0"/>
                                  <w:marRight w:val="0"/>
                                  <w:marTop w:val="0"/>
                                  <w:marBottom w:val="0"/>
                                  <w:divBdr>
                                    <w:top w:val="none" w:sz="0" w:space="0" w:color="auto"/>
                                    <w:left w:val="none" w:sz="0" w:space="0" w:color="auto"/>
                                    <w:bottom w:val="none" w:sz="0" w:space="0" w:color="auto"/>
                                    <w:right w:val="none" w:sz="0" w:space="0" w:color="auto"/>
                                  </w:divBdr>
                                  <w:divsChild>
                                    <w:div w:id="1807162158">
                                      <w:marLeft w:val="0"/>
                                      <w:marRight w:val="0"/>
                                      <w:marTop w:val="0"/>
                                      <w:marBottom w:val="0"/>
                                      <w:divBdr>
                                        <w:top w:val="double" w:sz="6" w:space="0" w:color="000000"/>
                                        <w:left w:val="double" w:sz="6" w:space="0" w:color="000000"/>
                                        <w:bottom w:val="double" w:sz="6" w:space="0" w:color="000000"/>
                                        <w:right w:val="double" w:sz="6" w:space="0" w:color="000000"/>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erset.com" TargetMode="External"/><Relationship Id="rId3" Type="http://schemas.openxmlformats.org/officeDocument/2006/relationships/settings" Target="settings.xml"/><Relationship Id="rId7" Type="http://schemas.openxmlformats.org/officeDocument/2006/relationships/hyperlink" Target="http://www.webmail.u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oogle.google.com" TargetMode="External"/><Relationship Id="rId11" Type="http://schemas.openxmlformats.org/officeDocument/2006/relationships/fontTable" Target="fontTable.xml"/><Relationship Id="rId5" Type="http://schemas.openxmlformats.org/officeDocument/2006/relationships/hyperlink" Target="http://www.amazon.com" TargetMode="External"/><Relationship Id="rId10" Type="http://schemas.openxmlformats.org/officeDocument/2006/relationships/hyperlink" Target="http://www.castingwords.com" TargetMode="External"/><Relationship Id="rId4" Type="http://schemas.openxmlformats.org/officeDocument/2006/relationships/webSettings" Target="webSettings.xml"/><Relationship Id="rId9" Type="http://schemas.openxmlformats.org/officeDocument/2006/relationships/hyperlink" Target="http://www.efronti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Patricia</cp:lastModifiedBy>
  <cp:revision>1</cp:revision>
  <dcterms:created xsi:type="dcterms:W3CDTF">2009-10-07T22:05:00Z</dcterms:created>
  <dcterms:modified xsi:type="dcterms:W3CDTF">2009-10-07T22:18:00Z</dcterms:modified>
</cp:coreProperties>
</file>