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3" w:rsidRDefault="004608CD">
      <w:r>
        <w:rPr>
          <w:noProof/>
        </w:rPr>
        <w:drawing>
          <wp:inline distT="0" distB="0" distL="0" distR="0">
            <wp:extent cx="5295900" cy="2606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8CD" w:rsidRDefault="004608CD">
      <w:r>
        <w:t xml:space="preserve">Write a 700-1,050 word report, providing your responses to the required portion of the case.  Be sure to properly cite all resources used to write your report.  </w:t>
      </w:r>
    </w:p>
    <w:sectPr w:rsidR="004608CD" w:rsidSect="003A6C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8CD"/>
    <w:rsid w:val="00144A98"/>
    <w:rsid w:val="002C2730"/>
    <w:rsid w:val="004608CD"/>
    <w:rsid w:val="004971E3"/>
    <w:rsid w:val="00A82B5B"/>
    <w:rsid w:val="00F2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C2730"/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73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nbps</dc:creator>
  <cp:keywords/>
  <dc:description/>
  <cp:lastModifiedBy>nbps</cp:lastModifiedBy>
  <cp:revision>1</cp:revision>
  <dcterms:created xsi:type="dcterms:W3CDTF">2009-09-24T11:54:00Z</dcterms:created>
  <dcterms:modified xsi:type="dcterms:W3CDTF">2009-09-24T11:56:00Z</dcterms:modified>
</cp:coreProperties>
</file>