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D9" w:rsidRPr="000B6208" w:rsidRDefault="00E923D9" w:rsidP="00E923D9">
      <w:pPr>
        <w:autoSpaceDE w:val="0"/>
        <w:autoSpaceDN w:val="0"/>
        <w:adjustRightInd w:val="0"/>
        <w:rPr>
          <w:rFonts w:ascii="Times New Roman" w:hAnsi="Times New Roman" w:cs="Arial"/>
          <w:b/>
          <w:sz w:val="24"/>
          <w:szCs w:val="22"/>
        </w:rPr>
      </w:pPr>
      <w:r>
        <w:rPr>
          <w:szCs w:val="22"/>
        </w:rPr>
        <w:t xml:space="preserve">a) </w:t>
      </w:r>
      <w:r w:rsidRPr="004D5C6A">
        <w:rPr>
          <w:rFonts w:cs="Arial"/>
          <w:bCs/>
          <w:szCs w:val="22"/>
        </w:rPr>
        <w:t xml:space="preserve">Treating breast cancer. </w:t>
      </w:r>
      <w:r w:rsidRPr="004D5C6A">
        <w:rPr>
          <w:rFonts w:cs="Arial"/>
          <w:szCs w:val="22"/>
        </w:rPr>
        <w:t>The most common treatment for breast cancer was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once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removal of the breast. It is now usual to remove only the tumor and nearby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lymph nodes, followed by radiation. The change in policy was due to a large medical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experiment that compared the two treatments. Ea</w:t>
      </w:r>
      <w:r>
        <w:rPr>
          <w:rFonts w:cs="Arial"/>
          <w:szCs w:val="22"/>
        </w:rPr>
        <w:t>ch treatment was given to a sep</w:t>
      </w:r>
      <w:r w:rsidRPr="004D5C6A">
        <w:rPr>
          <w:rFonts w:cs="Arial"/>
          <w:szCs w:val="22"/>
        </w:rPr>
        <w:t>arate group of breast cancer patients, chosen at random. The patients were closely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followed to see how long they lived following surgery. What are the explanatory and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response variables? Are they categorical or quantitative variables?</w:t>
      </w:r>
      <w:r>
        <w:rPr>
          <w:rFonts w:cs="Arial"/>
          <w:szCs w:val="22"/>
        </w:rPr>
        <w:t xml:space="preserve"> </w:t>
      </w:r>
      <w:r w:rsidRPr="00E923D9">
        <w:rPr>
          <w:rFonts w:cs="Arial"/>
          <w:b/>
          <w:color w:val="000090"/>
          <w:szCs w:val="22"/>
        </w:rPr>
        <w:t>My understanding is</w:t>
      </w:r>
      <w:r w:rsidRPr="00E923D9">
        <w:rPr>
          <w:rFonts w:cs="Arial"/>
          <w:color w:val="000090"/>
          <w:szCs w:val="22"/>
        </w:rPr>
        <w:t xml:space="preserve"> </w:t>
      </w:r>
      <w:proofErr w:type="gramStart"/>
      <w:r>
        <w:rPr>
          <w:rFonts w:ascii="Times New Roman" w:hAnsi="Times New Roman" w:cs="Arial"/>
          <w:b/>
          <w:sz w:val="24"/>
          <w:szCs w:val="22"/>
        </w:rPr>
        <w:t>The</w:t>
      </w:r>
      <w:proofErr w:type="gramEnd"/>
      <w:r>
        <w:rPr>
          <w:rFonts w:ascii="Times New Roman" w:hAnsi="Times New Roman" w:cs="Arial"/>
          <w:b/>
          <w:sz w:val="24"/>
          <w:szCs w:val="22"/>
        </w:rPr>
        <w:t xml:space="preserve"> explanatory variables are the mastectomy/lumpectomy. The response variables are the number of years lived post surgery, and they are categorical by nature. </w:t>
      </w:r>
    </w:p>
    <w:p w:rsidR="00E923D9" w:rsidRDefault="00E923D9" w:rsidP="00E923D9">
      <w:pPr>
        <w:rPr>
          <w:szCs w:val="22"/>
        </w:rPr>
      </w:pP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szCs w:val="22"/>
        </w:rPr>
        <w:t xml:space="preserve">b) </w:t>
      </w:r>
      <w:r w:rsidRPr="004D5C6A">
        <w:rPr>
          <w:rFonts w:cs="Arial"/>
          <w:bCs/>
          <w:szCs w:val="22"/>
        </w:rPr>
        <w:t>Do heavier people burn more energy?</w:t>
      </w:r>
      <w:r w:rsidRPr="004D5C6A">
        <w:rPr>
          <w:rFonts w:cs="Arial"/>
          <w:b/>
          <w:bCs/>
          <w:szCs w:val="22"/>
        </w:rPr>
        <w:t xml:space="preserve"> </w:t>
      </w:r>
      <w:r w:rsidRPr="004D5C6A">
        <w:rPr>
          <w:rFonts w:cs="Arial"/>
          <w:szCs w:val="22"/>
        </w:rPr>
        <w:t>Metabolic rate, the rate at which the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body consumes energy, is important in studies of weight gain, dieting, and exercise.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Here are data on the lean body mass and resting metabolic rate for 12 women and 7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men who are subjects in a study of dieting. Lean body mass, given in kilograms, is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a person's weight leaving out all fat. Metabolic rate is measured in calories burned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per 24 hours, the same calories used to describe the energy content of foods. The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researchers believe that le</w:t>
      </w:r>
      <w:r>
        <w:rPr>
          <w:rFonts w:cs="Arial"/>
          <w:szCs w:val="22"/>
        </w:rPr>
        <w:t>an body mass is an important infl</w:t>
      </w:r>
      <w:r w:rsidRPr="004D5C6A">
        <w:rPr>
          <w:rFonts w:cs="Arial"/>
          <w:szCs w:val="22"/>
        </w:rPr>
        <w:t>uence on metabolic rate.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4D5C6A">
        <w:rPr>
          <w:rFonts w:cs="Arial"/>
          <w:szCs w:val="22"/>
        </w:rPr>
        <w:t xml:space="preserve">Subject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>Sex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 Mass (kg</w:t>
      </w:r>
      <w:proofErr w:type="gramStart"/>
      <w:r w:rsidRPr="004D5C6A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>Rate</w:t>
      </w:r>
      <w:proofErr w:type="gramEnd"/>
      <w:r w:rsidRPr="004D5C6A">
        <w:rPr>
          <w:rFonts w:cs="Arial"/>
          <w:szCs w:val="22"/>
        </w:rPr>
        <w:t xml:space="preserve"> (cal)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Subject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Sex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Mass (kg) </w:t>
      </w: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>Rate (cal)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M 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 xml:space="preserve">62.0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1792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11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40.3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1189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M 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 xml:space="preserve">62.9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1666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12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 F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 33.1 </w:t>
      </w:r>
      <w:r>
        <w:rPr>
          <w:rFonts w:cs="Arial"/>
          <w:szCs w:val="22"/>
        </w:rPr>
        <w:t xml:space="preserve">              </w:t>
      </w:r>
      <w:r w:rsidRPr="004D5C6A">
        <w:rPr>
          <w:rFonts w:cs="Arial"/>
          <w:szCs w:val="22"/>
        </w:rPr>
        <w:t>913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36.1 </w:t>
      </w:r>
      <w:r>
        <w:rPr>
          <w:rFonts w:cs="Arial"/>
          <w:szCs w:val="22"/>
        </w:rPr>
        <w:t xml:space="preserve">               </w:t>
      </w:r>
      <w:r w:rsidRPr="004D5C6A">
        <w:rPr>
          <w:rFonts w:cs="Arial"/>
          <w:szCs w:val="22"/>
        </w:rPr>
        <w:t xml:space="preserve">995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13 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>M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 51.9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1460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54.6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1425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14 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42.4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1124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48.5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1396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15 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 34.5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1052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42.0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1418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16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 xml:space="preserve"> F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 51.1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1347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 M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47.4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1362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17</w:t>
      </w:r>
      <w:r>
        <w:rPr>
          <w:rFonts w:cs="Arial"/>
          <w:szCs w:val="22"/>
        </w:rPr>
        <w:t xml:space="preserve">         </w:t>
      </w:r>
      <w:r w:rsidRPr="004D5C6A">
        <w:rPr>
          <w:rFonts w:cs="Arial"/>
          <w:szCs w:val="22"/>
        </w:rPr>
        <w:t xml:space="preserve"> F 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41.2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1204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8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50.6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1502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18 </w:t>
      </w:r>
      <w:r>
        <w:rPr>
          <w:rFonts w:cs="Arial"/>
          <w:szCs w:val="22"/>
        </w:rPr>
        <w:t xml:space="preserve">        </w:t>
      </w:r>
      <w:r w:rsidRPr="004D5C6A">
        <w:rPr>
          <w:rFonts w:cs="Arial"/>
          <w:szCs w:val="22"/>
        </w:rPr>
        <w:t xml:space="preserve">M 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51.9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1867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D5C6A">
        <w:rPr>
          <w:rFonts w:cs="Arial"/>
          <w:szCs w:val="22"/>
        </w:rPr>
        <w:t xml:space="preserve">9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 xml:space="preserve">F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42.0 </w:t>
      </w:r>
      <w:r>
        <w:rPr>
          <w:rFonts w:cs="Arial"/>
          <w:szCs w:val="22"/>
        </w:rPr>
        <w:t xml:space="preserve">             </w:t>
      </w:r>
      <w:r w:rsidRPr="004D5C6A">
        <w:rPr>
          <w:rFonts w:cs="Arial"/>
          <w:szCs w:val="22"/>
        </w:rPr>
        <w:t xml:space="preserve">1256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19</w:t>
      </w:r>
      <w:r>
        <w:rPr>
          <w:rFonts w:cs="Arial"/>
          <w:szCs w:val="22"/>
        </w:rPr>
        <w:t xml:space="preserve">        </w:t>
      </w:r>
      <w:r w:rsidRPr="004D5C6A">
        <w:rPr>
          <w:rFonts w:cs="Arial"/>
          <w:szCs w:val="22"/>
        </w:rPr>
        <w:t xml:space="preserve"> M </w:t>
      </w:r>
      <w:r>
        <w:rPr>
          <w:rFonts w:cs="Arial"/>
          <w:szCs w:val="22"/>
        </w:rPr>
        <w:t xml:space="preserve">           </w:t>
      </w:r>
      <w:r w:rsidRPr="004D5C6A">
        <w:rPr>
          <w:rFonts w:cs="Arial"/>
          <w:szCs w:val="22"/>
        </w:rPr>
        <w:t xml:space="preserve">46.9 </w:t>
      </w:r>
      <w:r>
        <w:rPr>
          <w:rFonts w:cs="Arial"/>
          <w:szCs w:val="22"/>
        </w:rPr>
        <w:t xml:space="preserve">            </w:t>
      </w:r>
      <w:r w:rsidRPr="004D5C6A">
        <w:rPr>
          <w:rFonts w:cs="Arial"/>
          <w:szCs w:val="22"/>
        </w:rPr>
        <w:t>1439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4D5C6A">
        <w:rPr>
          <w:rFonts w:cs="Arial"/>
          <w:szCs w:val="22"/>
        </w:rPr>
        <w:t xml:space="preserve">10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 xml:space="preserve">M </w:t>
      </w:r>
      <w:r>
        <w:rPr>
          <w:rFonts w:cs="Arial"/>
          <w:szCs w:val="22"/>
        </w:rPr>
        <w:t xml:space="preserve">          </w:t>
      </w:r>
      <w:r w:rsidRPr="004D5C6A">
        <w:rPr>
          <w:rFonts w:cs="Arial"/>
          <w:szCs w:val="22"/>
        </w:rPr>
        <w:t>48.7</w:t>
      </w:r>
      <w:r>
        <w:rPr>
          <w:rFonts w:cs="Arial"/>
          <w:szCs w:val="22"/>
        </w:rPr>
        <w:t xml:space="preserve">              </w:t>
      </w:r>
      <w:r w:rsidRPr="004D5C6A">
        <w:rPr>
          <w:rFonts w:cs="Arial"/>
          <w:szCs w:val="22"/>
        </w:rPr>
        <w:t>1614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4D5C6A">
        <w:rPr>
          <w:rFonts w:cs="Arial"/>
          <w:szCs w:val="22"/>
        </w:rPr>
        <w:t>(</w:t>
      </w:r>
      <w:r>
        <w:rPr>
          <w:rFonts w:cs="Arial"/>
          <w:szCs w:val="22"/>
        </w:rPr>
        <w:t>1</w:t>
      </w:r>
      <w:r w:rsidRPr="004D5C6A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>Place the above data on an Excel spreadsheet and use the chart wizard to construct</w:t>
      </w:r>
      <w:r w:rsidRPr="004D5C6A">
        <w:rPr>
          <w:rFonts w:cs="Arial"/>
          <w:szCs w:val="22"/>
        </w:rPr>
        <w:t xml:space="preserve"> a scatter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plot of the data for the female subjects. Which is the explanatory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variable?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4D5C6A">
        <w:rPr>
          <w:rFonts w:cs="Arial"/>
          <w:szCs w:val="22"/>
        </w:rPr>
        <w:t>(</w:t>
      </w:r>
      <w:r>
        <w:rPr>
          <w:rFonts w:cs="Arial"/>
          <w:szCs w:val="22"/>
        </w:rPr>
        <w:t>2</w:t>
      </w:r>
      <w:r w:rsidRPr="004D5C6A">
        <w:rPr>
          <w:rFonts w:cs="Arial"/>
          <w:szCs w:val="22"/>
        </w:rPr>
        <w:t>) Is the association between these variables positive or negative? What is the form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of the relationship? How strong is the relationship?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4D5C6A">
        <w:rPr>
          <w:rFonts w:cs="Arial"/>
          <w:szCs w:val="22"/>
        </w:rPr>
        <w:t>(</w:t>
      </w:r>
      <w:r>
        <w:rPr>
          <w:rFonts w:cs="Arial"/>
          <w:szCs w:val="22"/>
        </w:rPr>
        <w:t>3</w:t>
      </w:r>
      <w:r w:rsidRPr="004D5C6A">
        <w:rPr>
          <w:rFonts w:cs="Arial"/>
          <w:szCs w:val="22"/>
        </w:rPr>
        <w:t>) Now add the data for the male subjects to your graph, using a di</w:t>
      </w:r>
      <w:r>
        <w:rPr>
          <w:rFonts w:cs="Arial"/>
          <w:szCs w:val="22"/>
        </w:rPr>
        <w:t>ff</w:t>
      </w:r>
      <w:r w:rsidRPr="004D5C6A">
        <w:rPr>
          <w:rFonts w:cs="Arial"/>
          <w:szCs w:val="22"/>
        </w:rPr>
        <w:t>erent color or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4D5C6A">
        <w:rPr>
          <w:rFonts w:cs="Arial"/>
          <w:szCs w:val="22"/>
        </w:rPr>
        <w:t>a</w:t>
      </w:r>
      <w:proofErr w:type="gramEnd"/>
      <w:r w:rsidRPr="004D5C6A">
        <w:rPr>
          <w:rFonts w:cs="Arial"/>
          <w:szCs w:val="22"/>
        </w:rPr>
        <w:t xml:space="preserve"> di</w:t>
      </w:r>
      <w:r>
        <w:rPr>
          <w:rFonts w:cs="Arial"/>
          <w:szCs w:val="22"/>
        </w:rPr>
        <w:t>ff</w:t>
      </w:r>
      <w:r w:rsidRPr="004D5C6A">
        <w:rPr>
          <w:rFonts w:cs="Arial"/>
          <w:szCs w:val="22"/>
        </w:rPr>
        <w:t>erent plotting symbol. Does the pattern of relationship that you observed in</w:t>
      </w:r>
      <w:r>
        <w:rPr>
          <w:rFonts w:cs="Arial"/>
          <w:szCs w:val="22"/>
        </w:rPr>
        <w:t xml:space="preserve"> the female subjects </w:t>
      </w:r>
      <w:r w:rsidRPr="004D5C6A">
        <w:rPr>
          <w:rFonts w:cs="Arial"/>
          <w:szCs w:val="22"/>
        </w:rPr>
        <w:t>hold for men also? How do the male subjects as a group di</w:t>
      </w:r>
      <w:r>
        <w:rPr>
          <w:rFonts w:cs="Arial"/>
          <w:szCs w:val="22"/>
        </w:rPr>
        <w:t>ff</w:t>
      </w:r>
      <w:r w:rsidRPr="004D5C6A">
        <w:rPr>
          <w:rFonts w:cs="Arial"/>
          <w:szCs w:val="22"/>
        </w:rPr>
        <w:t>er from the female</w:t>
      </w:r>
      <w:r>
        <w:rPr>
          <w:rFonts w:cs="Arial"/>
          <w:szCs w:val="22"/>
        </w:rPr>
        <w:t xml:space="preserve"> </w:t>
      </w:r>
      <w:r w:rsidRPr="004D5C6A">
        <w:rPr>
          <w:rFonts w:cs="Arial"/>
          <w:szCs w:val="22"/>
        </w:rPr>
        <w:t>subjects as a group?</w:t>
      </w:r>
    </w:p>
    <w:p w:rsidR="00E923D9" w:rsidRPr="004D5C6A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szCs w:val="22"/>
        </w:rPr>
        <w:t xml:space="preserve">c) </w:t>
      </w:r>
      <w:r w:rsidRPr="007379E5">
        <w:rPr>
          <w:rFonts w:cs="Arial"/>
          <w:bCs/>
          <w:szCs w:val="22"/>
        </w:rPr>
        <w:t>Body mass and metabolic rate.</w:t>
      </w:r>
      <w:r w:rsidRPr="007379E5">
        <w:rPr>
          <w:rFonts w:cs="Arial"/>
          <w:b/>
          <w:bCs/>
          <w:szCs w:val="22"/>
        </w:rPr>
        <w:t xml:space="preserve"> </w:t>
      </w:r>
      <w:r w:rsidRPr="007379E5">
        <w:rPr>
          <w:rFonts w:cs="Arial"/>
          <w:szCs w:val="22"/>
        </w:rPr>
        <w:t xml:space="preserve">Exercise </w:t>
      </w:r>
      <w:r>
        <w:rPr>
          <w:rFonts w:cs="Arial"/>
          <w:szCs w:val="22"/>
        </w:rPr>
        <w:t>(b)</w:t>
      </w:r>
      <w:r w:rsidRPr="007379E5">
        <w:rPr>
          <w:rFonts w:cs="Arial"/>
          <w:szCs w:val="22"/>
        </w:rPr>
        <w:t xml:space="preserve"> gives data on the lean body</w:t>
      </w:r>
      <w:r>
        <w:rPr>
          <w:rFonts w:cs="Arial"/>
          <w:szCs w:val="22"/>
        </w:rPr>
        <w:t xml:space="preserve"> </w:t>
      </w:r>
      <w:r w:rsidRPr="007379E5">
        <w:rPr>
          <w:rFonts w:cs="Arial"/>
          <w:szCs w:val="22"/>
        </w:rPr>
        <w:t>mass and metabo</w:t>
      </w:r>
      <w:r>
        <w:rPr>
          <w:rFonts w:cs="Arial"/>
          <w:szCs w:val="22"/>
        </w:rPr>
        <w:t xml:space="preserve">lic rate for 12 women and 7 men. 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7379E5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7379E5">
        <w:rPr>
          <w:rFonts w:cs="Arial"/>
          <w:szCs w:val="22"/>
        </w:rPr>
        <w:t>(</w:t>
      </w:r>
      <w:r>
        <w:rPr>
          <w:rFonts w:cs="Arial"/>
          <w:szCs w:val="22"/>
        </w:rPr>
        <w:t>1</w:t>
      </w:r>
      <w:r w:rsidRPr="007379E5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>Using the scatter plot you constructed for the previous exercise d</w:t>
      </w:r>
      <w:r w:rsidRPr="007379E5">
        <w:rPr>
          <w:rFonts w:cs="Arial"/>
          <w:szCs w:val="22"/>
        </w:rPr>
        <w:t>o you think the correlation will be about the same for</w:t>
      </w:r>
      <w:r>
        <w:rPr>
          <w:rFonts w:cs="Arial"/>
          <w:szCs w:val="22"/>
        </w:rPr>
        <w:t xml:space="preserve"> </w:t>
      </w:r>
      <w:r w:rsidRPr="007379E5">
        <w:rPr>
          <w:rFonts w:cs="Arial"/>
          <w:szCs w:val="22"/>
        </w:rPr>
        <w:t>men and women or quite di</w:t>
      </w:r>
      <w:r>
        <w:rPr>
          <w:rFonts w:cs="Arial"/>
          <w:szCs w:val="22"/>
        </w:rPr>
        <w:t>ff</w:t>
      </w:r>
      <w:r w:rsidRPr="007379E5">
        <w:rPr>
          <w:rFonts w:cs="Arial"/>
          <w:szCs w:val="22"/>
        </w:rPr>
        <w:t>erent for the two groups? Why?</w:t>
      </w:r>
    </w:p>
    <w:p w:rsidR="00E923D9" w:rsidRPr="007379E5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7379E5">
        <w:rPr>
          <w:rFonts w:cs="Arial"/>
          <w:szCs w:val="22"/>
        </w:rPr>
        <w:t>(</w:t>
      </w:r>
      <w:r>
        <w:rPr>
          <w:rFonts w:cs="Arial"/>
          <w:szCs w:val="22"/>
        </w:rPr>
        <w:t>2</w:t>
      </w:r>
      <w:r w:rsidRPr="007379E5">
        <w:rPr>
          <w:rFonts w:cs="Arial"/>
          <w:szCs w:val="22"/>
        </w:rPr>
        <w:t xml:space="preserve">) Calculate </w:t>
      </w:r>
      <w:r w:rsidRPr="007379E5">
        <w:rPr>
          <w:rFonts w:cs="Arial"/>
          <w:i/>
          <w:iCs/>
          <w:szCs w:val="22"/>
        </w:rPr>
        <w:t xml:space="preserve">r </w:t>
      </w:r>
      <w:r w:rsidRPr="007379E5">
        <w:rPr>
          <w:rFonts w:cs="Arial"/>
          <w:szCs w:val="22"/>
        </w:rPr>
        <w:t xml:space="preserve">for women alone and also for men alone. (Use </w:t>
      </w:r>
      <w:r>
        <w:rPr>
          <w:rFonts w:cs="Arial"/>
          <w:szCs w:val="22"/>
        </w:rPr>
        <w:t>the data analysis function in Excel for this calculation or a calculator that has a regression function</w:t>
      </w:r>
      <w:r w:rsidRPr="007379E5">
        <w:rPr>
          <w:rFonts w:cs="Arial"/>
          <w:szCs w:val="22"/>
        </w:rPr>
        <w:t>)</w:t>
      </w:r>
    </w:p>
    <w:p w:rsidR="00E923D9" w:rsidRPr="007379E5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7379E5">
        <w:rPr>
          <w:rFonts w:cs="Arial"/>
          <w:szCs w:val="22"/>
        </w:rPr>
        <w:t>(</w:t>
      </w:r>
      <w:r>
        <w:rPr>
          <w:rFonts w:cs="Arial"/>
          <w:szCs w:val="22"/>
        </w:rPr>
        <w:t>3</w:t>
      </w:r>
      <w:r w:rsidRPr="007379E5">
        <w:rPr>
          <w:rFonts w:cs="Arial"/>
          <w:szCs w:val="22"/>
        </w:rPr>
        <w:t>) Calculate the mean body mass for the women and for the men. Does the fact that</w:t>
      </w:r>
      <w:r>
        <w:rPr>
          <w:rFonts w:cs="Arial"/>
          <w:szCs w:val="22"/>
        </w:rPr>
        <w:t xml:space="preserve"> </w:t>
      </w:r>
      <w:r w:rsidRPr="007379E5">
        <w:rPr>
          <w:rFonts w:cs="Arial"/>
          <w:szCs w:val="22"/>
        </w:rPr>
        <w:t>the men are heavier t</w:t>
      </w:r>
      <w:r>
        <w:rPr>
          <w:rFonts w:cs="Arial"/>
          <w:szCs w:val="22"/>
        </w:rPr>
        <w:t>han the women on the average infl</w:t>
      </w:r>
      <w:r w:rsidRPr="007379E5">
        <w:rPr>
          <w:rFonts w:cs="Arial"/>
          <w:szCs w:val="22"/>
        </w:rPr>
        <w:t xml:space="preserve">uence the correlations? </w:t>
      </w:r>
      <w:proofErr w:type="gramStart"/>
      <w:r w:rsidRPr="007379E5">
        <w:rPr>
          <w:rFonts w:cs="Arial"/>
          <w:szCs w:val="22"/>
        </w:rPr>
        <w:t>If so</w:t>
      </w:r>
      <w:r>
        <w:rPr>
          <w:rFonts w:cs="Arial"/>
          <w:szCs w:val="22"/>
        </w:rPr>
        <w:t xml:space="preserve">, in </w:t>
      </w:r>
      <w:r w:rsidRPr="007379E5">
        <w:rPr>
          <w:rFonts w:cs="Arial"/>
          <w:szCs w:val="22"/>
        </w:rPr>
        <w:t>what way?</w:t>
      </w:r>
      <w:proofErr w:type="gramEnd"/>
      <w:r>
        <w:rPr>
          <w:rFonts w:cs="Arial"/>
          <w:szCs w:val="22"/>
        </w:rPr>
        <w:t xml:space="preserve"> </w:t>
      </w:r>
    </w:p>
    <w:p w:rsidR="00E923D9" w:rsidRDefault="00E923D9" w:rsidP="00E923D9">
      <w:pPr>
        <w:rPr>
          <w:szCs w:val="22"/>
        </w:rPr>
      </w:pP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szCs w:val="22"/>
        </w:rPr>
        <w:t xml:space="preserve">d) </w:t>
      </w:r>
      <w:r w:rsidRPr="00FB2643">
        <w:rPr>
          <w:rFonts w:cs="Arial"/>
          <w:bCs/>
          <w:szCs w:val="22"/>
        </w:rPr>
        <w:t>Food poisoning.</w:t>
      </w:r>
      <w:r w:rsidRPr="00FB2643">
        <w:rPr>
          <w:rFonts w:cs="Arial"/>
          <w:b/>
          <w:bCs/>
          <w:szCs w:val="22"/>
        </w:rPr>
        <w:t xml:space="preserve"> </w:t>
      </w:r>
      <w:r>
        <w:rPr>
          <w:rFonts w:cs="Arial"/>
          <w:bCs/>
          <w:szCs w:val="22"/>
        </w:rPr>
        <w:t>Below</w:t>
      </w:r>
      <w:r w:rsidRPr="00FB2643">
        <w:rPr>
          <w:rFonts w:cs="Arial"/>
          <w:szCs w:val="22"/>
        </w:rPr>
        <w:t xml:space="preserve"> are data on 18 people who fell ill from an incident of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food poisoning. The data give each person's age in years, the incubation period</w:t>
      </w:r>
      <w:r>
        <w:rPr>
          <w:rFonts w:cs="Arial"/>
          <w:szCs w:val="22"/>
        </w:rPr>
        <w:t xml:space="preserve"> (</w:t>
      </w:r>
      <w:r w:rsidRPr="00FB2643">
        <w:rPr>
          <w:rFonts w:cs="Arial"/>
          <w:szCs w:val="22"/>
        </w:rPr>
        <w:t>the time in hours between ea</w:t>
      </w:r>
      <w:r>
        <w:rPr>
          <w:rFonts w:cs="Arial"/>
          <w:szCs w:val="22"/>
        </w:rPr>
        <w:t>ting the infected food and the fi</w:t>
      </w:r>
      <w:r w:rsidRPr="00FB2643">
        <w:rPr>
          <w:rFonts w:cs="Arial"/>
          <w:szCs w:val="22"/>
        </w:rPr>
        <w:t>rst signs of illness), and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whether the victim survived (S) or died (D).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Person</w:t>
      </w:r>
      <w:r>
        <w:rPr>
          <w:rFonts w:cs="Arial"/>
          <w:szCs w:val="22"/>
        </w:rPr>
        <w:tab/>
        <w:t>:</w:t>
      </w:r>
      <w:proofErr w:type="gramEnd"/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1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2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4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5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6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7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8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9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Age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29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39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44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37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42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17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38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43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51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Incubation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13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46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43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34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20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20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18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72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>19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Outcome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 </w:t>
      </w:r>
      <w:r w:rsidRPr="00FB2643">
        <w:rPr>
          <w:rFonts w:cs="Arial"/>
          <w:szCs w:val="22"/>
        </w:rPr>
        <w:t>D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Person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10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11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12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13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14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15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16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17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18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Age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30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32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59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33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31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32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32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36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50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Incubation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36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48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44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21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32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86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48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28 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>16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 xml:space="preserve">Outcome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>D</w:t>
      </w:r>
      <w:r>
        <w:rPr>
          <w:rFonts w:cs="Arial"/>
          <w:szCs w:val="22"/>
        </w:rPr>
        <w:tab/>
      </w:r>
      <w:r w:rsidRPr="00FB2643">
        <w:rPr>
          <w:rFonts w:cs="Arial"/>
          <w:szCs w:val="22"/>
        </w:rPr>
        <w:t xml:space="preserve"> D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 xml:space="preserve">S </w:t>
      </w:r>
      <w:r>
        <w:rPr>
          <w:rFonts w:cs="Arial"/>
          <w:szCs w:val="22"/>
        </w:rPr>
        <w:tab/>
        <w:t xml:space="preserve"> </w:t>
      </w:r>
      <w:r w:rsidRPr="00FB2643">
        <w:rPr>
          <w:rFonts w:cs="Arial"/>
          <w:szCs w:val="22"/>
        </w:rPr>
        <w:t>D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>(</w:t>
      </w:r>
      <w:r>
        <w:rPr>
          <w:rFonts w:cs="Arial"/>
          <w:szCs w:val="22"/>
        </w:rPr>
        <w:t>1</w:t>
      </w:r>
      <w:r w:rsidRPr="00FB2643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 xml:space="preserve">Create an Excel spreadsheet of the data and use the chart wizard to construct </w:t>
      </w:r>
      <w:r w:rsidRPr="00FB2643">
        <w:rPr>
          <w:rFonts w:cs="Arial"/>
          <w:szCs w:val="22"/>
        </w:rPr>
        <w:t>a scatter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plot of incubation period against age, using di</w:t>
      </w:r>
      <w:r>
        <w:rPr>
          <w:rFonts w:cs="Arial"/>
          <w:szCs w:val="22"/>
        </w:rPr>
        <w:t>ff</w:t>
      </w:r>
      <w:r w:rsidRPr="00FB2643">
        <w:rPr>
          <w:rFonts w:cs="Arial"/>
          <w:szCs w:val="22"/>
        </w:rPr>
        <w:t>erent symbols for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people who died and those who survived.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>(</w:t>
      </w:r>
      <w:r>
        <w:rPr>
          <w:rFonts w:cs="Arial"/>
          <w:szCs w:val="22"/>
        </w:rPr>
        <w:t>2</w:t>
      </w:r>
      <w:r w:rsidRPr="00FB2643">
        <w:rPr>
          <w:rFonts w:cs="Arial"/>
          <w:szCs w:val="22"/>
        </w:rPr>
        <w:t>) Is there an overall relationship between age and incubation period? If so, describe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it.</w:t>
      </w:r>
    </w:p>
    <w:p w:rsidR="00E923D9" w:rsidRPr="00FB2643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 w:rsidRPr="00FB2643">
        <w:rPr>
          <w:rFonts w:cs="Arial"/>
          <w:szCs w:val="22"/>
        </w:rPr>
        <w:t>(</w:t>
      </w:r>
      <w:r>
        <w:rPr>
          <w:rFonts w:cs="Arial"/>
          <w:szCs w:val="22"/>
        </w:rPr>
        <w:t>3</w:t>
      </w:r>
      <w:r w:rsidRPr="00FB2643">
        <w:rPr>
          <w:rFonts w:cs="Arial"/>
          <w:szCs w:val="22"/>
        </w:rPr>
        <w:t xml:space="preserve">) More important, is there a relationship between </w:t>
      </w:r>
      <w:proofErr w:type="gramStart"/>
      <w:r w:rsidRPr="00FB2643">
        <w:rPr>
          <w:rFonts w:cs="Arial"/>
          <w:szCs w:val="22"/>
        </w:rPr>
        <w:t>either age or incubation period</w:t>
      </w:r>
      <w:r>
        <w:rPr>
          <w:rFonts w:cs="Arial"/>
          <w:szCs w:val="22"/>
        </w:rPr>
        <w:t xml:space="preserve"> </w:t>
      </w:r>
      <w:r w:rsidRPr="00FB2643">
        <w:rPr>
          <w:rFonts w:cs="Arial"/>
          <w:szCs w:val="22"/>
        </w:rPr>
        <w:t>and</w:t>
      </w:r>
      <w:proofErr w:type="gramEnd"/>
      <w:r w:rsidRPr="00FB2643">
        <w:rPr>
          <w:rFonts w:cs="Arial"/>
          <w:szCs w:val="22"/>
        </w:rPr>
        <w:t xml:space="preserve"> whether the victim survived? Describe any relations</w:t>
      </w:r>
      <w:r>
        <w:rPr>
          <w:rFonts w:cs="Arial"/>
          <w:szCs w:val="22"/>
        </w:rPr>
        <w:t>hips</w:t>
      </w:r>
      <w:r w:rsidRPr="00FB2643">
        <w:rPr>
          <w:rFonts w:cs="Arial"/>
          <w:szCs w:val="22"/>
        </w:rPr>
        <w:t xml:space="preserve"> that seem important here.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(4</w:t>
      </w:r>
      <w:r w:rsidRPr="00FB2643">
        <w:rPr>
          <w:rFonts w:cs="Arial"/>
          <w:szCs w:val="22"/>
        </w:rPr>
        <w:t>) Are there any unusual cases that may require individual investigation?</w:t>
      </w:r>
    </w:p>
    <w:p w:rsidR="00E923D9" w:rsidRDefault="00E923D9" w:rsidP="00E923D9">
      <w:pPr>
        <w:autoSpaceDE w:val="0"/>
        <w:autoSpaceDN w:val="0"/>
        <w:adjustRightInd w:val="0"/>
        <w:rPr>
          <w:rFonts w:cs="Arial"/>
          <w:szCs w:val="22"/>
        </w:rPr>
      </w:pPr>
    </w:p>
    <w:p w:rsidR="00E923D9" w:rsidRPr="00E923D9" w:rsidRDefault="00E923D9" w:rsidP="00E923D9">
      <w:pPr>
        <w:autoSpaceDE w:val="0"/>
        <w:autoSpaceDN w:val="0"/>
        <w:adjustRightInd w:val="0"/>
        <w:rPr>
          <w:rFonts w:cs="Arial"/>
          <w:color w:val="0000FF"/>
          <w:sz w:val="24"/>
          <w:szCs w:val="22"/>
        </w:rPr>
      </w:pPr>
      <w:r>
        <w:rPr>
          <w:rFonts w:cs="Arial"/>
          <w:color w:val="0000FF"/>
          <w:sz w:val="24"/>
          <w:szCs w:val="22"/>
        </w:rPr>
        <w:t>A step-by-step process would be very beneficial in my understanding of the applied statistics. Thank you.</w:t>
      </w:r>
    </w:p>
    <w:p w:rsidR="006C4A40" w:rsidRDefault="00E923D9"/>
    <w:sectPr w:rsidR="006C4A40" w:rsidSect="006C4A4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923D9"/>
    <w:rsid w:val="00E923D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D9"/>
    <w:pPr>
      <w:spacing w:after="0"/>
    </w:pPr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725</Words>
  <Characters>4136</Characters>
  <Application>Microsoft Macintosh Word</Application>
  <DocSecurity>0</DocSecurity>
  <Lines>34</Lines>
  <Paragraphs>8</Paragraphs>
  <ScaleCrop>false</ScaleCrop>
  <Company>CGI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Campbell</dc:creator>
  <cp:keywords/>
  <cp:lastModifiedBy>Bryan Campbell</cp:lastModifiedBy>
  <cp:revision>1</cp:revision>
  <dcterms:created xsi:type="dcterms:W3CDTF">2009-09-19T18:36:00Z</dcterms:created>
  <dcterms:modified xsi:type="dcterms:W3CDTF">2009-09-19T18:44:00Z</dcterms:modified>
</cp:coreProperties>
</file>