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7C" w:rsidRPr="0066641E" w:rsidRDefault="001C7E9D">
      <w:pPr>
        <w:rPr>
          <w:rFonts w:ascii="Arial" w:hAnsi="Arial" w:cs="Arial"/>
        </w:rPr>
      </w:pPr>
      <w:r w:rsidRPr="001C7E9D">
        <w:rPr>
          <w:noProof/>
        </w:rPr>
        <w:pict>
          <v:rect id="_x0000_s1026" style="position:absolute;margin-left:.4pt;margin-top:.4pt;width:259.2pt;height:23.4pt;z-index:251658752">
            <v:textbox>
              <w:txbxContent>
                <w:p w:rsidR="007B5A7C" w:rsidRDefault="007B5A7C" w:rsidP="0066641E">
                  <w:r>
                    <w:t>Name:</w:t>
                  </w:r>
                </w:p>
              </w:txbxContent>
            </v:textbox>
          </v:rect>
        </w:pict>
      </w:r>
    </w:p>
    <w:p w:rsidR="007B5A7C" w:rsidRDefault="007B5A7C"/>
    <w:p w:rsidR="007B5A7C" w:rsidRDefault="007B5A7C">
      <w:r>
        <w:t>MTH133</w:t>
      </w:r>
    </w:p>
    <w:p w:rsidR="007B5A7C" w:rsidRDefault="007B5A7C"/>
    <w:p w:rsidR="007B5A7C" w:rsidRDefault="007B5A7C"/>
    <w:p w:rsidR="007B5A7C" w:rsidRDefault="007B5A7C"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7B5A7C" w:rsidRDefault="007B5A7C"/>
    <w:p w:rsidR="007B5A7C" w:rsidRDefault="007B5A7C">
      <w:r>
        <w:t>1)</w:t>
      </w:r>
      <w:r>
        <w:tab/>
        <w:t>State the domain of the following and provide a brief explanation for your answer:</w:t>
      </w:r>
    </w:p>
    <w:p w:rsidR="007B5A7C" w:rsidRDefault="007B5A7C"/>
    <w:p w:rsidR="007B5A7C" w:rsidRDefault="007B5A7C">
      <w:r>
        <w:t>a)</w:t>
      </w:r>
      <w:r>
        <w:tab/>
      </w:r>
      <w:r w:rsidRPr="001C7E9D">
        <w:rPr>
          <w:position w:val="-12"/>
        </w:rPr>
        <w:object w:dxaOrig="1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4" o:title=""/>
          </v:shape>
          <o:OLEObject Type="Embed" ProgID="Equation.3" ShapeID="_x0000_i1025" DrawAspect="Content" ObjectID="_1308057915" r:id="rId5"/>
        </w:object>
      </w:r>
    </w:p>
    <w:p w:rsidR="007B5A7C" w:rsidRDefault="007B5A7C"/>
    <w:p w:rsidR="007B5A7C" w:rsidRDefault="007B5A7C">
      <w:pPr>
        <w:rPr>
          <w:color w:val="3366FF"/>
        </w:rPr>
      </w:pPr>
      <w:r>
        <w:rPr>
          <w:color w:val="3366FF"/>
        </w:rPr>
        <w:t>Answer:</w:t>
      </w:r>
    </w:p>
    <w:p w:rsidR="007B5A7C" w:rsidRDefault="007B5A7C"/>
    <w:p w:rsidR="007B5A7C" w:rsidRDefault="007B5A7C">
      <w:r>
        <w:t>b)</w:t>
      </w:r>
      <w:r>
        <w:tab/>
      </w:r>
      <w:r w:rsidRPr="001C7E9D">
        <w:rPr>
          <w:position w:val="-12"/>
        </w:rPr>
        <w:object w:dxaOrig="2180" w:dyaOrig="420">
          <v:shape id="_x0000_i1026" type="#_x0000_t75" style="width:108.75pt;height:21pt" o:ole="">
            <v:imagedata r:id="rId6" o:title=""/>
          </v:shape>
          <o:OLEObject Type="Embed" ProgID="Equation.3" ShapeID="_x0000_i1026" DrawAspect="Content" ObjectID="_1308057916" r:id="rId7"/>
        </w:object>
      </w:r>
    </w:p>
    <w:p w:rsidR="007B5A7C" w:rsidRDefault="007B5A7C">
      <w:pPr>
        <w:rPr>
          <w:color w:val="3366FF"/>
        </w:rPr>
      </w:pPr>
      <w:r>
        <w:rPr>
          <w:color w:val="3366FF"/>
        </w:rPr>
        <w:t>Answer:</w:t>
      </w:r>
    </w:p>
    <w:p w:rsidR="007B5A7C" w:rsidRDefault="007B5A7C"/>
    <w:p w:rsidR="007B5A7C" w:rsidRDefault="007B5A7C">
      <w:r>
        <w:t>c)</w:t>
      </w:r>
      <w:r>
        <w:tab/>
      </w:r>
      <w:r w:rsidRPr="00F930BD">
        <w:rPr>
          <w:position w:val="-24"/>
        </w:rPr>
        <w:object w:dxaOrig="1420" w:dyaOrig="620">
          <v:shape id="_x0000_i1027" type="#_x0000_t75" style="width:71.25pt;height:30.75pt" o:ole="">
            <v:imagedata r:id="rId8" o:title=""/>
          </v:shape>
          <o:OLEObject Type="Embed" ProgID="Equation.3" ShapeID="_x0000_i1027" DrawAspect="Content" ObjectID="_1308057917" r:id="rId9"/>
        </w:object>
      </w:r>
    </w:p>
    <w:p w:rsidR="007B5A7C" w:rsidRDefault="007B5A7C"/>
    <w:p w:rsidR="007B5A7C" w:rsidRDefault="007B5A7C">
      <w:pPr>
        <w:rPr>
          <w:color w:val="3366FF"/>
        </w:rPr>
      </w:pPr>
      <w:r>
        <w:rPr>
          <w:color w:val="3366FF"/>
        </w:rPr>
        <w:t>Answer:</w:t>
      </w:r>
    </w:p>
    <w:p w:rsidR="007B5A7C" w:rsidRDefault="007B5A7C"/>
    <w:p w:rsidR="007B5A7C" w:rsidRDefault="007B5A7C">
      <w:r>
        <w:t>d)</w:t>
      </w:r>
      <w:r>
        <w:tab/>
      </w:r>
      <w:r w:rsidRPr="001C7E9D">
        <w:rPr>
          <w:position w:val="-12"/>
        </w:rPr>
        <w:object w:dxaOrig="1460" w:dyaOrig="360">
          <v:shape id="_x0000_i1028" type="#_x0000_t75" style="width:72.75pt;height:18pt" o:ole="">
            <v:imagedata r:id="rId10" o:title=""/>
          </v:shape>
          <o:OLEObject Type="Embed" ProgID="Equation.3" ShapeID="_x0000_i1028" DrawAspect="Content" ObjectID="_1308057918" r:id="rId11"/>
        </w:object>
      </w:r>
    </w:p>
    <w:p w:rsidR="007B5A7C" w:rsidRDefault="007B5A7C"/>
    <w:p w:rsidR="007B5A7C" w:rsidRDefault="007B5A7C">
      <w:pPr>
        <w:rPr>
          <w:color w:val="3366FF"/>
        </w:rPr>
      </w:pPr>
      <w:r>
        <w:rPr>
          <w:color w:val="3366FF"/>
        </w:rPr>
        <w:t>Answer:</w:t>
      </w:r>
    </w:p>
    <w:p w:rsidR="007B5A7C" w:rsidRDefault="007B5A7C">
      <w:r>
        <w:t>e)</w:t>
      </w:r>
      <w:r>
        <w:tab/>
      </w:r>
      <w:r w:rsidRPr="001C7E9D">
        <w:rPr>
          <w:position w:val="-28"/>
        </w:rPr>
        <w:object w:dxaOrig="1600" w:dyaOrig="720">
          <v:shape id="_x0000_i1029" type="#_x0000_t75" style="width:80.25pt;height:36pt" o:ole="">
            <v:imagedata r:id="rId12" o:title=""/>
          </v:shape>
          <o:OLEObject Type="Embed" ProgID="Equation.3" ShapeID="_x0000_i1029" DrawAspect="Content" ObjectID="_1308057919" r:id="rId13"/>
        </w:object>
      </w:r>
    </w:p>
    <w:p w:rsidR="007B5A7C" w:rsidRDefault="007B5A7C"/>
    <w:p w:rsidR="007B5A7C" w:rsidRDefault="007B5A7C">
      <w:pPr>
        <w:rPr>
          <w:color w:val="3366FF"/>
        </w:rPr>
      </w:pPr>
      <w:r>
        <w:rPr>
          <w:color w:val="3366FF"/>
        </w:rPr>
        <w:t>Answer:</w:t>
      </w:r>
    </w:p>
    <w:p w:rsidR="007B5A7C" w:rsidRDefault="007B5A7C"/>
    <w:p w:rsidR="007B5A7C" w:rsidRDefault="007B5A7C">
      <w:r>
        <w:t>2)</w:t>
      </w:r>
      <w:r>
        <w:tab/>
        <w:t xml:space="preserve">Suppose the graph of </w:t>
      </w:r>
      <w:r w:rsidRPr="001C7E9D">
        <w:rPr>
          <w:position w:val="-12"/>
        </w:rPr>
        <w:object w:dxaOrig="760" w:dyaOrig="420">
          <v:shape id="_x0000_i1030" type="#_x0000_t75" style="width:38.25pt;height:21pt" o:ole="">
            <v:imagedata r:id="rId14" o:title=""/>
          </v:shape>
          <o:OLEObject Type="Embed" ProgID="Equation.3" ShapeID="_x0000_i1030" DrawAspect="Content" ObjectID="_1308057920" r:id="rId15"/>
        </w:object>
      </w:r>
      <w:r>
        <w:t xml:space="preserve">is shifted to obtain each the following graphs. What is the equation of the </w:t>
      </w:r>
      <w:r>
        <w:tab/>
        <w:t>function,</w:t>
      </w:r>
      <w:r w:rsidRPr="00D84410">
        <w:rPr>
          <w:i/>
        </w:rPr>
        <w:t xml:space="preserve"> g</w:t>
      </w:r>
      <w:r>
        <w:t>(</w:t>
      </w:r>
      <w:r w:rsidRPr="00D84410">
        <w:rPr>
          <w:i/>
        </w:rPr>
        <w:t>x</w:t>
      </w:r>
      <w:r>
        <w:t>), for each graph?  Write your answers in terms of x</w:t>
      </w:r>
      <w:r w:rsidRPr="00F930BD">
        <w:rPr>
          <w:vertAlign w:val="superscript"/>
        </w:rPr>
        <w:t>2</w:t>
      </w:r>
      <w:r>
        <w:t xml:space="preserve"> and/or x.</w:t>
      </w:r>
    </w:p>
    <w:p w:rsidR="007B5A7C" w:rsidRDefault="007B5A7C"/>
    <w:p w:rsidR="007B5A7C" w:rsidRDefault="007B5A7C">
      <w:r>
        <w:t>a)</w:t>
      </w:r>
    </w:p>
    <w:p w:rsidR="007B5A7C" w:rsidRDefault="00A514B4">
      <w:r>
        <w:rPr>
          <w:noProof/>
        </w:rPr>
        <w:lastRenderedPageBreak/>
        <w:drawing>
          <wp:inline distT="0" distB="0" distL="0" distR="0">
            <wp:extent cx="3333750" cy="3333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7C" w:rsidRDefault="007B5A7C">
      <w:pPr>
        <w:rPr>
          <w:color w:val="0000FF"/>
        </w:rPr>
      </w:pPr>
      <w:r>
        <w:rPr>
          <w:color w:val="0000FF"/>
        </w:rPr>
        <w:t xml:space="preserve">Answer: </w:t>
      </w:r>
    </w:p>
    <w:p w:rsidR="007B5A7C" w:rsidRDefault="007B5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A7C" w:rsidRDefault="007B5A7C"/>
    <w:p w:rsidR="007B5A7C" w:rsidRDefault="007B5A7C">
      <w:r>
        <w:t>b)</w:t>
      </w:r>
      <w:r>
        <w:tab/>
      </w:r>
    </w:p>
    <w:p w:rsidR="007B5A7C" w:rsidRDefault="00A514B4">
      <w:r>
        <w:rPr>
          <w:noProof/>
        </w:rPr>
        <w:drawing>
          <wp:inline distT="0" distB="0" distL="0" distR="0">
            <wp:extent cx="3333750" cy="33337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7C" w:rsidRDefault="007B5A7C">
      <w:pPr>
        <w:rPr>
          <w:color w:val="0000FF"/>
        </w:rPr>
      </w:pPr>
      <w:r>
        <w:rPr>
          <w:color w:val="0000FF"/>
        </w:rPr>
        <w:t xml:space="preserve">Answer: </w:t>
      </w:r>
    </w:p>
    <w:p w:rsidR="007B5A7C" w:rsidRDefault="007B5A7C">
      <w:pPr>
        <w:rPr>
          <w:color w:val="0000FF"/>
        </w:rPr>
      </w:pPr>
    </w:p>
    <w:p w:rsidR="007B5A7C" w:rsidRDefault="007B5A7C">
      <w:pPr>
        <w:rPr>
          <w:color w:val="0000FF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lastRenderedPageBreak/>
        <w:t>3)</w:t>
      </w:r>
      <w:r>
        <w:rPr>
          <w:color w:val="000000"/>
        </w:rPr>
        <w:tab/>
        <w:t>Consider the following graph of</w:t>
      </w:r>
      <w:r w:rsidRPr="00D84410">
        <w:rPr>
          <w:i/>
          <w:color w:val="000000"/>
        </w:rPr>
        <w:t xml:space="preserve"> y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= </w:t>
      </w:r>
      <w:r w:rsidRPr="00D84410">
        <w:rPr>
          <w:i/>
          <w:color w:val="000000"/>
        </w:rPr>
        <w:t>f</w:t>
      </w:r>
      <w:r>
        <w:rPr>
          <w:color w:val="000000"/>
        </w:rPr>
        <w:t>(</w:t>
      </w:r>
      <w:r w:rsidRPr="00D84410">
        <w:rPr>
          <w:i/>
          <w:color w:val="000000"/>
        </w:rPr>
        <w:t>x</w:t>
      </w:r>
      <w:r>
        <w:rPr>
          <w:color w:val="000000"/>
        </w:rPr>
        <w:t xml:space="preserve">).  </w:t>
      </w:r>
    </w:p>
    <w:p w:rsidR="007B5A7C" w:rsidRDefault="007B5A7C">
      <w:pPr>
        <w:rPr>
          <w:color w:val="000000"/>
        </w:rPr>
      </w:pPr>
    </w:p>
    <w:p w:rsidR="007B5A7C" w:rsidRDefault="001C7E9D">
      <w:pPr>
        <w:rPr>
          <w:color w:val="000000"/>
        </w:rPr>
      </w:pPr>
      <w:r w:rsidRPr="001C7E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137.1pt;width:39.9pt;height:22.8pt;z-index:251657728" filled="f" stroked="f">
            <v:textbox>
              <w:txbxContent>
                <w:p w:rsidR="007B5A7C" w:rsidRPr="00D84410" w:rsidRDefault="007B5A7C">
                  <w:pPr>
                    <w:rPr>
                      <w:i/>
                    </w:rPr>
                  </w:pPr>
                  <w:r w:rsidRPr="00D84410">
                    <w:rPr>
                      <w:i/>
                    </w:rPr>
                    <w:t>P</w:t>
                  </w:r>
                </w:p>
              </w:txbxContent>
            </v:textbox>
          </v:shape>
        </w:pict>
      </w:r>
      <w:r w:rsidRPr="001C7E9D">
        <w:rPr>
          <w:noProof/>
        </w:rPr>
        <w:pict>
          <v:oval id="_x0000_s1028" style="position:absolute;margin-left:126pt;margin-top:137.1pt;width:5.7pt;height:9pt;z-index:251656704" fillcolor="black"/>
        </w:pict>
      </w:r>
      <w:r w:rsidR="00A514B4"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If </w:t>
      </w:r>
      <w:r w:rsidRPr="00D84410">
        <w:rPr>
          <w:i/>
          <w:color w:val="000000"/>
        </w:rPr>
        <w:t>h</w:t>
      </w:r>
      <w:r>
        <w:rPr>
          <w:color w:val="000000"/>
        </w:rPr>
        <w:t>(</w:t>
      </w:r>
      <w:r w:rsidRPr="00D84410">
        <w:rPr>
          <w:i/>
          <w:color w:val="000000"/>
        </w:rPr>
        <w:t>x</w:t>
      </w:r>
      <w:r>
        <w:rPr>
          <w:color w:val="000000"/>
        </w:rPr>
        <w:t xml:space="preserve">) = </w:t>
      </w:r>
      <w:r w:rsidRPr="00D84410">
        <w:rPr>
          <w:i/>
          <w:color w:val="000000"/>
        </w:rPr>
        <w:t>f</w:t>
      </w:r>
      <w:r>
        <w:rPr>
          <w:color w:val="000000"/>
        </w:rPr>
        <w:t>(</w:t>
      </w:r>
      <w:r w:rsidRPr="00D84410">
        <w:rPr>
          <w:i/>
          <w:color w:val="000000"/>
        </w:rPr>
        <w:t>x</w:t>
      </w:r>
      <w:r>
        <w:rPr>
          <w:color w:val="000000"/>
        </w:rPr>
        <w:t xml:space="preserve">) – 3, what would the new coordinates of </w:t>
      </w:r>
      <w:r w:rsidRPr="00D84410">
        <w:rPr>
          <w:i/>
          <w:color w:val="000000"/>
        </w:rPr>
        <w:t>P</w:t>
      </w:r>
      <w:r>
        <w:rPr>
          <w:color w:val="000000"/>
        </w:rPr>
        <w:t xml:space="preserve"> be after the shift? Give answer in (</w:t>
      </w:r>
      <w:r w:rsidRPr="00D84410">
        <w:rPr>
          <w:i/>
          <w:color w:val="000000"/>
        </w:rPr>
        <w:t>x, y</w:t>
      </w:r>
      <w:r>
        <w:rPr>
          <w:color w:val="000000"/>
        </w:rPr>
        <w:t>) form.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</w:rPr>
        <w:t>Answer:</w:t>
      </w:r>
    </w:p>
    <w:p w:rsidR="007B5A7C" w:rsidRDefault="007B5A7C">
      <w:pPr>
        <w:rPr>
          <w:color w:val="0000FF"/>
        </w:rPr>
      </w:pPr>
    </w:p>
    <w:p w:rsidR="007B5A7C" w:rsidRDefault="007B5A7C">
      <w:pPr>
        <w:rPr>
          <w:color w:val="0000FF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If </w:t>
      </w:r>
      <w:r w:rsidRPr="001C7E9D">
        <w:rPr>
          <w:color w:val="000000"/>
          <w:position w:val="-12"/>
        </w:rPr>
        <w:object w:dxaOrig="1540" w:dyaOrig="360">
          <v:shape id="_x0000_i1034" type="#_x0000_t75" style="width:77.25pt;height:18pt" o:ole="">
            <v:imagedata r:id="rId19" o:title=""/>
          </v:shape>
          <o:OLEObject Type="Embed" ProgID="Equation.3" ShapeID="_x0000_i1034" DrawAspect="Content" ObjectID="_1308057921" r:id="rId20"/>
        </w:object>
      </w:r>
      <w:r>
        <w:rPr>
          <w:color w:val="000000"/>
        </w:rPr>
        <w:t xml:space="preserve"> what would the new coordinates of </w:t>
      </w:r>
      <w:r w:rsidRPr="00D84410">
        <w:rPr>
          <w:i/>
          <w:color w:val="000000"/>
        </w:rPr>
        <w:t>P</w:t>
      </w:r>
      <w:r>
        <w:rPr>
          <w:color w:val="000000"/>
        </w:rPr>
        <w:t xml:space="preserve"> be after the reflection?  Give answer in (</w:t>
      </w:r>
      <w:r w:rsidRPr="00D84410">
        <w:rPr>
          <w:i/>
          <w:color w:val="000000"/>
        </w:rPr>
        <w:t>x, y</w:t>
      </w:r>
      <w:r>
        <w:rPr>
          <w:color w:val="000000"/>
        </w:rPr>
        <w:t>) form.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</w:rPr>
        <w:t>Answer: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Consider the function</w:t>
      </w:r>
      <w:r w:rsidRPr="001C7E9D">
        <w:rPr>
          <w:color w:val="000000"/>
          <w:position w:val="-12"/>
        </w:rPr>
        <w:object w:dxaOrig="2140" w:dyaOrig="420">
          <v:shape id="_x0000_i1035" type="#_x0000_t75" style="width:107.25pt;height:21pt" o:ole="">
            <v:imagedata r:id="rId21" o:title=""/>
          </v:shape>
          <o:OLEObject Type="Embed" ProgID="Equation.3" ShapeID="_x0000_i1035" DrawAspect="Content" ObjectID="_1308057922" r:id="rId22"/>
        </w:object>
      </w:r>
      <w:r>
        <w:rPr>
          <w:color w:val="000000"/>
        </w:rPr>
        <w:t xml:space="preserve">. 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D84410">
        <w:rPr>
          <w:i/>
          <w:color w:val="000000"/>
        </w:rPr>
        <w:t>h</w:t>
      </w:r>
      <w:r>
        <w:rPr>
          <w:color w:val="000000"/>
        </w:rPr>
        <w:t>, the</w:t>
      </w:r>
      <w:r w:rsidRPr="00D84410">
        <w:rPr>
          <w:i/>
          <w:color w:val="000000"/>
        </w:rPr>
        <w:t xml:space="preserve"> x</w:t>
      </w:r>
      <w:r>
        <w:rPr>
          <w:color w:val="000000"/>
        </w:rPr>
        <w:t>-coordinate of the vertex of this parabola.</w:t>
      </w:r>
    </w:p>
    <w:p w:rsidR="007B5A7C" w:rsidRDefault="007B5A7C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</w:rPr>
        <w:t>Answer:</w:t>
      </w:r>
    </w:p>
    <w:p w:rsidR="007B5A7C" w:rsidRDefault="007B5A7C">
      <w:pPr>
        <w:rPr>
          <w:color w:val="008000"/>
        </w:rPr>
      </w:pPr>
      <w:r>
        <w:rPr>
          <w:color w:val="000000"/>
        </w:rPr>
        <w:tab/>
      </w:r>
      <w:r>
        <w:rPr>
          <w:color w:val="008000"/>
        </w:rPr>
        <w:t>Show your work here: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Substitute the two integers immediately to the left of </w:t>
      </w:r>
      <w:r w:rsidRPr="00310F6F">
        <w:rPr>
          <w:i/>
          <w:color w:val="000000"/>
        </w:rPr>
        <w:t>h</w:t>
      </w:r>
      <w:r>
        <w:rPr>
          <w:color w:val="000000"/>
        </w:rPr>
        <w:t xml:space="preserve"> and the two integers immediately to the right of </w:t>
      </w:r>
      <w:r w:rsidRPr="00CE2C20">
        <w:rPr>
          <w:i/>
          <w:color w:val="000000"/>
        </w:rPr>
        <w:t>h</w:t>
      </w:r>
      <w:r>
        <w:rPr>
          <w:color w:val="000000"/>
        </w:rPr>
        <w:t xml:space="preserve"> into the function to find the corresponding </w:t>
      </w:r>
      <w:r w:rsidRPr="00CE2C20">
        <w:rPr>
          <w:i/>
          <w:color w:val="000000"/>
        </w:rPr>
        <w:t>y</w:t>
      </w:r>
      <w:r>
        <w:rPr>
          <w:i/>
          <w:color w:val="000000"/>
        </w:rPr>
        <w:t xml:space="preserve"> </w:t>
      </w:r>
      <w:r w:rsidRPr="00310F6F">
        <w:rPr>
          <w:color w:val="000000"/>
        </w:rPr>
        <w:t>values</w:t>
      </w:r>
      <w:r>
        <w:rPr>
          <w:color w:val="000000"/>
        </w:rPr>
        <w:t xml:space="preserve">.  Fill in the table below. Make sure your </w:t>
      </w:r>
      <w:r w:rsidRPr="00D84410">
        <w:rPr>
          <w:i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7B5A7C" w:rsidRDefault="007B5A7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7B5A7C">
        <w:tc>
          <w:tcPr>
            <w:tcW w:w="1020" w:type="dxa"/>
          </w:tcPr>
          <w:p w:rsidR="007B5A7C" w:rsidRPr="00D84410" w:rsidRDefault="007B5A7C">
            <w:pPr>
              <w:rPr>
                <w:b/>
                <w:i/>
                <w:color w:val="000000"/>
              </w:rPr>
            </w:pPr>
            <w:r w:rsidRPr="00D84410">
              <w:rPr>
                <w:b/>
                <w:i/>
                <w:color w:val="000000"/>
              </w:rPr>
              <w:t>x</w:t>
            </w:r>
          </w:p>
        </w:tc>
        <w:tc>
          <w:tcPr>
            <w:tcW w:w="1140" w:type="dxa"/>
          </w:tcPr>
          <w:p w:rsidR="007B5A7C" w:rsidRPr="00D84410" w:rsidRDefault="007B5A7C">
            <w:pPr>
              <w:rPr>
                <w:b/>
                <w:i/>
                <w:color w:val="000000"/>
              </w:rPr>
            </w:pPr>
            <w:r w:rsidRPr="00D84410">
              <w:rPr>
                <w:b/>
                <w:i/>
                <w:color w:val="000000"/>
              </w:rPr>
              <w:t>y</w:t>
            </w:r>
          </w:p>
        </w:tc>
      </w:tr>
      <w:tr w:rsidR="007B5A7C">
        <w:tc>
          <w:tcPr>
            <w:tcW w:w="1020" w:type="dxa"/>
          </w:tcPr>
          <w:p w:rsidR="007B5A7C" w:rsidRDefault="007B5A7C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B5A7C" w:rsidRDefault="007B5A7C">
            <w:pPr>
              <w:rPr>
                <w:color w:val="000000"/>
              </w:rPr>
            </w:pPr>
          </w:p>
        </w:tc>
      </w:tr>
      <w:tr w:rsidR="007B5A7C">
        <w:tc>
          <w:tcPr>
            <w:tcW w:w="1020" w:type="dxa"/>
          </w:tcPr>
          <w:p w:rsidR="007B5A7C" w:rsidRDefault="007B5A7C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B5A7C" w:rsidRDefault="007B5A7C">
            <w:pPr>
              <w:rPr>
                <w:color w:val="000000"/>
              </w:rPr>
            </w:pPr>
          </w:p>
        </w:tc>
      </w:tr>
      <w:tr w:rsidR="007B5A7C">
        <w:tc>
          <w:tcPr>
            <w:tcW w:w="1020" w:type="dxa"/>
          </w:tcPr>
          <w:p w:rsidR="007B5A7C" w:rsidRDefault="007B5A7C">
            <w:pPr>
              <w:rPr>
                <w:b/>
                <w:color w:val="000000"/>
              </w:rPr>
            </w:pPr>
            <w:r w:rsidRPr="00D84410">
              <w:rPr>
                <w:b/>
                <w:i/>
                <w:color w:val="000000"/>
              </w:rPr>
              <w:t>h</w:t>
            </w:r>
            <w:r>
              <w:rPr>
                <w:b/>
                <w:color w:val="000000"/>
              </w:rPr>
              <w:t>=__</w:t>
            </w:r>
          </w:p>
        </w:tc>
        <w:tc>
          <w:tcPr>
            <w:tcW w:w="1140" w:type="dxa"/>
          </w:tcPr>
          <w:p w:rsidR="007B5A7C" w:rsidRDefault="007B5A7C">
            <w:pPr>
              <w:rPr>
                <w:color w:val="000000"/>
              </w:rPr>
            </w:pPr>
          </w:p>
        </w:tc>
      </w:tr>
      <w:tr w:rsidR="007B5A7C">
        <w:tc>
          <w:tcPr>
            <w:tcW w:w="1020" w:type="dxa"/>
          </w:tcPr>
          <w:p w:rsidR="007B5A7C" w:rsidRDefault="007B5A7C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B5A7C" w:rsidRDefault="007B5A7C">
            <w:pPr>
              <w:rPr>
                <w:color w:val="000000"/>
              </w:rPr>
            </w:pPr>
          </w:p>
        </w:tc>
      </w:tr>
      <w:tr w:rsidR="007B5A7C">
        <w:tc>
          <w:tcPr>
            <w:tcW w:w="1020" w:type="dxa"/>
          </w:tcPr>
          <w:p w:rsidR="007B5A7C" w:rsidRDefault="007B5A7C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B5A7C" w:rsidRDefault="007B5A7C">
            <w:pPr>
              <w:rPr>
                <w:color w:val="000000"/>
              </w:rPr>
            </w:pPr>
          </w:p>
        </w:tc>
      </w:tr>
    </w:tbl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Use MS Excel or another web-based graphing utility to graph the function by plotting the points found in the table in part b.  </w:t>
      </w:r>
      <w:r w:rsidRPr="00310F6F">
        <w:t>Read the information in the assignments list to learn more about how to graph in MS Excel.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Find the equations for the horizontal and vertical asymptotes of the following. Type “none” if the function does not have an asymptote.</w:t>
      </w:r>
    </w:p>
    <w:p w:rsidR="007B5A7C" w:rsidRDefault="007B5A7C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1C7E9D">
        <w:rPr>
          <w:color w:val="000000"/>
          <w:position w:val="-28"/>
        </w:rPr>
        <w:object w:dxaOrig="1620" w:dyaOrig="720">
          <v:shape id="_x0000_i1036" type="#_x0000_t75" style="width:81pt;height:36pt" o:ole="">
            <v:imagedata r:id="rId23" o:title=""/>
          </v:shape>
          <o:OLEObject Type="Embed" ProgID="Equation.3" ShapeID="_x0000_i1036" DrawAspect="Content" ObjectID="_1308057923" r:id="rId24"/>
        </w:object>
      </w:r>
      <w:r>
        <w:rPr>
          <w:color w:val="000000"/>
        </w:rPr>
        <w:tab/>
      </w:r>
      <w:r>
        <w:rPr>
          <w:color w:val="000000"/>
        </w:rPr>
        <w:tab/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Horizontal:</w:t>
      </w:r>
    </w:p>
    <w:p w:rsidR="007B5A7C" w:rsidRDefault="007B5A7C">
      <w:pPr>
        <w:rPr>
          <w:color w:val="000000"/>
        </w:rPr>
      </w:pPr>
      <w:r>
        <w:rPr>
          <w:color w:val="000000"/>
        </w:rPr>
        <w:t>Vertical: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1C7E9D">
        <w:rPr>
          <w:color w:val="000000"/>
          <w:position w:val="-28"/>
        </w:rPr>
        <w:object w:dxaOrig="1400" w:dyaOrig="720">
          <v:shape id="_x0000_i1037" type="#_x0000_t75" style="width:69.75pt;height:36pt" o:ole="">
            <v:imagedata r:id="rId25" o:title=""/>
          </v:shape>
          <o:OLEObject Type="Embed" ProgID="Equation.3" ShapeID="_x0000_i1037" DrawAspect="Content" ObjectID="_1308057924" r:id="rId26"/>
        </w:objec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Horizontal:</w:t>
      </w:r>
    </w:p>
    <w:p w:rsidR="007B5A7C" w:rsidRDefault="007B5A7C">
      <w:pPr>
        <w:rPr>
          <w:color w:val="000000"/>
        </w:rPr>
      </w:pPr>
      <w:r>
        <w:rPr>
          <w:color w:val="000000"/>
        </w:rPr>
        <w:t>Vertical: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lastRenderedPageBreak/>
        <w:t>c)</w:t>
      </w:r>
      <w:r>
        <w:rPr>
          <w:color w:val="000000"/>
        </w:rPr>
        <w:tab/>
      </w:r>
    </w:p>
    <w:p w:rsidR="007B5A7C" w:rsidRDefault="00A514B4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09950" cy="32575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22359" t="33333" r="24893" b="9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Horizontal:</w:t>
      </w:r>
    </w:p>
    <w:p w:rsidR="007B5A7C" w:rsidRDefault="007B5A7C">
      <w:pPr>
        <w:rPr>
          <w:color w:val="000000"/>
        </w:rPr>
      </w:pPr>
      <w:r>
        <w:rPr>
          <w:color w:val="000000"/>
        </w:rPr>
        <w:t>Vertical:</w:t>
      </w:r>
    </w:p>
    <w:p w:rsidR="007B5A7C" w:rsidRDefault="007B5A7C">
      <w:pPr>
        <w:rPr>
          <w:color w:val="000000"/>
        </w:rPr>
      </w:pPr>
      <w:r>
        <w:rPr>
          <w:color w:val="000000"/>
        </w:rPr>
        <w:t>d)</w:t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</w:p>
    <w:p w:rsidR="007B5A7C" w:rsidRDefault="00A514B4">
      <w:pPr>
        <w:rPr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14600" cy="24003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22359" t="34285" r="29959" b="1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7C" w:rsidRDefault="007B5A7C">
      <w:pPr>
        <w:rPr>
          <w:color w:val="000000"/>
        </w:rPr>
      </w:pPr>
    </w:p>
    <w:p w:rsidR="007B5A7C" w:rsidRDefault="007B5A7C">
      <w:pPr>
        <w:rPr>
          <w:color w:val="000000"/>
        </w:rPr>
      </w:pPr>
      <w:r>
        <w:rPr>
          <w:color w:val="000000"/>
        </w:rPr>
        <w:t>Horizontal:</w:t>
      </w:r>
    </w:p>
    <w:p w:rsidR="007B5A7C" w:rsidRDefault="007B5A7C">
      <w:pPr>
        <w:rPr>
          <w:color w:val="000000"/>
        </w:rPr>
      </w:pPr>
      <w:r>
        <w:rPr>
          <w:color w:val="000000"/>
        </w:rPr>
        <w:t>Vertical</w:t>
      </w:r>
    </w:p>
    <w:p w:rsidR="007B5A7C" w:rsidRDefault="007B5A7C">
      <w:pPr>
        <w:rPr>
          <w:rFonts w:ascii="Arial" w:hAnsi="Arial" w:cs="Arial"/>
          <w:i/>
        </w:rPr>
      </w:pPr>
    </w:p>
    <w:p w:rsidR="007B5A7C" w:rsidRDefault="007B5A7C"/>
    <w:sectPr w:rsidR="007B5A7C" w:rsidSect="007B5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D84410"/>
    <w:rsid w:val="00055985"/>
    <w:rsid w:val="001C7E9D"/>
    <w:rsid w:val="001F0A36"/>
    <w:rsid w:val="002C708D"/>
    <w:rsid w:val="00310F6F"/>
    <w:rsid w:val="003F057E"/>
    <w:rsid w:val="0066641E"/>
    <w:rsid w:val="00732F95"/>
    <w:rsid w:val="007B5A7C"/>
    <w:rsid w:val="0092394D"/>
    <w:rsid w:val="009F2528"/>
    <w:rsid w:val="00A514B4"/>
    <w:rsid w:val="00B04712"/>
    <w:rsid w:val="00BD66E0"/>
    <w:rsid w:val="00CE2C20"/>
    <w:rsid w:val="00D52CB3"/>
    <w:rsid w:val="00D84410"/>
    <w:rsid w:val="00D8518C"/>
    <w:rsid w:val="00F52A72"/>
    <w:rsid w:val="00F9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E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e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268</Words>
  <Characters>1530</Characters>
  <Application>Microsoft Office Word</Application>
  <DocSecurity>4</DocSecurity>
  <Lines>12</Lines>
  <Paragraphs>3</Paragraphs>
  <ScaleCrop>false</ScaleCrop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Sujey Zavala</cp:lastModifiedBy>
  <cp:revision>2</cp:revision>
  <dcterms:created xsi:type="dcterms:W3CDTF">2009-07-02T21:39:00Z</dcterms:created>
  <dcterms:modified xsi:type="dcterms:W3CDTF">2009-07-02T21:39:00Z</dcterms:modified>
</cp:coreProperties>
</file>