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2D" w:rsidRDefault="008F082D" w:rsidP="008F082D">
      <w:r>
        <w:t>These are practice problems and I am a little confused on the graphing.</w:t>
      </w:r>
    </w:p>
    <w:p w:rsidR="008F082D" w:rsidRPr="0016054A" w:rsidRDefault="008F082D" w:rsidP="008F082D">
      <w:pPr>
        <w:rPr>
          <w:b/>
        </w:rPr>
      </w:pPr>
      <w:r w:rsidRPr="0016054A">
        <w:rPr>
          <w:b/>
        </w:rPr>
        <w:t>Problem #1</w:t>
      </w:r>
    </w:p>
    <w:p w:rsidR="008F082D" w:rsidRDefault="008F082D" w:rsidP="008F082D">
      <w:r>
        <w:t>Suppose that the supply schedule of Maine lobsters is as follows:</w:t>
      </w:r>
    </w:p>
    <w:p w:rsidR="008F082D" w:rsidRDefault="008F082D" w:rsidP="008F082D">
      <w:r>
        <w:t>Price of lobster          Quantity of lobster supplied</w:t>
      </w:r>
    </w:p>
    <w:p w:rsidR="008F082D" w:rsidRDefault="008F082D" w:rsidP="008F082D">
      <w:r>
        <w:t>(per pound)                  (pounds)</w:t>
      </w:r>
    </w:p>
    <w:p w:rsidR="008F082D" w:rsidRDefault="008F082D" w:rsidP="008F082D">
      <w:r>
        <w:t>$25                                  $800</w:t>
      </w:r>
    </w:p>
    <w:p w:rsidR="008F082D" w:rsidRDefault="008F082D" w:rsidP="008F082D">
      <w:r>
        <w:t xml:space="preserve">$20                 </w:t>
      </w:r>
      <w:r>
        <w:tab/>
        <w:t xml:space="preserve">            $700</w:t>
      </w:r>
    </w:p>
    <w:p w:rsidR="008F082D" w:rsidRDefault="008F082D" w:rsidP="008F082D">
      <w:r>
        <w:t xml:space="preserve">$15                 </w:t>
      </w:r>
      <w:r>
        <w:tab/>
        <w:t xml:space="preserve">            $600</w:t>
      </w:r>
    </w:p>
    <w:p w:rsidR="008F082D" w:rsidRDefault="008F082D" w:rsidP="008F082D">
      <w:r>
        <w:t xml:space="preserve">$10                </w:t>
      </w:r>
      <w:r>
        <w:tab/>
        <w:t xml:space="preserve">            $500</w:t>
      </w:r>
    </w:p>
    <w:p w:rsidR="008F082D" w:rsidRDefault="008F082D" w:rsidP="008F082D">
      <w:r>
        <w:t xml:space="preserve">$5                 </w:t>
      </w:r>
      <w:r>
        <w:tab/>
        <w:t xml:space="preserve">            $400</w:t>
      </w:r>
    </w:p>
    <w:p w:rsidR="008F082D" w:rsidRDefault="008F082D" w:rsidP="008F082D"/>
    <w:p w:rsidR="008F082D" w:rsidRDefault="008F082D" w:rsidP="008F082D">
      <w:r>
        <w:t>Suppose that Maine lobsters can be sold only in the United States. The U.S. demand schedule for Maine lobsters is as follows:</w:t>
      </w:r>
    </w:p>
    <w:p w:rsidR="008F082D" w:rsidRDefault="008F082D" w:rsidP="008F082D">
      <w:r>
        <w:t>Price of lobster    Quantity of lobster demanded</w:t>
      </w:r>
    </w:p>
    <w:p w:rsidR="008F082D" w:rsidRDefault="008F082D" w:rsidP="008F082D">
      <w:r>
        <w:t>(per pound)            (pounds)</w:t>
      </w:r>
    </w:p>
    <w:p w:rsidR="008F082D" w:rsidRDefault="008F082D" w:rsidP="008F082D">
      <w:r>
        <w:t xml:space="preserve">$25                    </w:t>
      </w:r>
      <w:r>
        <w:tab/>
        <w:t xml:space="preserve">        $200</w:t>
      </w:r>
    </w:p>
    <w:p w:rsidR="008F082D" w:rsidRDefault="008F082D" w:rsidP="008F082D">
      <w:r>
        <w:t xml:space="preserve">$20                </w:t>
      </w:r>
      <w:r>
        <w:tab/>
        <w:t xml:space="preserve">        $400</w:t>
      </w:r>
    </w:p>
    <w:p w:rsidR="008F082D" w:rsidRDefault="008F082D" w:rsidP="008F082D">
      <w:r>
        <w:t xml:space="preserve">$15                               $600 </w:t>
      </w:r>
    </w:p>
    <w:p w:rsidR="008F082D" w:rsidRDefault="008F082D" w:rsidP="008F082D">
      <w:r>
        <w:t>$10                               $800</w:t>
      </w:r>
    </w:p>
    <w:p w:rsidR="008F082D" w:rsidRDefault="008F082D" w:rsidP="008F082D">
      <w:r>
        <w:t xml:space="preserve">$5                                 $1,000          </w:t>
      </w:r>
    </w:p>
    <w:p w:rsidR="008F082D" w:rsidRDefault="008F082D" w:rsidP="008F082D"/>
    <w:p w:rsidR="008F082D" w:rsidRDefault="008F082D" w:rsidP="008F082D">
      <w:r>
        <w:t>a. Draw the demand curve and the supply curve for Maine lobsters. What is the equilibrium price and quantity of lobsters?</w:t>
      </w:r>
    </w:p>
    <w:p w:rsidR="008F082D" w:rsidRDefault="008F082D" w:rsidP="008F082D"/>
    <w:p w:rsidR="008F082D" w:rsidRDefault="008F082D" w:rsidP="008F082D"/>
    <w:p w:rsidR="008F082D" w:rsidRDefault="008F082D" w:rsidP="008F082D">
      <w:r>
        <w:t>Now suppose that Maine lobsters can be sold in France. The French demand schedule for Maine lobsters is as follows:</w:t>
      </w:r>
    </w:p>
    <w:p w:rsidR="008F082D" w:rsidRDefault="008F082D" w:rsidP="008F082D">
      <w:r>
        <w:lastRenderedPageBreak/>
        <w:t xml:space="preserve">Price of lobster   </w:t>
      </w:r>
      <w:r>
        <w:tab/>
        <w:t xml:space="preserve">  Quantity of lobster demanded</w:t>
      </w:r>
    </w:p>
    <w:p w:rsidR="008F082D" w:rsidRDefault="008F082D" w:rsidP="008F082D">
      <w:r>
        <w:t xml:space="preserve">(per pound)         </w:t>
      </w:r>
      <w:r>
        <w:tab/>
      </w:r>
      <w:r>
        <w:tab/>
        <w:t xml:space="preserve"> (pounds)</w:t>
      </w:r>
    </w:p>
    <w:p w:rsidR="008F082D" w:rsidRDefault="008F082D" w:rsidP="008F082D">
      <w:r>
        <w:t xml:space="preserve">$25                 </w:t>
      </w:r>
      <w:r>
        <w:tab/>
      </w:r>
      <w:r>
        <w:tab/>
      </w:r>
      <w:r>
        <w:tab/>
        <w:t xml:space="preserve"> $100</w:t>
      </w:r>
    </w:p>
    <w:p w:rsidR="008F082D" w:rsidRDefault="008F082D" w:rsidP="008F082D">
      <w:r>
        <w:t xml:space="preserve">$20                 </w:t>
      </w:r>
      <w:r>
        <w:tab/>
      </w:r>
      <w:r>
        <w:tab/>
      </w:r>
      <w:r>
        <w:tab/>
        <w:t xml:space="preserve"> $300</w:t>
      </w:r>
    </w:p>
    <w:p w:rsidR="008F082D" w:rsidRDefault="008F082D" w:rsidP="008F082D">
      <w:r>
        <w:t xml:space="preserve">$15                  </w:t>
      </w:r>
      <w:r>
        <w:tab/>
      </w:r>
      <w:r>
        <w:tab/>
      </w:r>
      <w:r>
        <w:tab/>
        <w:t xml:space="preserve"> $500</w:t>
      </w:r>
    </w:p>
    <w:p w:rsidR="008F082D" w:rsidRDefault="008F082D" w:rsidP="008F082D">
      <w:r>
        <w:t xml:space="preserve">$10              </w:t>
      </w:r>
      <w:r>
        <w:tab/>
      </w:r>
      <w:r>
        <w:tab/>
        <w:t xml:space="preserve">               $700     </w:t>
      </w:r>
    </w:p>
    <w:p w:rsidR="008F082D" w:rsidRDefault="008F082D" w:rsidP="008F082D">
      <w:r>
        <w:t xml:space="preserve">$5              </w:t>
      </w:r>
      <w:r>
        <w:tab/>
      </w:r>
      <w:r>
        <w:tab/>
        <w:t xml:space="preserve">               $900</w:t>
      </w:r>
    </w:p>
    <w:p w:rsidR="008F082D" w:rsidRDefault="008F082D" w:rsidP="008F082D"/>
    <w:p w:rsidR="008F082D" w:rsidRDefault="008F082D" w:rsidP="008F082D">
      <w:r>
        <w:t>b. What is the demand schedule for Maine lobsters now that French consumers can also buy them? Draw a supply and demand diagram that illustrates the new equilibrium price and quantity of lobsters. What will happen to the price at which fishermen can sell lobster? What will happen to the price paid by U.S. consumers? What will happen to the quantity consumed by U.S. consumers?</w:t>
      </w:r>
    </w:p>
    <w:p w:rsidR="008F082D" w:rsidRDefault="008F082D" w:rsidP="008F082D"/>
    <w:p w:rsidR="008F082D" w:rsidRPr="0016054A" w:rsidRDefault="008F082D" w:rsidP="008F082D">
      <w:pPr>
        <w:autoSpaceDE w:val="0"/>
        <w:autoSpaceDN w:val="0"/>
        <w:adjustRightInd w:val="0"/>
        <w:spacing w:after="0" w:line="240" w:lineRule="auto"/>
        <w:rPr>
          <w:rFonts w:cs="Times New Roman"/>
          <w:b/>
        </w:rPr>
      </w:pPr>
      <w:r>
        <w:t xml:space="preserve"> </w:t>
      </w:r>
      <w:r w:rsidRPr="0016054A">
        <w:rPr>
          <w:rFonts w:cs="Times New Roman"/>
          <w:b/>
        </w:rPr>
        <w:t xml:space="preserve">Problem #2    </w:t>
      </w:r>
    </w:p>
    <w:p w:rsidR="008F082D" w:rsidRPr="008F082D" w:rsidRDefault="008F082D" w:rsidP="008F082D">
      <w:pPr>
        <w:autoSpaceDE w:val="0"/>
        <w:autoSpaceDN w:val="0"/>
        <w:adjustRightInd w:val="0"/>
        <w:spacing w:after="0" w:line="240" w:lineRule="auto"/>
        <w:rPr>
          <w:rFonts w:cs="Times New Roman"/>
        </w:rPr>
      </w:pPr>
      <w:r w:rsidRPr="008F082D">
        <w:rPr>
          <w:rFonts w:cs="Times New Roman"/>
          <w:b/>
          <w:bCs/>
        </w:rPr>
        <w:t xml:space="preserve"> </w:t>
      </w:r>
      <w:r w:rsidRPr="008F082D">
        <w:rPr>
          <w:rFonts w:cs="Times New Roman"/>
        </w:rPr>
        <w:t>The small town of Middling experiences a sudden doubling of</w:t>
      </w:r>
      <w:r>
        <w:rPr>
          <w:rFonts w:cs="Times New Roman"/>
        </w:rPr>
        <w:t xml:space="preserve"> </w:t>
      </w:r>
      <w:r w:rsidRPr="008F082D">
        <w:rPr>
          <w:rFonts w:cs="Times New Roman"/>
        </w:rPr>
        <w:t>the birth rate. After three years, the birth rate returns to normal.</w:t>
      </w:r>
      <w:r>
        <w:rPr>
          <w:rFonts w:cs="Times New Roman"/>
        </w:rPr>
        <w:t xml:space="preserve"> </w:t>
      </w:r>
      <w:r w:rsidRPr="008F082D">
        <w:rPr>
          <w:rFonts w:cs="Times New Roman"/>
        </w:rPr>
        <w:t>Use a diagram to illustrate the effect of these events on</w:t>
      </w:r>
      <w:r>
        <w:rPr>
          <w:rFonts w:cs="Times New Roman"/>
        </w:rPr>
        <w:t xml:space="preserve"> </w:t>
      </w:r>
      <w:r w:rsidRPr="008F082D">
        <w:rPr>
          <w:rFonts w:cs="Times New Roman"/>
        </w:rPr>
        <w:t>the following.</w:t>
      </w:r>
    </w:p>
    <w:p w:rsidR="008F082D" w:rsidRDefault="008F082D" w:rsidP="008F082D">
      <w:pPr>
        <w:autoSpaceDE w:val="0"/>
        <w:autoSpaceDN w:val="0"/>
        <w:adjustRightInd w:val="0"/>
        <w:spacing w:after="0" w:line="240" w:lineRule="auto"/>
        <w:rPr>
          <w:rFonts w:cs="Times New Roman"/>
          <w:b/>
          <w:bCs/>
        </w:rPr>
      </w:pPr>
    </w:p>
    <w:p w:rsidR="008F082D" w:rsidRPr="0016054A" w:rsidRDefault="0016054A" w:rsidP="0016054A">
      <w:pPr>
        <w:autoSpaceDE w:val="0"/>
        <w:autoSpaceDN w:val="0"/>
        <w:adjustRightInd w:val="0"/>
        <w:spacing w:after="0" w:line="240" w:lineRule="auto"/>
        <w:rPr>
          <w:rFonts w:cs="Times New Roman"/>
        </w:rPr>
      </w:pPr>
      <w:r w:rsidRPr="0016054A">
        <w:rPr>
          <w:rFonts w:cs="Times New Roman"/>
          <w:b/>
        </w:rPr>
        <w:t>a.</w:t>
      </w:r>
      <w:r w:rsidR="008F082D" w:rsidRPr="0016054A">
        <w:rPr>
          <w:rFonts w:cs="Times New Roman"/>
        </w:rPr>
        <w:t>The market for an hour of babysitting services in Middling today</w:t>
      </w:r>
    </w:p>
    <w:p w:rsidR="008F082D" w:rsidRPr="008F082D" w:rsidRDefault="008F082D" w:rsidP="0016054A">
      <w:pPr>
        <w:pStyle w:val="ListParagraph"/>
        <w:autoSpaceDE w:val="0"/>
        <w:autoSpaceDN w:val="0"/>
        <w:adjustRightInd w:val="0"/>
        <w:spacing w:after="0" w:line="240" w:lineRule="auto"/>
        <w:rPr>
          <w:rFonts w:cs="Times New Roman"/>
        </w:rPr>
      </w:pPr>
    </w:p>
    <w:p w:rsidR="008F082D" w:rsidRDefault="008F082D" w:rsidP="008F082D">
      <w:pPr>
        <w:autoSpaceDE w:val="0"/>
        <w:autoSpaceDN w:val="0"/>
        <w:adjustRightInd w:val="0"/>
        <w:spacing w:after="0" w:line="240" w:lineRule="auto"/>
        <w:rPr>
          <w:rFonts w:cs="Times New Roman"/>
        </w:rPr>
      </w:pPr>
      <w:r w:rsidRPr="008F082D">
        <w:rPr>
          <w:rFonts w:cs="Times New Roman"/>
          <w:b/>
          <w:bCs/>
        </w:rPr>
        <w:t xml:space="preserve">b. </w:t>
      </w:r>
      <w:r w:rsidRPr="008F082D">
        <w:rPr>
          <w:rFonts w:cs="Times New Roman"/>
        </w:rPr>
        <w:t>The market for an hour of babysitting services 14 years</w:t>
      </w:r>
      <w:r>
        <w:rPr>
          <w:rFonts w:cs="Times New Roman"/>
        </w:rPr>
        <w:t xml:space="preserve"> </w:t>
      </w:r>
      <w:r w:rsidRPr="008F082D">
        <w:rPr>
          <w:rFonts w:cs="Times New Roman"/>
        </w:rPr>
        <w:t>into the f</w:t>
      </w:r>
      <w:r>
        <w:rPr>
          <w:rFonts w:cs="Times New Roman"/>
        </w:rPr>
        <w:t xml:space="preserve">uture, after the birth rate has </w:t>
      </w:r>
      <w:r w:rsidRPr="008F082D">
        <w:rPr>
          <w:rFonts w:cs="Times New Roman"/>
        </w:rPr>
        <w:t>returned to normal,</w:t>
      </w:r>
      <w:r>
        <w:rPr>
          <w:rFonts w:cs="Times New Roman"/>
        </w:rPr>
        <w:t xml:space="preserve"> </w:t>
      </w:r>
      <w:r w:rsidRPr="008F082D">
        <w:rPr>
          <w:rFonts w:cs="Times New Roman"/>
        </w:rPr>
        <w:t>by which time children born today are old enough to</w:t>
      </w:r>
      <w:r>
        <w:rPr>
          <w:rFonts w:cs="Times New Roman"/>
        </w:rPr>
        <w:t xml:space="preserve"> </w:t>
      </w:r>
      <w:r w:rsidRPr="008F082D">
        <w:rPr>
          <w:rFonts w:cs="Times New Roman"/>
        </w:rPr>
        <w:t>work as babysitters</w:t>
      </w:r>
    </w:p>
    <w:p w:rsidR="0016054A" w:rsidRPr="008F082D" w:rsidRDefault="0016054A" w:rsidP="008F082D">
      <w:pPr>
        <w:autoSpaceDE w:val="0"/>
        <w:autoSpaceDN w:val="0"/>
        <w:adjustRightInd w:val="0"/>
        <w:spacing w:after="0" w:line="240" w:lineRule="auto"/>
        <w:rPr>
          <w:rFonts w:cs="Times New Roman"/>
        </w:rPr>
      </w:pPr>
    </w:p>
    <w:p w:rsidR="008F082D" w:rsidRPr="008F082D" w:rsidRDefault="008F082D" w:rsidP="008F082D">
      <w:pPr>
        <w:autoSpaceDE w:val="0"/>
        <w:autoSpaceDN w:val="0"/>
        <w:adjustRightInd w:val="0"/>
        <w:spacing w:after="0" w:line="240" w:lineRule="auto"/>
        <w:rPr>
          <w:rFonts w:cs="Times New Roman"/>
        </w:rPr>
      </w:pPr>
      <w:r w:rsidRPr="008F082D">
        <w:rPr>
          <w:rFonts w:cs="Times New Roman"/>
          <w:b/>
          <w:bCs/>
        </w:rPr>
        <w:t xml:space="preserve">c. </w:t>
      </w:r>
      <w:r w:rsidRPr="008F082D">
        <w:rPr>
          <w:rFonts w:cs="Times New Roman"/>
        </w:rPr>
        <w:t>The market for an hour of babysitting services 30 years</w:t>
      </w:r>
      <w:r>
        <w:rPr>
          <w:rFonts w:cs="Times New Roman"/>
        </w:rPr>
        <w:t xml:space="preserve"> </w:t>
      </w:r>
      <w:r w:rsidRPr="008F082D">
        <w:rPr>
          <w:rFonts w:cs="Times New Roman"/>
        </w:rPr>
        <w:t>into the future, when children born today are likely to be</w:t>
      </w:r>
      <w:r>
        <w:rPr>
          <w:rFonts w:cs="Times New Roman"/>
        </w:rPr>
        <w:t xml:space="preserve"> </w:t>
      </w:r>
      <w:r w:rsidRPr="008F082D">
        <w:rPr>
          <w:rFonts w:cs="Times New Roman"/>
        </w:rPr>
        <w:t>having children of their own</w:t>
      </w:r>
    </w:p>
    <w:p w:rsidR="00F60F25" w:rsidRDefault="008F082D" w:rsidP="008F082D">
      <w:r>
        <w:t xml:space="preserve">  </w:t>
      </w:r>
    </w:p>
    <w:p w:rsidR="0016054A" w:rsidRDefault="0016054A" w:rsidP="008F082D"/>
    <w:p w:rsidR="0016054A" w:rsidRPr="0016054A" w:rsidRDefault="0016054A" w:rsidP="008F082D">
      <w:pPr>
        <w:rPr>
          <w:b/>
        </w:rPr>
      </w:pPr>
      <w:r w:rsidRPr="0016054A">
        <w:rPr>
          <w:b/>
        </w:rPr>
        <w:t>Problem #3</w:t>
      </w:r>
    </w:p>
    <w:p w:rsidR="0016054A" w:rsidRPr="0016054A" w:rsidRDefault="0016054A" w:rsidP="0016054A">
      <w:pPr>
        <w:autoSpaceDE w:val="0"/>
        <w:autoSpaceDN w:val="0"/>
        <w:adjustRightInd w:val="0"/>
        <w:spacing w:after="0" w:line="240" w:lineRule="auto"/>
        <w:rPr>
          <w:rFonts w:cs="MendozaRoman-Book"/>
        </w:rPr>
      </w:pPr>
      <w:r w:rsidRPr="0016054A">
        <w:rPr>
          <w:rFonts w:cs="MendozaRoman-Book"/>
        </w:rPr>
        <w:t>As noted in the text, European governments tend to make</w:t>
      </w:r>
      <w:r>
        <w:rPr>
          <w:rFonts w:cs="MendozaRoman-Book"/>
        </w:rPr>
        <w:t xml:space="preserve"> </w:t>
      </w:r>
      <w:r w:rsidRPr="0016054A">
        <w:rPr>
          <w:rFonts w:cs="MendozaRoman-Book"/>
        </w:rPr>
        <w:t>greater use of price controls than does the American government.</w:t>
      </w:r>
      <w:r>
        <w:rPr>
          <w:rFonts w:cs="MendozaRoman-Book"/>
        </w:rPr>
        <w:t xml:space="preserve"> </w:t>
      </w:r>
      <w:r w:rsidRPr="0016054A">
        <w:rPr>
          <w:rFonts w:cs="MendozaRoman-Book"/>
        </w:rPr>
        <w:t>For example, the French government sets minimum</w:t>
      </w:r>
      <w:r>
        <w:rPr>
          <w:rFonts w:cs="MendozaRoman-Book"/>
        </w:rPr>
        <w:t xml:space="preserve"> </w:t>
      </w:r>
      <w:r w:rsidRPr="0016054A">
        <w:rPr>
          <w:rFonts w:cs="MendozaRoman-Book"/>
        </w:rPr>
        <w:t xml:space="preserve">starting yearly wages for new hires who have completed </w:t>
      </w:r>
      <w:r w:rsidRPr="0016054A">
        <w:rPr>
          <w:rFonts w:cs="MendozaRoman-BookItalic"/>
          <w:i/>
          <w:iCs/>
        </w:rPr>
        <w:t>le bac,</w:t>
      </w:r>
      <w:r>
        <w:rPr>
          <w:rFonts w:cs="MendozaRoman-Book"/>
        </w:rPr>
        <w:t xml:space="preserve"> </w:t>
      </w:r>
      <w:r w:rsidRPr="0016054A">
        <w:rPr>
          <w:rFonts w:cs="MendozaRoman-Book"/>
        </w:rPr>
        <w:t>certification roughly equivalent to a high school diploma. The</w:t>
      </w:r>
    </w:p>
    <w:p w:rsidR="0016054A" w:rsidRDefault="0016054A" w:rsidP="0016054A">
      <w:pPr>
        <w:autoSpaceDE w:val="0"/>
        <w:autoSpaceDN w:val="0"/>
        <w:adjustRightInd w:val="0"/>
        <w:spacing w:after="0" w:line="240" w:lineRule="auto"/>
        <w:rPr>
          <w:rFonts w:ascii="MendozaRoman-Book" w:hAnsi="MendozaRoman-Book" w:cs="MendozaRoman-Book"/>
          <w:sz w:val="17"/>
          <w:szCs w:val="17"/>
        </w:rPr>
      </w:pPr>
      <w:r w:rsidRPr="0016054A">
        <w:rPr>
          <w:rFonts w:cs="MendozaRoman-Book"/>
        </w:rPr>
        <w:t xml:space="preserve">demand schedule for new hires with </w:t>
      </w:r>
      <w:r w:rsidRPr="0016054A">
        <w:rPr>
          <w:rFonts w:cs="MendozaRoman-BookItalic"/>
          <w:i/>
          <w:iCs/>
        </w:rPr>
        <w:t xml:space="preserve">le bac </w:t>
      </w:r>
      <w:r w:rsidRPr="0016054A">
        <w:rPr>
          <w:rFonts w:cs="MendozaRoman-Book"/>
        </w:rPr>
        <w:t>and the supply</w:t>
      </w:r>
      <w:r>
        <w:rPr>
          <w:rFonts w:cs="MendozaRoman-Book"/>
        </w:rPr>
        <w:t xml:space="preserve"> </w:t>
      </w:r>
      <w:r w:rsidRPr="0016054A">
        <w:rPr>
          <w:rFonts w:cs="MendozaRoman-Book"/>
        </w:rPr>
        <w:t>schedule for similarly credentialed new job seekers are given</w:t>
      </w:r>
      <w:r>
        <w:rPr>
          <w:rFonts w:cs="MendozaRoman-Book"/>
        </w:rPr>
        <w:t xml:space="preserve"> </w:t>
      </w:r>
      <w:r w:rsidRPr="0016054A">
        <w:rPr>
          <w:rFonts w:cs="MendozaRoman-Book"/>
        </w:rPr>
        <w:t>in the accompanying table. The price here—given in euros, the</w:t>
      </w:r>
      <w:r>
        <w:rPr>
          <w:rFonts w:cs="MendozaRoman-Book"/>
        </w:rPr>
        <w:t xml:space="preserve"> </w:t>
      </w:r>
      <w:r w:rsidRPr="0016054A">
        <w:rPr>
          <w:rFonts w:cs="MendozaRoman-Book"/>
        </w:rPr>
        <w:t>currency used in France—is the same as the yearly wage</w:t>
      </w:r>
      <w:r>
        <w:rPr>
          <w:rFonts w:ascii="MendozaRoman-Book" w:hAnsi="MendozaRoman-Book" w:cs="MendozaRoman-Book"/>
          <w:sz w:val="17"/>
          <w:szCs w:val="17"/>
        </w:rPr>
        <w:t>.</w:t>
      </w:r>
    </w:p>
    <w:p w:rsidR="0016054A" w:rsidRDefault="0016054A" w:rsidP="0016054A">
      <w:pPr>
        <w:autoSpaceDE w:val="0"/>
        <w:autoSpaceDN w:val="0"/>
        <w:adjustRightInd w:val="0"/>
        <w:spacing w:after="0" w:line="240" w:lineRule="auto"/>
        <w:rPr>
          <w:rFonts w:ascii="OfficinaSans-Book" w:hAnsi="OfficinaSans-Book" w:cs="OfficinaSans-Book"/>
          <w:color w:val="000000"/>
          <w:sz w:val="17"/>
          <w:szCs w:val="17"/>
        </w:rPr>
      </w:pPr>
    </w:p>
    <w:p w:rsidR="0016054A" w:rsidRDefault="0016054A" w:rsidP="0016054A">
      <w:pPr>
        <w:autoSpaceDE w:val="0"/>
        <w:autoSpaceDN w:val="0"/>
        <w:adjustRightInd w:val="0"/>
        <w:spacing w:after="0" w:line="240" w:lineRule="auto"/>
        <w:rPr>
          <w:rFonts w:ascii="OfficinaSans-Book" w:hAnsi="OfficinaSans-Book" w:cs="OfficinaSans-Book"/>
          <w:color w:val="000000"/>
          <w:sz w:val="17"/>
          <w:szCs w:val="17"/>
        </w:rPr>
      </w:pPr>
    </w:p>
    <w:p w:rsidR="0016054A" w:rsidRDefault="0016054A" w:rsidP="0016054A">
      <w:pPr>
        <w:autoSpaceDE w:val="0"/>
        <w:autoSpaceDN w:val="0"/>
        <w:adjustRightInd w:val="0"/>
        <w:spacing w:after="0" w:line="240" w:lineRule="auto"/>
        <w:rPr>
          <w:rFonts w:ascii="OfficinaSans-Book" w:hAnsi="OfficinaSans-Book" w:cs="OfficinaSans-Book"/>
          <w:color w:val="000000"/>
          <w:sz w:val="17"/>
          <w:szCs w:val="17"/>
        </w:rPr>
      </w:pPr>
    </w:p>
    <w:p w:rsidR="0016054A" w:rsidRDefault="0016054A" w:rsidP="0016054A">
      <w:pPr>
        <w:autoSpaceDE w:val="0"/>
        <w:autoSpaceDN w:val="0"/>
        <w:adjustRightInd w:val="0"/>
        <w:spacing w:after="0" w:line="240" w:lineRule="auto"/>
        <w:rPr>
          <w:rFonts w:ascii="OfficinaSans-Book" w:hAnsi="OfficinaSans-Book" w:cs="OfficinaSans-Book"/>
          <w:color w:val="000000"/>
          <w:sz w:val="17"/>
          <w:szCs w:val="17"/>
        </w:rPr>
      </w:pPr>
    </w:p>
    <w:tbl>
      <w:tblPr>
        <w:tblStyle w:val="TableGrid"/>
        <w:tblW w:w="0" w:type="auto"/>
        <w:tblLook w:val="04A0"/>
      </w:tblPr>
      <w:tblGrid>
        <w:gridCol w:w="3192"/>
        <w:gridCol w:w="3192"/>
        <w:gridCol w:w="3192"/>
      </w:tblGrid>
      <w:tr w:rsidR="0016054A" w:rsidTr="0016054A">
        <w:tc>
          <w:tcPr>
            <w:tcW w:w="3192" w:type="dxa"/>
          </w:tcPr>
          <w:p w:rsidR="0016054A" w:rsidRDefault="0016054A" w:rsidP="0016054A">
            <w:pPr>
              <w:autoSpaceDE w:val="0"/>
              <w:autoSpaceDN w:val="0"/>
              <w:adjustRightInd w:val="0"/>
              <w:rPr>
                <w:rFonts w:ascii="OfficinaSans-Bold" w:hAnsi="OfficinaSans-Bold" w:cs="OfficinaSans-Bold"/>
                <w:b/>
                <w:bCs/>
                <w:sz w:val="17"/>
                <w:szCs w:val="17"/>
              </w:rPr>
            </w:pPr>
            <w:r>
              <w:rPr>
                <w:rFonts w:ascii="OfficinaSans-Bold" w:hAnsi="OfficinaSans-Bold" w:cs="OfficinaSans-Bold"/>
                <w:b/>
                <w:bCs/>
                <w:sz w:val="17"/>
                <w:szCs w:val="17"/>
              </w:rPr>
              <w:lastRenderedPageBreak/>
              <w:t>Wage</w:t>
            </w:r>
          </w:p>
          <w:p w:rsidR="0016054A" w:rsidRDefault="0016054A" w:rsidP="0016054A">
            <w:pPr>
              <w:autoSpaceDE w:val="0"/>
              <w:autoSpaceDN w:val="0"/>
              <w:adjustRightInd w:val="0"/>
              <w:rPr>
                <w:rFonts w:ascii="OfficinaSans-Book" w:hAnsi="OfficinaSans-Book" w:cs="OfficinaSans-Book"/>
                <w:color w:val="000000"/>
                <w:sz w:val="17"/>
                <w:szCs w:val="17"/>
              </w:rPr>
            </w:pPr>
            <w:r>
              <w:rPr>
                <w:rFonts w:ascii="OfficinaSans-Bold" w:hAnsi="OfficinaSans-Bold" w:cs="OfficinaSans-Bold"/>
                <w:b/>
                <w:bCs/>
                <w:sz w:val="16"/>
                <w:szCs w:val="16"/>
              </w:rPr>
              <w:t>(per year)</w:t>
            </w:r>
          </w:p>
        </w:tc>
        <w:tc>
          <w:tcPr>
            <w:tcW w:w="3192" w:type="dxa"/>
          </w:tcPr>
          <w:p w:rsidR="0016054A" w:rsidRDefault="0016054A" w:rsidP="0016054A">
            <w:pPr>
              <w:autoSpaceDE w:val="0"/>
              <w:autoSpaceDN w:val="0"/>
              <w:adjustRightInd w:val="0"/>
              <w:rPr>
                <w:rFonts w:ascii="OfficinaSans-Bold" w:hAnsi="OfficinaSans-Bold" w:cs="OfficinaSans-Bold"/>
                <w:b/>
                <w:bCs/>
                <w:sz w:val="17"/>
                <w:szCs w:val="17"/>
              </w:rPr>
            </w:pPr>
            <w:r>
              <w:rPr>
                <w:rFonts w:ascii="OfficinaSans-Bold" w:hAnsi="OfficinaSans-Bold" w:cs="OfficinaSans-Bold"/>
                <w:b/>
                <w:bCs/>
                <w:sz w:val="17"/>
                <w:szCs w:val="17"/>
              </w:rPr>
              <w:t>Quantity demanded</w:t>
            </w:r>
          </w:p>
          <w:p w:rsidR="0016054A" w:rsidRDefault="0016054A" w:rsidP="0016054A">
            <w:pPr>
              <w:autoSpaceDE w:val="0"/>
              <w:autoSpaceDN w:val="0"/>
              <w:adjustRightInd w:val="0"/>
              <w:rPr>
                <w:rFonts w:ascii="OfficinaSans-Bold" w:hAnsi="OfficinaSans-Bold" w:cs="OfficinaSans-Bold"/>
                <w:b/>
                <w:bCs/>
                <w:sz w:val="16"/>
                <w:szCs w:val="16"/>
              </w:rPr>
            </w:pPr>
            <w:r>
              <w:rPr>
                <w:rFonts w:ascii="OfficinaSans-Bold" w:hAnsi="OfficinaSans-Bold" w:cs="OfficinaSans-Bold"/>
                <w:b/>
                <w:bCs/>
                <w:sz w:val="16"/>
                <w:szCs w:val="16"/>
              </w:rPr>
              <w:t>(new job offers</w:t>
            </w:r>
          </w:p>
          <w:p w:rsidR="0016054A" w:rsidRDefault="0016054A" w:rsidP="0016054A">
            <w:pPr>
              <w:autoSpaceDE w:val="0"/>
              <w:autoSpaceDN w:val="0"/>
              <w:adjustRightInd w:val="0"/>
              <w:rPr>
                <w:rFonts w:ascii="OfficinaSans-Book" w:hAnsi="OfficinaSans-Book" w:cs="OfficinaSans-Book"/>
                <w:color w:val="000000"/>
                <w:sz w:val="17"/>
                <w:szCs w:val="17"/>
              </w:rPr>
            </w:pPr>
            <w:r>
              <w:rPr>
                <w:rFonts w:ascii="OfficinaSans-Bold" w:hAnsi="OfficinaSans-Bold" w:cs="OfficinaSans-Bold"/>
                <w:b/>
                <w:bCs/>
                <w:sz w:val="16"/>
                <w:szCs w:val="16"/>
              </w:rPr>
              <w:t>per year)</w:t>
            </w:r>
          </w:p>
        </w:tc>
        <w:tc>
          <w:tcPr>
            <w:tcW w:w="3192" w:type="dxa"/>
          </w:tcPr>
          <w:p w:rsidR="0016054A" w:rsidRDefault="0016054A" w:rsidP="0016054A">
            <w:pPr>
              <w:autoSpaceDE w:val="0"/>
              <w:autoSpaceDN w:val="0"/>
              <w:adjustRightInd w:val="0"/>
              <w:rPr>
                <w:rFonts w:ascii="OfficinaSans-Bold" w:hAnsi="OfficinaSans-Bold" w:cs="OfficinaSans-Bold"/>
                <w:b/>
                <w:bCs/>
                <w:sz w:val="17"/>
                <w:szCs w:val="17"/>
              </w:rPr>
            </w:pPr>
            <w:r>
              <w:rPr>
                <w:rFonts w:ascii="OfficinaSans-Bold" w:hAnsi="OfficinaSans-Bold" w:cs="OfficinaSans-Bold"/>
                <w:b/>
                <w:bCs/>
                <w:sz w:val="17"/>
                <w:szCs w:val="17"/>
              </w:rPr>
              <w:t>Quantity demanded</w:t>
            </w:r>
          </w:p>
          <w:p w:rsidR="0016054A" w:rsidRDefault="0016054A" w:rsidP="0016054A">
            <w:pPr>
              <w:autoSpaceDE w:val="0"/>
              <w:autoSpaceDN w:val="0"/>
              <w:adjustRightInd w:val="0"/>
              <w:rPr>
                <w:rFonts w:ascii="OfficinaSans-Bold" w:hAnsi="OfficinaSans-Bold" w:cs="OfficinaSans-Bold"/>
                <w:b/>
                <w:bCs/>
                <w:sz w:val="16"/>
                <w:szCs w:val="16"/>
              </w:rPr>
            </w:pPr>
            <w:r>
              <w:rPr>
                <w:rFonts w:ascii="OfficinaSans-Bold" w:hAnsi="OfficinaSans-Bold" w:cs="OfficinaSans-Bold"/>
                <w:b/>
                <w:bCs/>
                <w:sz w:val="16"/>
                <w:szCs w:val="16"/>
              </w:rPr>
              <w:t>(new job offers</w:t>
            </w:r>
          </w:p>
          <w:p w:rsidR="0016054A" w:rsidRDefault="0016054A" w:rsidP="0016054A">
            <w:pPr>
              <w:autoSpaceDE w:val="0"/>
              <w:autoSpaceDN w:val="0"/>
              <w:adjustRightInd w:val="0"/>
              <w:rPr>
                <w:rFonts w:ascii="OfficinaSans-Book" w:hAnsi="OfficinaSans-Book" w:cs="OfficinaSans-Book"/>
                <w:color w:val="000000"/>
                <w:sz w:val="17"/>
                <w:szCs w:val="17"/>
              </w:rPr>
            </w:pPr>
            <w:r>
              <w:rPr>
                <w:rFonts w:ascii="OfficinaSans-Bold" w:hAnsi="OfficinaSans-Bold" w:cs="OfficinaSans-Bold"/>
                <w:b/>
                <w:bCs/>
                <w:sz w:val="16"/>
                <w:szCs w:val="16"/>
              </w:rPr>
              <w:t>per year)</w:t>
            </w:r>
          </w:p>
        </w:tc>
      </w:tr>
      <w:tr w:rsidR="0016054A" w:rsidTr="0016054A">
        <w:tc>
          <w:tcPr>
            <w:tcW w:w="3192" w:type="dxa"/>
          </w:tcPr>
          <w:p w:rsidR="0016054A" w:rsidRPr="0016054A" w:rsidRDefault="0016054A" w:rsidP="00643541">
            <w:pPr>
              <w:autoSpaceDE w:val="0"/>
              <w:autoSpaceDN w:val="0"/>
              <w:adjustRightInd w:val="0"/>
              <w:rPr>
                <w:rFonts w:cs="OfficinaSans-Book"/>
                <w:color w:val="000000"/>
              </w:rPr>
            </w:pPr>
            <w:r w:rsidRPr="0016054A">
              <w:rPr>
                <w:rFonts w:cs="EuroSans-Regular"/>
                <w:color w:val="000000"/>
              </w:rPr>
              <w:t>€</w:t>
            </w:r>
            <w:r w:rsidRPr="0016054A">
              <w:rPr>
                <w:rFonts w:cs="OfficinaSans-Book"/>
                <w:color w:val="000000"/>
              </w:rPr>
              <w:t>45,000</w:t>
            </w:r>
          </w:p>
        </w:tc>
        <w:tc>
          <w:tcPr>
            <w:tcW w:w="3192" w:type="dxa"/>
          </w:tcPr>
          <w:p w:rsidR="0016054A" w:rsidRPr="0016054A" w:rsidRDefault="0016054A" w:rsidP="00643541">
            <w:pPr>
              <w:autoSpaceDE w:val="0"/>
              <w:autoSpaceDN w:val="0"/>
              <w:adjustRightInd w:val="0"/>
              <w:rPr>
                <w:rFonts w:cs="OfficinaSans-Book"/>
                <w:color w:val="000000"/>
              </w:rPr>
            </w:pPr>
            <w:r w:rsidRPr="0016054A">
              <w:rPr>
                <w:rFonts w:cs="OfficinaSans-Book"/>
                <w:color w:val="000000"/>
              </w:rPr>
              <w:t>200,000</w:t>
            </w:r>
          </w:p>
        </w:tc>
        <w:tc>
          <w:tcPr>
            <w:tcW w:w="3192" w:type="dxa"/>
          </w:tcPr>
          <w:p w:rsidR="0016054A" w:rsidRPr="0016054A" w:rsidRDefault="0016054A" w:rsidP="00643541">
            <w:pPr>
              <w:autoSpaceDE w:val="0"/>
              <w:autoSpaceDN w:val="0"/>
              <w:adjustRightInd w:val="0"/>
              <w:rPr>
                <w:rFonts w:cs="OfficinaSans-Book"/>
                <w:color w:val="000000"/>
              </w:rPr>
            </w:pPr>
            <w:r w:rsidRPr="0016054A">
              <w:rPr>
                <w:rFonts w:cs="OfficinaSans-Book"/>
                <w:color w:val="000000"/>
              </w:rPr>
              <w:t>325,000</w:t>
            </w:r>
          </w:p>
        </w:tc>
      </w:tr>
      <w:tr w:rsidR="0016054A" w:rsidTr="0016054A">
        <w:tc>
          <w:tcPr>
            <w:tcW w:w="3192" w:type="dxa"/>
          </w:tcPr>
          <w:p w:rsidR="0016054A" w:rsidRPr="0016054A" w:rsidRDefault="0016054A" w:rsidP="0016054A">
            <w:pPr>
              <w:autoSpaceDE w:val="0"/>
              <w:autoSpaceDN w:val="0"/>
              <w:adjustRightInd w:val="0"/>
              <w:rPr>
                <w:rFonts w:cs="OfficinaSans-Book"/>
                <w:color w:val="000000"/>
              </w:rPr>
            </w:pPr>
            <w:r w:rsidRPr="0016054A">
              <w:rPr>
                <w:rFonts w:cs="OfficinaSans-Book"/>
                <w:color w:val="000000"/>
              </w:rPr>
              <w:t xml:space="preserve">   40,000</w:t>
            </w:r>
          </w:p>
        </w:tc>
        <w:tc>
          <w:tcPr>
            <w:tcW w:w="3192" w:type="dxa"/>
          </w:tcPr>
          <w:p w:rsidR="0016054A" w:rsidRPr="0016054A" w:rsidRDefault="0016054A" w:rsidP="0016054A">
            <w:pPr>
              <w:autoSpaceDE w:val="0"/>
              <w:autoSpaceDN w:val="0"/>
              <w:adjustRightInd w:val="0"/>
              <w:rPr>
                <w:rFonts w:cs="OfficinaSans-Book"/>
                <w:color w:val="000000"/>
              </w:rPr>
            </w:pPr>
            <w:r w:rsidRPr="0016054A">
              <w:rPr>
                <w:rFonts w:cs="OfficinaSans-Book"/>
                <w:color w:val="000000"/>
              </w:rPr>
              <w:t>220,000</w:t>
            </w:r>
          </w:p>
        </w:tc>
        <w:tc>
          <w:tcPr>
            <w:tcW w:w="3192" w:type="dxa"/>
          </w:tcPr>
          <w:p w:rsidR="0016054A" w:rsidRPr="0016054A" w:rsidRDefault="0016054A" w:rsidP="0016054A">
            <w:pPr>
              <w:autoSpaceDE w:val="0"/>
              <w:autoSpaceDN w:val="0"/>
              <w:adjustRightInd w:val="0"/>
              <w:rPr>
                <w:rFonts w:cs="OfficinaSans-Book"/>
                <w:color w:val="000000"/>
              </w:rPr>
            </w:pPr>
            <w:r w:rsidRPr="0016054A">
              <w:rPr>
                <w:rFonts w:cs="OfficinaSans-Book"/>
                <w:color w:val="000000"/>
              </w:rPr>
              <w:t>320,000</w:t>
            </w:r>
          </w:p>
        </w:tc>
      </w:tr>
      <w:tr w:rsidR="0016054A" w:rsidTr="0016054A">
        <w:tc>
          <w:tcPr>
            <w:tcW w:w="3192" w:type="dxa"/>
          </w:tcPr>
          <w:p w:rsidR="0016054A" w:rsidRPr="0016054A" w:rsidRDefault="0016054A" w:rsidP="0016054A">
            <w:pPr>
              <w:autoSpaceDE w:val="0"/>
              <w:autoSpaceDN w:val="0"/>
              <w:adjustRightInd w:val="0"/>
              <w:rPr>
                <w:rFonts w:cs="OfficinaSans-Book"/>
                <w:color w:val="000000"/>
              </w:rPr>
            </w:pPr>
            <w:r>
              <w:rPr>
                <w:rFonts w:cs="OfficinaSans-Book"/>
                <w:color w:val="000000"/>
              </w:rPr>
              <w:t xml:space="preserve">   35,000 </w:t>
            </w:r>
          </w:p>
        </w:tc>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250,000</w:t>
            </w:r>
          </w:p>
        </w:tc>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310,000</w:t>
            </w:r>
          </w:p>
        </w:tc>
      </w:tr>
      <w:tr w:rsidR="0016054A" w:rsidTr="0016054A">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 xml:space="preserve">   30,000 </w:t>
            </w:r>
          </w:p>
        </w:tc>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290,000</w:t>
            </w:r>
          </w:p>
        </w:tc>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290,000</w:t>
            </w:r>
          </w:p>
        </w:tc>
      </w:tr>
      <w:tr w:rsidR="0016054A" w:rsidTr="0016054A">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 xml:space="preserve">   25,000</w:t>
            </w:r>
          </w:p>
        </w:tc>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370,000</w:t>
            </w:r>
          </w:p>
        </w:tc>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200,000</w:t>
            </w:r>
          </w:p>
        </w:tc>
      </w:tr>
    </w:tbl>
    <w:p w:rsidR="0016054A" w:rsidRDefault="0016054A" w:rsidP="0016054A">
      <w:pPr>
        <w:autoSpaceDE w:val="0"/>
        <w:autoSpaceDN w:val="0"/>
        <w:adjustRightInd w:val="0"/>
        <w:spacing w:after="0" w:line="240" w:lineRule="auto"/>
        <w:rPr>
          <w:rFonts w:ascii="OfficinaSans-Book" w:hAnsi="OfficinaSans-Book" w:cs="OfficinaSans-Book"/>
          <w:color w:val="000000"/>
          <w:sz w:val="17"/>
          <w:szCs w:val="17"/>
        </w:rPr>
      </w:pPr>
    </w:p>
    <w:p w:rsidR="00607AC2" w:rsidRDefault="00607AC2" w:rsidP="00607AC2">
      <w:pPr>
        <w:autoSpaceDE w:val="0"/>
        <w:autoSpaceDN w:val="0"/>
        <w:adjustRightInd w:val="0"/>
        <w:spacing w:after="0" w:line="240" w:lineRule="auto"/>
        <w:rPr>
          <w:rFonts w:cs="MendozaRoman-Book"/>
        </w:rPr>
      </w:pPr>
      <w:r w:rsidRPr="00607AC2">
        <w:rPr>
          <w:rFonts w:cs="OfficinaSans-Bold"/>
          <w:b/>
          <w:bCs/>
        </w:rPr>
        <w:t xml:space="preserve">a. </w:t>
      </w:r>
      <w:r w:rsidRPr="00607AC2">
        <w:rPr>
          <w:rFonts w:cs="MendozaRoman-Book"/>
        </w:rPr>
        <w:t>In the absence of government interference, what is the</w:t>
      </w:r>
      <w:r>
        <w:rPr>
          <w:rFonts w:cs="MendozaRoman-Book"/>
        </w:rPr>
        <w:t xml:space="preserve"> </w:t>
      </w:r>
      <w:r w:rsidRPr="00607AC2">
        <w:rPr>
          <w:rFonts w:cs="MendozaRoman-Book"/>
        </w:rPr>
        <w:t>equilibrium wage and number of graduates hired per year?</w:t>
      </w:r>
      <w:r>
        <w:rPr>
          <w:rFonts w:cs="MendozaRoman-Book"/>
        </w:rPr>
        <w:t xml:space="preserve"> </w:t>
      </w:r>
      <w:r w:rsidRPr="00607AC2">
        <w:rPr>
          <w:rFonts w:cs="MendozaRoman-Book"/>
        </w:rPr>
        <w:t>Illustrate with a diagram. Will there be anyone seeking a</w:t>
      </w:r>
      <w:r>
        <w:rPr>
          <w:rFonts w:cs="MendozaRoman-Book"/>
        </w:rPr>
        <w:t xml:space="preserve"> </w:t>
      </w:r>
      <w:r w:rsidRPr="00607AC2">
        <w:rPr>
          <w:rFonts w:cs="MendozaRoman-Book"/>
        </w:rPr>
        <w:t>job at the equilibrium wage who is unable to find one—that is, will there be anyone who is involuntarily unemployed?</w:t>
      </w:r>
    </w:p>
    <w:p w:rsidR="00607AC2" w:rsidRPr="00607AC2" w:rsidRDefault="00607AC2" w:rsidP="00607AC2">
      <w:pPr>
        <w:autoSpaceDE w:val="0"/>
        <w:autoSpaceDN w:val="0"/>
        <w:adjustRightInd w:val="0"/>
        <w:spacing w:after="0" w:line="240" w:lineRule="auto"/>
        <w:rPr>
          <w:rFonts w:cs="MendozaRoman-Book"/>
        </w:rPr>
      </w:pPr>
    </w:p>
    <w:p w:rsidR="00607AC2" w:rsidRPr="00607AC2" w:rsidRDefault="00607AC2" w:rsidP="00607AC2">
      <w:pPr>
        <w:autoSpaceDE w:val="0"/>
        <w:autoSpaceDN w:val="0"/>
        <w:adjustRightInd w:val="0"/>
        <w:spacing w:after="0" w:line="240" w:lineRule="auto"/>
        <w:rPr>
          <w:rFonts w:cs="MendozaRoman-Book"/>
        </w:rPr>
      </w:pPr>
      <w:r w:rsidRPr="00607AC2">
        <w:rPr>
          <w:rFonts w:cs="OfficinaSans-Bold"/>
          <w:b/>
          <w:bCs/>
        </w:rPr>
        <w:t xml:space="preserve">b. </w:t>
      </w:r>
      <w:r w:rsidRPr="00607AC2">
        <w:rPr>
          <w:rFonts w:cs="MendozaRoman-Book"/>
        </w:rPr>
        <w:t>Suppose the French government sets a minimum yearly</w:t>
      </w:r>
      <w:r>
        <w:rPr>
          <w:rFonts w:cs="MendozaRoman-Book"/>
        </w:rPr>
        <w:t xml:space="preserve"> </w:t>
      </w:r>
      <w:r w:rsidRPr="00607AC2">
        <w:rPr>
          <w:rFonts w:cs="MendozaRoman-Book"/>
        </w:rPr>
        <w:t xml:space="preserve">wage of </w:t>
      </w:r>
      <w:r w:rsidRPr="00607AC2">
        <w:rPr>
          <w:rFonts w:cs="EuroSans-Regular"/>
        </w:rPr>
        <w:t>€</w:t>
      </w:r>
      <w:r w:rsidRPr="00607AC2">
        <w:rPr>
          <w:rFonts w:cs="MendozaRoman-Book"/>
        </w:rPr>
        <w:t>35,000. Is there any involuntary unemployment</w:t>
      </w:r>
      <w:r>
        <w:rPr>
          <w:rFonts w:cs="MendozaRoman-Book"/>
        </w:rPr>
        <w:t xml:space="preserve"> </w:t>
      </w:r>
      <w:r w:rsidRPr="00607AC2">
        <w:rPr>
          <w:rFonts w:cs="MendozaRoman-Book"/>
        </w:rPr>
        <w:t>at this wage? If so, how much? Illustrate with a diagram.</w:t>
      </w:r>
      <w:r>
        <w:rPr>
          <w:rFonts w:cs="MendozaRoman-Book"/>
        </w:rPr>
        <w:t xml:space="preserve"> </w:t>
      </w:r>
      <w:r w:rsidRPr="00607AC2">
        <w:rPr>
          <w:rFonts w:cs="MendozaRoman-Book"/>
        </w:rPr>
        <w:t xml:space="preserve">What if the minimum wage is set at </w:t>
      </w:r>
      <w:r w:rsidRPr="00607AC2">
        <w:rPr>
          <w:rFonts w:cs="EuroSans-Regular"/>
        </w:rPr>
        <w:t>€</w:t>
      </w:r>
      <w:r w:rsidRPr="00607AC2">
        <w:rPr>
          <w:rFonts w:cs="MendozaRoman-Book"/>
        </w:rPr>
        <w:t>40,000? Also illustratewith a diagram.</w:t>
      </w:r>
    </w:p>
    <w:p w:rsidR="00607AC2" w:rsidRDefault="00607AC2" w:rsidP="00607AC2">
      <w:pPr>
        <w:autoSpaceDE w:val="0"/>
        <w:autoSpaceDN w:val="0"/>
        <w:adjustRightInd w:val="0"/>
        <w:spacing w:after="0" w:line="240" w:lineRule="auto"/>
        <w:rPr>
          <w:rFonts w:cs="OfficinaSans-Bold"/>
          <w:b/>
          <w:bCs/>
        </w:rPr>
      </w:pPr>
    </w:p>
    <w:p w:rsidR="00607AC2" w:rsidRPr="00607AC2" w:rsidRDefault="00607AC2" w:rsidP="00607AC2">
      <w:pPr>
        <w:autoSpaceDE w:val="0"/>
        <w:autoSpaceDN w:val="0"/>
        <w:adjustRightInd w:val="0"/>
        <w:spacing w:after="0" w:line="240" w:lineRule="auto"/>
        <w:rPr>
          <w:rFonts w:cs="MendozaRoman-Book"/>
        </w:rPr>
      </w:pPr>
      <w:r w:rsidRPr="00607AC2">
        <w:rPr>
          <w:rFonts w:cs="OfficinaSans-Bold"/>
          <w:b/>
          <w:bCs/>
        </w:rPr>
        <w:t xml:space="preserve">c. </w:t>
      </w:r>
      <w:r w:rsidRPr="00607AC2">
        <w:rPr>
          <w:rFonts w:cs="MendozaRoman-Book"/>
        </w:rPr>
        <w:t>Given your answer to part b and the information in the</w:t>
      </w:r>
      <w:r>
        <w:rPr>
          <w:rFonts w:cs="MendozaRoman-Book"/>
        </w:rPr>
        <w:t xml:space="preserve"> </w:t>
      </w:r>
      <w:r w:rsidRPr="00607AC2">
        <w:rPr>
          <w:rFonts w:cs="MendozaRoman-Book"/>
        </w:rPr>
        <w:t>table, what do you think is the relationship between the</w:t>
      </w:r>
      <w:r>
        <w:rPr>
          <w:rFonts w:cs="MendozaRoman-Book"/>
        </w:rPr>
        <w:t xml:space="preserve"> </w:t>
      </w:r>
      <w:r w:rsidRPr="00607AC2">
        <w:rPr>
          <w:rFonts w:cs="MendozaRoman-Book"/>
        </w:rPr>
        <w:t>level of involuntary unemployment and the level of the</w:t>
      </w:r>
      <w:r w:rsidR="000E5ED3">
        <w:rPr>
          <w:rFonts w:cs="MendozaRoman-Book"/>
        </w:rPr>
        <w:t xml:space="preserve"> </w:t>
      </w:r>
      <w:r w:rsidRPr="00607AC2">
        <w:rPr>
          <w:rFonts w:cs="MendozaRoman-Book"/>
        </w:rPr>
        <w:t>minimum wage? Who benefits from such a policy? Who</w:t>
      </w:r>
      <w:r>
        <w:rPr>
          <w:rFonts w:cs="MendozaRoman-Book"/>
        </w:rPr>
        <w:t xml:space="preserve"> </w:t>
      </w:r>
      <w:r w:rsidRPr="00607AC2">
        <w:rPr>
          <w:rFonts w:cs="MendozaRoman-Book"/>
        </w:rPr>
        <w:t>loses? What is the missed opportunity here?</w:t>
      </w:r>
    </w:p>
    <w:p w:rsidR="0016054A" w:rsidRDefault="0016054A" w:rsidP="0016054A">
      <w:pPr>
        <w:autoSpaceDE w:val="0"/>
        <w:autoSpaceDN w:val="0"/>
        <w:adjustRightInd w:val="0"/>
        <w:spacing w:after="0" w:line="240" w:lineRule="auto"/>
        <w:rPr>
          <w:rFonts w:cs="MendozaRoman-Book"/>
        </w:rPr>
      </w:pPr>
    </w:p>
    <w:p w:rsidR="00607AC2" w:rsidRDefault="00607AC2" w:rsidP="0016054A">
      <w:pPr>
        <w:autoSpaceDE w:val="0"/>
        <w:autoSpaceDN w:val="0"/>
        <w:adjustRightInd w:val="0"/>
        <w:spacing w:after="0" w:line="240" w:lineRule="auto"/>
        <w:rPr>
          <w:rFonts w:cs="MendozaRoman-Book"/>
          <w:b/>
        </w:rPr>
      </w:pPr>
      <w:r w:rsidRPr="00607AC2">
        <w:rPr>
          <w:rFonts w:cs="MendozaRoman-Book"/>
          <w:b/>
        </w:rPr>
        <w:t>Problem #4</w:t>
      </w:r>
    </w:p>
    <w:p w:rsidR="00607AC2" w:rsidRPr="00607AC2" w:rsidRDefault="00607AC2" w:rsidP="00607AC2">
      <w:pPr>
        <w:autoSpaceDE w:val="0"/>
        <w:autoSpaceDN w:val="0"/>
        <w:adjustRightInd w:val="0"/>
        <w:spacing w:after="0" w:line="240" w:lineRule="auto"/>
        <w:rPr>
          <w:rFonts w:cs="MendozaRoman-Book"/>
        </w:rPr>
      </w:pPr>
      <w:r w:rsidRPr="00607AC2">
        <w:rPr>
          <w:rFonts w:cs="MendozaRoman-Book"/>
        </w:rPr>
        <w:t>For the last 70 years the U.S. government has used price</w:t>
      </w:r>
      <w:r>
        <w:rPr>
          <w:rFonts w:cs="MendozaRoman-Book"/>
        </w:rPr>
        <w:t xml:space="preserve"> </w:t>
      </w:r>
      <w:r w:rsidRPr="00607AC2">
        <w:rPr>
          <w:rFonts w:cs="MendozaRoman-Book"/>
        </w:rPr>
        <w:t>supports to provide income assistance to American farmers.</w:t>
      </w:r>
      <w:r>
        <w:rPr>
          <w:rFonts w:cs="MendozaRoman-Book"/>
        </w:rPr>
        <w:t xml:space="preserve"> </w:t>
      </w:r>
      <w:r w:rsidRPr="00607AC2">
        <w:rPr>
          <w:rFonts w:cs="MendozaRoman-Book"/>
        </w:rPr>
        <w:t>At times the government has used price floors, which it</w:t>
      </w:r>
      <w:r>
        <w:rPr>
          <w:rFonts w:cs="MendozaRoman-Book"/>
        </w:rPr>
        <w:t xml:space="preserve"> </w:t>
      </w:r>
      <w:r w:rsidRPr="00607AC2">
        <w:rPr>
          <w:rFonts w:cs="MendozaRoman-Book"/>
        </w:rPr>
        <w:t>maintains by buying up the surplus farm products. At other</w:t>
      </w:r>
      <w:r>
        <w:rPr>
          <w:rFonts w:cs="MendozaRoman-Book"/>
        </w:rPr>
        <w:t xml:space="preserve"> </w:t>
      </w:r>
      <w:r w:rsidRPr="00607AC2">
        <w:rPr>
          <w:rFonts w:cs="MendozaRoman-Book"/>
        </w:rPr>
        <w:t>times, it has used target prices, a policy by which the government</w:t>
      </w:r>
    </w:p>
    <w:p w:rsidR="00607AC2" w:rsidRDefault="00607AC2" w:rsidP="00607AC2">
      <w:pPr>
        <w:autoSpaceDE w:val="0"/>
        <w:autoSpaceDN w:val="0"/>
        <w:adjustRightInd w:val="0"/>
        <w:spacing w:after="0" w:line="240" w:lineRule="auto"/>
        <w:rPr>
          <w:rFonts w:cs="MendozaRoman-Book"/>
        </w:rPr>
      </w:pPr>
      <w:r w:rsidRPr="00607AC2">
        <w:rPr>
          <w:rFonts w:cs="MendozaRoman-Book"/>
        </w:rPr>
        <w:t>gives the farmer an amount equal to the difference</w:t>
      </w:r>
      <w:r>
        <w:rPr>
          <w:rFonts w:cs="MendozaRoman-Book"/>
        </w:rPr>
        <w:t xml:space="preserve"> </w:t>
      </w:r>
      <w:r w:rsidRPr="00607AC2">
        <w:rPr>
          <w:rFonts w:cs="MendozaRoman-Book"/>
        </w:rPr>
        <w:t>between the market price and the target price for each unit</w:t>
      </w:r>
      <w:r>
        <w:rPr>
          <w:rFonts w:cs="MendozaRoman-Book"/>
        </w:rPr>
        <w:t xml:space="preserve"> </w:t>
      </w:r>
      <w:r w:rsidRPr="00607AC2">
        <w:rPr>
          <w:rFonts w:cs="MendozaRoman-Book"/>
        </w:rPr>
        <w:t>sold. Consider the market for corn depicted in the accompanying</w:t>
      </w:r>
      <w:r>
        <w:rPr>
          <w:rFonts w:cs="MendozaRoman-Book"/>
        </w:rPr>
        <w:t xml:space="preserve"> </w:t>
      </w:r>
      <w:r w:rsidRPr="00607AC2">
        <w:rPr>
          <w:rFonts w:cs="MendozaRoman-Book"/>
        </w:rPr>
        <w:t>figure.</w:t>
      </w:r>
    </w:p>
    <w:p w:rsidR="000E5ED3" w:rsidRPr="00607AC2" w:rsidRDefault="000E5ED3" w:rsidP="00607AC2">
      <w:pPr>
        <w:autoSpaceDE w:val="0"/>
        <w:autoSpaceDN w:val="0"/>
        <w:adjustRightInd w:val="0"/>
        <w:spacing w:after="0" w:line="240" w:lineRule="auto"/>
        <w:rPr>
          <w:rFonts w:cs="MendozaRoman-Book"/>
        </w:rPr>
      </w:pPr>
    </w:p>
    <w:tbl>
      <w:tblPr>
        <w:tblStyle w:val="TableGrid"/>
        <w:tblW w:w="0" w:type="auto"/>
        <w:tblLook w:val="04A0"/>
      </w:tblPr>
      <w:tblGrid>
        <w:gridCol w:w="4788"/>
        <w:gridCol w:w="4788"/>
      </w:tblGrid>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Price of corn per bushel</w:t>
            </w:r>
          </w:p>
        </w:tc>
        <w:tc>
          <w:tcPr>
            <w:tcW w:w="4788" w:type="dxa"/>
          </w:tcPr>
          <w:p w:rsidR="00607AC2" w:rsidRDefault="00607AC2" w:rsidP="00607AC2">
            <w:pPr>
              <w:autoSpaceDE w:val="0"/>
              <w:autoSpaceDN w:val="0"/>
              <w:adjustRightInd w:val="0"/>
              <w:rPr>
                <w:rFonts w:cs="MendozaRoman-Book"/>
                <w:b/>
              </w:rPr>
            </w:pPr>
            <w:r>
              <w:rPr>
                <w:rFonts w:cs="MendozaRoman-Book"/>
                <w:b/>
              </w:rPr>
              <w:t>Quantity of corn bushels</w:t>
            </w:r>
          </w:p>
        </w:tc>
      </w:tr>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$5</w:t>
            </w:r>
          </w:p>
        </w:tc>
        <w:tc>
          <w:tcPr>
            <w:tcW w:w="4788" w:type="dxa"/>
          </w:tcPr>
          <w:p w:rsidR="00607AC2" w:rsidRDefault="00607AC2" w:rsidP="00607AC2">
            <w:pPr>
              <w:autoSpaceDE w:val="0"/>
              <w:autoSpaceDN w:val="0"/>
              <w:adjustRightInd w:val="0"/>
              <w:rPr>
                <w:rFonts w:cs="MendozaRoman-Book"/>
                <w:b/>
              </w:rPr>
            </w:pPr>
          </w:p>
        </w:tc>
      </w:tr>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$4</w:t>
            </w:r>
          </w:p>
        </w:tc>
        <w:tc>
          <w:tcPr>
            <w:tcW w:w="4788" w:type="dxa"/>
          </w:tcPr>
          <w:p w:rsidR="00607AC2" w:rsidRDefault="00607AC2" w:rsidP="00607AC2">
            <w:pPr>
              <w:autoSpaceDE w:val="0"/>
              <w:autoSpaceDN w:val="0"/>
              <w:adjustRightInd w:val="0"/>
              <w:rPr>
                <w:rFonts w:cs="MendozaRoman-Book"/>
                <w:b/>
              </w:rPr>
            </w:pPr>
          </w:p>
        </w:tc>
      </w:tr>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$3</w:t>
            </w:r>
          </w:p>
        </w:tc>
        <w:tc>
          <w:tcPr>
            <w:tcW w:w="4788" w:type="dxa"/>
          </w:tcPr>
          <w:p w:rsidR="00607AC2" w:rsidRDefault="00607AC2" w:rsidP="00607AC2">
            <w:pPr>
              <w:autoSpaceDE w:val="0"/>
              <w:autoSpaceDN w:val="0"/>
              <w:adjustRightInd w:val="0"/>
              <w:rPr>
                <w:rFonts w:cs="MendozaRoman-Book"/>
                <w:b/>
              </w:rPr>
            </w:pPr>
          </w:p>
        </w:tc>
      </w:tr>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$2</w:t>
            </w:r>
          </w:p>
        </w:tc>
        <w:tc>
          <w:tcPr>
            <w:tcW w:w="4788" w:type="dxa"/>
          </w:tcPr>
          <w:p w:rsidR="00607AC2" w:rsidRDefault="000E5ED3" w:rsidP="00607AC2">
            <w:pPr>
              <w:autoSpaceDE w:val="0"/>
              <w:autoSpaceDN w:val="0"/>
              <w:adjustRightInd w:val="0"/>
              <w:rPr>
                <w:rFonts w:cs="MendozaRoman-Book"/>
                <w:b/>
              </w:rPr>
            </w:pPr>
            <w:r>
              <w:rPr>
                <w:rFonts w:cs="MendozaRoman-Book"/>
                <w:b/>
              </w:rPr>
              <w:t>800</w:t>
            </w:r>
          </w:p>
        </w:tc>
      </w:tr>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$1</w:t>
            </w:r>
          </w:p>
        </w:tc>
        <w:tc>
          <w:tcPr>
            <w:tcW w:w="4788" w:type="dxa"/>
          </w:tcPr>
          <w:p w:rsidR="00607AC2" w:rsidRDefault="000E5ED3" w:rsidP="00607AC2">
            <w:pPr>
              <w:autoSpaceDE w:val="0"/>
              <w:autoSpaceDN w:val="0"/>
              <w:adjustRightInd w:val="0"/>
              <w:rPr>
                <w:rFonts w:cs="MendozaRoman-Book"/>
                <w:b/>
              </w:rPr>
            </w:pPr>
            <w:r>
              <w:rPr>
                <w:rFonts w:cs="MendozaRoman-Book"/>
                <w:b/>
              </w:rPr>
              <w:t>1000</w:t>
            </w:r>
          </w:p>
        </w:tc>
      </w:tr>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$0</w:t>
            </w:r>
          </w:p>
        </w:tc>
        <w:tc>
          <w:tcPr>
            <w:tcW w:w="4788" w:type="dxa"/>
          </w:tcPr>
          <w:p w:rsidR="00607AC2" w:rsidRDefault="000E5ED3" w:rsidP="00607AC2">
            <w:pPr>
              <w:autoSpaceDE w:val="0"/>
              <w:autoSpaceDN w:val="0"/>
              <w:adjustRightInd w:val="0"/>
              <w:rPr>
                <w:rFonts w:cs="MendozaRoman-Book"/>
                <w:b/>
              </w:rPr>
            </w:pPr>
            <w:r>
              <w:rPr>
                <w:rFonts w:cs="MendozaRoman-Book"/>
                <w:b/>
              </w:rPr>
              <w:t>1200</w:t>
            </w:r>
          </w:p>
        </w:tc>
      </w:tr>
    </w:tbl>
    <w:p w:rsidR="000E5ED3" w:rsidRDefault="000E5ED3" w:rsidP="000E5ED3">
      <w:pPr>
        <w:autoSpaceDE w:val="0"/>
        <w:autoSpaceDN w:val="0"/>
        <w:adjustRightInd w:val="0"/>
        <w:spacing w:after="0" w:line="240" w:lineRule="auto"/>
        <w:rPr>
          <w:rFonts w:ascii="OfficinaSans-Bold" w:hAnsi="OfficinaSans-Bold" w:cs="OfficinaSans-Bold"/>
          <w:b/>
          <w:bCs/>
          <w:sz w:val="18"/>
          <w:szCs w:val="18"/>
        </w:rPr>
      </w:pPr>
    </w:p>
    <w:p w:rsidR="000E5ED3" w:rsidRPr="000E5ED3" w:rsidRDefault="000E5ED3" w:rsidP="000E5ED3">
      <w:pPr>
        <w:autoSpaceDE w:val="0"/>
        <w:autoSpaceDN w:val="0"/>
        <w:adjustRightInd w:val="0"/>
        <w:spacing w:after="0" w:line="240" w:lineRule="auto"/>
        <w:rPr>
          <w:rFonts w:cs="MendozaRoman-Book"/>
        </w:rPr>
      </w:pPr>
      <w:r w:rsidRPr="000E5ED3">
        <w:rPr>
          <w:rFonts w:cs="OfficinaSans-Bold"/>
          <w:b/>
          <w:bCs/>
        </w:rPr>
        <w:t xml:space="preserve">a. </w:t>
      </w:r>
      <w:r w:rsidRPr="000E5ED3">
        <w:rPr>
          <w:rFonts w:cs="MendozaRoman-Book"/>
        </w:rPr>
        <w:t>If the government sets a price floor of $5 per bushel, how</w:t>
      </w:r>
      <w:r>
        <w:rPr>
          <w:rFonts w:cs="MendozaRoman-Book"/>
        </w:rPr>
        <w:t xml:space="preserve"> </w:t>
      </w:r>
      <w:r w:rsidRPr="000E5ED3">
        <w:rPr>
          <w:rFonts w:cs="MendozaRoman-Book"/>
        </w:rPr>
        <w:t>many bushels of corn are produced? How many are purchased</w:t>
      </w:r>
      <w:r>
        <w:rPr>
          <w:rFonts w:cs="MendozaRoman-Book"/>
        </w:rPr>
        <w:t xml:space="preserve"> </w:t>
      </w:r>
      <w:r w:rsidRPr="000E5ED3">
        <w:rPr>
          <w:rFonts w:cs="MendozaRoman-Book"/>
        </w:rPr>
        <w:t>by consumers? By the government? How much</w:t>
      </w:r>
      <w:r>
        <w:rPr>
          <w:rFonts w:cs="MendozaRoman-Book"/>
        </w:rPr>
        <w:t xml:space="preserve"> </w:t>
      </w:r>
      <w:r w:rsidRPr="000E5ED3">
        <w:rPr>
          <w:rFonts w:cs="MendozaRoman-Book"/>
        </w:rPr>
        <w:t>does the progr</w:t>
      </w:r>
      <w:r>
        <w:rPr>
          <w:rFonts w:cs="MendozaRoman-Book"/>
        </w:rPr>
        <w:t xml:space="preserve">am cost the </w:t>
      </w:r>
      <w:r w:rsidRPr="000E5ED3">
        <w:rPr>
          <w:rFonts w:cs="MendozaRoman-Book"/>
        </w:rPr>
        <w:t>government? How much</w:t>
      </w:r>
      <w:r>
        <w:rPr>
          <w:rFonts w:cs="MendozaRoman-Book"/>
        </w:rPr>
        <w:t xml:space="preserve"> </w:t>
      </w:r>
      <w:r w:rsidRPr="000E5ED3">
        <w:rPr>
          <w:rFonts w:cs="MendozaRoman-Book"/>
        </w:rPr>
        <w:t>revenue do corn farmers receive?</w:t>
      </w:r>
    </w:p>
    <w:p w:rsidR="000E5ED3" w:rsidRDefault="000E5ED3" w:rsidP="000E5ED3">
      <w:pPr>
        <w:autoSpaceDE w:val="0"/>
        <w:autoSpaceDN w:val="0"/>
        <w:adjustRightInd w:val="0"/>
        <w:spacing w:after="0" w:line="240" w:lineRule="auto"/>
        <w:rPr>
          <w:rFonts w:cs="OfficinaSans-Bold"/>
          <w:b/>
          <w:bCs/>
        </w:rPr>
      </w:pPr>
    </w:p>
    <w:p w:rsidR="000E5ED3" w:rsidRPr="000E5ED3" w:rsidRDefault="000E5ED3" w:rsidP="000E5ED3">
      <w:pPr>
        <w:autoSpaceDE w:val="0"/>
        <w:autoSpaceDN w:val="0"/>
        <w:adjustRightInd w:val="0"/>
        <w:spacing w:after="0" w:line="240" w:lineRule="auto"/>
        <w:rPr>
          <w:rFonts w:cs="MendozaRoman-Book"/>
        </w:rPr>
      </w:pPr>
      <w:r w:rsidRPr="000E5ED3">
        <w:rPr>
          <w:rFonts w:cs="OfficinaSans-Bold"/>
          <w:b/>
          <w:bCs/>
        </w:rPr>
        <w:t xml:space="preserve">b. </w:t>
      </w:r>
      <w:r w:rsidRPr="000E5ED3">
        <w:rPr>
          <w:rFonts w:cs="MendozaRoman-Book"/>
        </w:rPr>
        <w:t>Suppose the government sets a target price of $5 per</w:t>
      </w:r>
      <w:r>
        <w:rPr>
          <w:rFonts w:cs="MendozaRoman-Book"/>
        </w:rPr>
        <w:t xml:space="preserve"> </w:t>
      </w:r>
      <w:r w:rsidRPr="000E5ED3">
        <w:rPr>
          <w:rFonts w:cs="MendozaRoman-Book"/>
        </w:rPr>
        <w:t>bushel for any quantity supplied up to 1,000 bushels. How</w:t>
      </w:r>
      <w:r>
        <w:rPr>
          <w:rFonts w:cs="MendozaRoman-Book"/>
        </w:rPr>
        <w:t xml:space="preserve"> </w:t>
      </w:r>
      <w:r w:rsidRPr="000E5ED3">
        <w:rPr>
          <w:rFonts w:cs="MendozaRoman-Book"/>
        </w:rPr>
        <w:t>many bushels of corn are purchased by consumers and at</w:t>
      </w:r>
      <w:r>
        <w:rPr>
          <w:rFonts w:cs="MendozaRoman-Book"/>
        </w:rPr>
        <w:t xml:space="preserve"> </w:t>
      </w:r>
      <w:r w:rsidRPr="000E5ED3">
        <w:rPr>
          <w:rFonts w:cs="MendozaRoman-Book"/>
        </w:rPr>
        <w:t>what price? By the government? How much does the program</w:t>
      </w:r>
      <w:r>
        <w:rPr>
          <w:rFonts w:cs="MendozaRoman-Book"/>
        </w:rPr>
        <w:t xml:space="preserve"> </w:t>
      </w:r>
      <w:r w:rsidRPr="000E5ED3">
        <w:rPr>
          <w:rFonts w:cs="MendozaRoman-Book"/>
        </w:rPr>
        <w:t>cost the government? How much revenue do corn</w:t>
      </w:r>
      <w:r>
        <w:rPr>
          <w:rFonts w:cs="MendozaRoman-Book"/>
        </w:rPr>
        <w:t xml:space="preserve"> </w:t>
      </w:r>
      <w:r w:rsidRPr="000E5ED3">
        <w:rPr>
          <w:rFonts w:cs="MendozaRoman-Book"/>
        </w:rPr>
        <w:t>farmers receive?</w:t>
      </w:r>
    </w:p>
    <w:p w:rsidR="000E5ED3" w:rsidRDefault="000E5ED3" w:rsidP="000E5ED3">
      <w:pPr>
        <w:autoSpaceDE w:val="0"/>
        <w:autoSpaceDN w:val="0"/>
        <w:adjustRightInd w:val="0"/>
        <w:spacing w:after="0" w:line="240" w:lineRule="auto"/>
        <w:rPr>
          <w:rFonts w:cs="OfficinaSans-Bold"/>
          <w:b/>
          <w:bCs/>
        </w:rPr>
      </w:pPr>
    </w:p>
    <w:p w:rsidR="000E5ED3" w:rsidRPr="000E5ED3" w:rsidRDefault="000E5ED3" w:rsidP="000E5ED3">
      <w:pPr>
        <w:autoSpaceDE w:val="0"/>
        <w:autoSpaceDN w:val="0"/>
        <w:adjustRightInd w:val="0"/>
        <w:spacing w:after="0" w:line="240" w:lineRule="auto"/>
        <w:rPr>
          <w:rFonts w:cs="MendozaRoman-Book"/>
        </w:rPr>
      </w:pPr>
      <w:r w:rsidRPr="000E5ED3">
        <w:rPr>
          <w:rFonts w:cs="OfficinaSans-Bold"/>
          <w:b/>
          <w:bCs/>
        </w:rPr>
        <w:t xml:space="preserve">c. </w:t>
      </w:r>
      <w:r w:rsidRPr="000E5ED3">
        <w:rPr>
          <w:rFonts w:cs="MendozaRoman-Book"/>
        </w:rPr>
        <w:t>Which of these programs (in parts a and b) costs corn</w:t>
      </w:r>
      <w:r>
        <w:rPr>
          <w:rFonts w:cs="MendozaRoman-Book"/>
        </w:rPr>
        <w:t xml:space="preserve"> </w:t>
      </w:r>
      <w:r w:rsidRPr="000E5ED3">
        <w:rPr>
          <w:rFonts w:cs="MendozaRoman-Book"/>
        </w:rPr>
        <w:t>consumers more? Which program costs the government</w:t>
      </w:r>
      <w:r>
        <w:rPr>
          <w:rFonts w:cs="MendozaRoman-Book"/>
        </w:rPr>
        <w:t xml:space="preserve"> </w:t>
      </w:r>
      <w:r w:rsidRPr="000E5ED3">
        <w:rPr>
          <w:rFonts w:cs="MendozaRoman-Book"/>
        </w:rPr>
        <w:t>more? Explain.</w:t>
      </w:r>
    </w:p>
    <w:p w:rsidR="000E5ED3" w:rsidRDefault="000E5ED3" w:rsidP="000E5ED3">
      <w:pPr>
        <w:autoSpaceDE w:val="0"/>
        <w:autoSpaceDN w:val="0"/>
        <w:adjustRightInd w:val="0"/>
        <w:spacing w:after="0" w:line="240" w:lineRule="auto"/>
        <w:rPr>
          <w:rFonts w:cs="OfficinaSans-Bold"/>
          <w:b/>
          <w:bCs/>
        </w:rPr>
      </w:pPr>
    </w:p>
    <w:p w:rsidR="000E5ED3" w:rsidRPr="000E5ED3" w:rsidRDefault="000E5ED3" w:rsidP="000E5ED3">
      <w:pPr>
        <w:autoSpaceDE w:val="0"/>
        <w:autoSpaceDN w:val="0"/>
        <w:adjustRightInd w:val="0"/>
        <w:spacing w:after="0" w:line="240" w:lineRule="auto"/>
        <w:rPr>
          <w:rFonts w:cs="MendozaRoman-Book"/>
        </w:rPr>
      </w:pPr>
      <w:r w:rsidRPr="000E5ED3">
        <w:rPr>
          <w:rFonts w:cs="OfficinaSans-Bold"/>
          <w:b/>
          <w:bCs/>
        </w:rPr>
        <w:t xml:space="preserve">d. </w:t>
      </w:r>
      <w:r w:rsidRPr="000E5ED3">
        <w:rPr>
          <w:rFonts w:cs="MendozaRoman-Book"/>
        </w:rPr>
        <w:t>What are the inefficiencies that arise in each of these</w:t>
      </w:r>
      <w:r>
        <w:rPr>
          <w:rFonts w:cs="MendozaRoman-Book"/>
        </w:rPr>
        <w:t xml:space="preserve"> </w:t>
      </w:r>
      <w:r w:rsidRPr="000E5ED3">
        <w:rPr>
          <w:rFonts w:cs="MendozaRoman-Book"/>
        </w:rPr>
        <w:t>cases (parts a and b)?</w:t>
      </w:r>
    </w:p>
    <w:sectPr w:rsidR="000E5ED3" w:rsidRPr="000E5ED3" w:rsidSect="00F60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endozaRoman-Book">
    <w:panose1 w:val="00000000000000000000"/>
    <w:charset w:val="00"/>
    <w:family w:val="roman"/>
    <w:notTrueType/>
    <w:pitch w:val="default"/>
    <w:sig w:usb0="00000003" w:usb1="00000000" w:usb2="00000000" w:usb3="00000000" w:csb0="00000001" w:csb1="00000000"/>
  </w:font>
  <w:font w:name="MendozaRoman-BookItalic">
    <w:panose1 w:val="00000000000000000000"/>
    <w:charset w:val="00"/>
    <w:family w:val="roman"/>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OfficinaSans-Bold">
    <w:panose1 w:val="00000000000000000000"/>
    <w:charset w:val="00"/>
    <w:family w:val="swiss"/>
    <w:notTrueType/>
    <w:pitch w:val="default"/>
    <w:sig w:usb0="00000003" w:usb1="00000000" w:usb2="00000000" w:usb3="00000000" w:csb0="00000001" w:csb1="00000000"/>
  </w:font>
  <w:font w:name="Euro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6FB"/>
    <w:multiLevelType w:val="hybridMultilevel"/>
    <w:tmpl w:val="EDFA5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85AFF"/>
    <w:multiLevelType w:val="hybridMultilevel"/>
    <w:tmpl w:val="BEA0AD90"/>
    <w:lvl w:ilvl="0" w:tplc="8EA268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23648"/>
    <w:multiLevelType w:val="hybridMultilevel"/>
    <w:tmpl w:val="A40A7EF4"/>
    <w:lvl w:ilvl="0" w:tplc="5EA8EC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A56B5"/>
    <w:multiLevelType w:val="hybridMultilevel"/>
    <w:tmpl w:val="F6384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82D"/>
    <w:rsid w:val="000E5ED3"/>
    <w:rsid w:val="000F2C57"/>
    <w:rsid w:val="0016054A"/>
    <w:rsid w:val="0039140D"/>
    <w:rsid w:val="00607AC2"/>
    <w:rsid w:val="008F082D"/>
    <w:rsid w:val="00F60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2D"/>
    <w:pPr>
      <w:ind w:left="720"/>
      <w:contextualSpacing/>
    </w:pPr>
  </w:style>
  <w:style w:type="table" w:styleId="TableGrid">
    <w:name w:val="Table Grid"/>
    <w:basedOn w:val="TableNormal"/>
    <w:uiPriority w:val="59"/>
    <w:rsid w:val="001605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2E7A-C428-463B-A8FD-3CCFBC31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Dabneys</dc:creator>
  <cp:lastModifiedBy>Dabneys</cp:lastModifiedBy>
  <cp:revision>2</cp:revision>
  <dcterms:created xsi:type="dcterms:W3CDTF">2009-06-28T16:56:00Z</dcterms:created>
  <dcterms:modified xsi:type="dcterms:W3CDTF">2009-06-28T16:56:00Z</dcterms:modified>
</cp:coreProperties>
</file>