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5" w:rsidRPr="00C46834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4.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The accompanying table shows a car manufacturer’s total cost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of producing cars.</w:t>
      </w:r>
    </w:p>
    <w:p w:rsidR="00644E75" w:rsidRPr="00791F54" w:rsidRDefault="00644E75" w:rsidP="00644E7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31B88" w:rsidRDefault="00644E75" w:rsidP="00644E75"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552700" cy="2228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a.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What is this manufacturer’s fixed cost?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b.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For each level of output, calculate the </w:t>
      </w:r>
      <w:r w:rsidRPr="00143ED0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variable cost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VC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). For each level of output except zero output, calculate the </w:t>
      </w:r>
      <w:r w:rsidRPr="00143ED0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average variable cost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AVC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), </w:t>
      </w:r>
      <w:r w:rsidRPr="00143ED0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average total cost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ATC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), and </w:t>
      </w:r>
      <w:r w:rsidRPr="00143ED0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average fixed cost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(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AFC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84"/>
        <w:gridCol w:w="1508"/>
        <w:gridCol w:w="2010"/>
        <w:gridCol w:w="1834"/>
        <w:gridCol w:w="1860"/>
      </w:tblGrid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Qty of cars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TC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Variable Costs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Average Variable Costs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Average Total Costs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Average Fixed Costs</w:t>
            </w: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$500,000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1,100,000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44E75" w:rsidRDefault="00644E75" w:rsidP="00644E75"/>
    <w:p w:rsidR="00644E75" w:rsidRDefault="00644E75" w:rsidP="00644E75"/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What is the minimum-cost output?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c) 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For each level of output, calculate this manufacturer’s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marginal cost (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MC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Pr="00F9359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/>
        </w:rPr>
      </w:pPr>
      <w:r w:rsidRPr="00F9359B">
        <w:rPr>
          <w:rFonts w:ascii="Arial" w:eastAsia="Times New Roman" w:hAnsi="Arial" w:cs="Arial"/>
          <w:i/>
          <w:color w:val="0000FF"/>
          <w:sz w:val="24"/>
          <w:szCs w:val="24"/>
          <w:lang w:val="en-US"/>
        </w:rPr>
        <w:t>(For convenience, place the Marginal Cost between 0 and 1 car on the second row, the Marginal Cost between 1 and 2 cars on the third row, and so on)</w:t>
      </w:r>
    </w:p>
    <w:p w:rsidR="00644E75" w:rsidRPr="004420C6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284"/>
        <w:gridCol w:w="1937"/>
      </w:tblGrid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Qty of cars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TC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Marginal Costs</w:t>
            </w: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$500,000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44E75" w:rsidRPr="000E4F6A" w:rsidTr="009372B2">
        <w:trPr>
          <w:jc w:val="center"/>
        </w:trPr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E4F6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1,100,000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44E75" w:rsidRDefault="00644E75" w:rsidP="00644E75"/>
    <w:p w:rsidR="00644E75" w:rsidRDefault="00644E75" w:rsidP="00644E75"/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d.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On one diagram, draw the manufacturer’s 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AVC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>ATC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>, and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C46834">
        <w:rPr>
          <w:rFonts w:ascii="Arial" w:eastAsia="Times New Roman" w:hAnsi="Arial" w:cs="Arial"/>
          <w:b/>
          <w:i/>
          <w:iCs/>
          <w:sz w:val="24"/>
          <w:szCs w:val="24"/>
          <w:lang w:val="en-US"/>
        </w:rPr>
        <w:t xml:space="preserve">MC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curves</w:t>
      </w: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Default="00644E75" w:rsidP="00644E75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44E75" w:rsidRDefault="00644E75" w:rsidP="00644E75"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312795" cy="1663065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75" w:rsidRDefault="00644E75" w:rsidP="00644E75"/>
    <w:p w:rsidR="00644E75" w:rsidRDefault="00644E75" w:rsidP="00644E75"/>
    <w:p w:rsidR="00644E75" w:rsidRPr="00791F54" w:rsidRDefault="00644E75" w:rsidP="00644E75">
      <w:pPr>
        <w:jc w:val="both"/>
        <w:rPr>
          <w:rFonts w:ascii="Arial" w:hAnsi="Arial" w:cs="Arial"/>
          <w:i/>
          <w:color w:val="0000FF"/>
          <w:sz w:val="24"/>
          <w:szCs w:val="24"/>
          <w:lang w:val="en-US"/>
        </w:rPr>
      </w:pPr>
      <w:r w:rsidRPr="00791F54">
        <w:rPr>
          <w:rFonts w:ascii="Arial" w:hAnsi="Arial" w:cs="Arial"/>
          <w:i/>
          <w:color w:val="0000FF"/>
          <w:sz w:val="24"/>
          <w:szCs w:val="24"/>
          <w:lang w:val="en-US"/>
        </w:rPr>
        <w:lastRenderedPageBreak/>
        <w:t>Fill in the table. For convenience, Marginal Cost between 0 and 1 has been placed on the row associated with Q=1, Marginal Cost between 1 and 2 has been placed on the row associated with Q=2,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617"/>
        <w:gridCol w:w="1937"/>
        <w:gridCol w:w="2537"/>
        <w:gridCol w:w="2898"/>
      </w:tblGrid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F6A">
              <w:rPr>
                <w:rFonts w:ascii="Arial" w:hAnsi="Arial" w:cs="Arial"/>
                <w:b/>
                <w:sz w:val="24"/>
                <w:szCs w:val="24"/>
              </w:rPr>
              <w:t>TC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F6A">
              <w:rPr>
                <w:rFonts w:ascii="Arial" w:hAnsi="Arial" w:cs="Arial"/>
                <w:b/>
                <w:sz w:val="24"/>
                <w:szCs w:val="24"/>
              </w:rPr>
              <w:t xml:space="preserve">Marginal </w:t>
            </w: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Average</w:t>
            </w:r>
            <w:proofErr w:type="spellEnd"/>
            <w:r w:rsidRPr="000E4F6A">
              <w:rPr>
                <w:rFonts w:ascii="Arial" w:hAnsi="Arial" w:cs="Arial"/>
                <w:b/>
                <w:sz w:val="24"/>
                <w:szCs w:val="24"/>
              </w:rPr>
              <w:t xml:space="preserve"> Total </w:t>
            </w: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Average</w:t>
            </w:r>
            <w:proofErr w:type="spellEnd"/>
            <w:r w:rsidRPr="000E4F6A">
              <w:rPr>
                <w:rFonts w:ascii="Arial" w:hAnsi="Arial" w:cs="Arial"/>
                <w:b/>
                <w:sz w:val="24"/>
                <w:szCs w:val="24"/>
              </w:rPr>
              <w:t xml:space="preserve"> Variable </w:t>
            </w:r>
            <w:proofErr w:type="spellStart"/>
            <w:r w:rsidRPr="000E4F6A">
              <w:rPr>
                <w:rFonts w:ascii="Arial" w:hAnsi="Arial" w:cs="Arial"/>
                <w:b/>
                <w:sz w:val="24"/>
                <w:szCs w:val="24"/>
              </w:rPr>
              <w:t>Costs</w:t>
            </w:r>
            <w:proofErr w:type="spellEnd"/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$20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E75" w:rsidRPr="000E4F6A" w:rsidTr="009372B2"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F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4E75" w:rsidRPr="000E4F6A" w:rsidRDefault="00644E75" w:rsidP="00937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E75" w:rsidRDefault="00644E75" w:rsidP="00644E75"/>
    <w:p w:rsidR="00644E75" w:rsidRPr="00C46834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46834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13. 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True or False? </w:t>
      </w:r>
      <w:r w:rsidRPr="00A504FB">
        <w:rPr>
          <w:rFonts w:ascii="Arial" w:eastAsia="Times New Roman" w:hAnsi="Arial" w:cs="Arial"/>
          <w:b/>
          <w:sz w:val="24"/>
          <w:szCs w:val="24"/>
          <w:highlight w:val="yellow"/>
          <w:lang w:val="en-US"/>
        </w:rPr>
        <w:t>Explain</w:t>
      </w:r>
      <w:r w:rsidRPr="00C468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your reasoning.</w:t>
      </w:r>
    </w:p>
    <w:p w:rsidR="00644E75" w:rsidRPr="00D04B3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A3316">
        <w:rPr>
          <w:rFonts w:ascii="Arial" w:eastAsia="Times New Roman" w:hAnsi="Arial" w:cs="Arial"/>
          <w:bCs/>
          <w:sz w:val="24"/>
          <w:szCs w:val="24"/>
          <w:lang w:val="en-US"/>
        </w:rPr>
        <w:t>a.</w:t>
      </w:r>
      <w:r w:rsidRPr="00AA331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AA3316">
        <w:rPr>
          <w:rFonts w:ascii="Arial" w:eastAsia="Times New Roman" w:hAnsi="Arial" w:cs="Arial"/>
          <w:b/>
          <w:sz w:val="24"/>
          <w:szCs w:val="24"/>
          <w:lang w:val="en-US"/>
        </w:rPr>
        <w:t>The short-run average total cost can never be less than the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A3316">
        <w:rPr>
          <w:rFonts w:ascii="Arial" w:eastAsia="Times New Roman" w:hAnsi="Arial" w:cs="Arial"/>
          <w:b/>
          <w:sz w:val="24"/>
          <w:szCs w:val="24"/>
          <w:lang w:val="en-US"/>
        </w:rPr>
        <w:t>long-run average total cost.</w:t>
      </w:r>
    </w:p>
    <w:p w:rsidR="00644E75" w:rsidRPr="00D04B3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Pr="00D04B3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Pr="00D04B3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Pr="00D04B3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A3316">
        <w:rPr>
          <w:rFonts w:ascii="Arial" w:eastAsia="Times New Roman" w:hAnsi="Arial" w:cs="Arial"/>
          <w:bCs/>
          <w:sz w:val="24"/>
          <w:szCs w:val="24"/>
          <w:lang w:val="en-US"/>
        </w:rPr>
        <w:t>b.</w:t>
      </w:r>
      <w:r w:rsidRPr="00AA331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AA3316">
        <w:rPr>
          <w:rFonts w:ascii="Arial" w:eastAsia="Times New Roman" w:hAnsi="Arial" w:cs="Arial"/>
          <w:b/>
          <w:sz w:val="24"/>
          <w:szCs w:val="24"/>
          <w:lang w:val="en-US"/>
        </w:rPr>
        <w:t>The short-run average variable cost can never be less than the long-run average total cost.</w:t>
      </w: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44E75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A331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c. </w:t>
      </w:r>
      <w:r w:rsidRPr="00AA3316">
        <w:rPr>
          <w:rFonts w:ascii="Arial" w:eastAsia="Times New Roman" w:hAnsi="Arial" w:cs="Arial"/>
          <w:b/>
          <w:sz w:val="24"/>
          <w:szCs w:val="24"/>
          <w:lang w:val="en-US"/>
        </w:rPr>
        <w:t>In the long run, choosing a higher level of fixed cost shifts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A3316">
        <w:rPr>
          <w:rFonts w:ascii="Arial" w:eastAsia="Times New Roman" w:hAnsi="Arial" w:cs="Arial"/>
          <w:b/>
          <w:sz w:val="24"/>
          <w:szCs w:val="24"/>
          <w:lang w:val="en-US"/>
        </w:rPr>
        <w:t>the long-run average total cost curve upward.</w:t>
      </w:r>
    </w:p>
    <w:p w:rsidR="00644E75" w:rsidRPr="00A504FB" w:rsidRDefault="00644E75" w:rsidP="00644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44E75" w:rsidRDefault="00644E75" w:rsidP="00644E75"/>
    <w:sectPr w:rsidR="00644E75" w:rsidSect="007241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4E75"/>
    <w:rsid w:val="000213DE"/>
    <w:rsid w:val="00644E75"/>
    <w:rsid w:val="007241E4"/>
    <w:rsid w:val="00B3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75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5"/>
    <w:rPr>
      <w:rFonts w:ascii="Tahoma" w:eastAsia="Calibri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2009-06-22T07:56:00Z</dcterms:created>
  <dcterms:modified xsi:type="dcterms:W3CDTF">2009-06-22T07:59:00Z</dcterms:modified>
</cp:coreProperties>
</file>