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26" w:rsidRDefault="00C93FD3">
      <w:r>
        <w:t>H Corp is a growing company. Analysts project the following free cash flow during the next 2 years, after which FCFs are expected to grow at a constant 5% rate. H Corp cost of capital is WACC = 10 %.</w:t>
      </w:r>
    </w:p>
    <w:p w:rsidR="00C93FD3" w:rsidRDefault="00C93FD3">
      <w:r>
        <w:t>Time</w:t>
      </w:r>
      <w:r>
        <w:tab/>
        <w:t>1</w:t>
      </w:r>
      <w:r>
        <w:tab/>
        <w:t>2</w:t>
      </w:r>
      <w:r>
        <w:tab/>
        <w:t>3</w:t>
      </w:r>
    </w:p>
    <w:p w:rsidR="00C93FD3" w:rsidRDefault="00C93FD3">
      <w:r>
        <w:t>FCF</w:t>
      </w:r>
      <w:r>
        <w:tab/>
        <w:t>50</w:t>
      </w:r>
      <w:r>
        <w:tab/>
        <w:t>75</w:t>
      </w:r>
      <w:r>
        <w:tab/>
      </w:r>
    </w:p>
    <w:p w:rsidR="00C93FD3" w:rsidRDefault="00C93FD3" w:rsidP="00C93FD3">
      <w:pPr>
        <w:pStyle w:val="ListParagraph"/>
        <w:numPr>
          <w:ilvl w:val="0"/>
          <w:numId w:val="1"/>
        </w:numPr>
      </w:pPr>
      <w:r>
        <w:t>What is the terminal or horizon value at year 2?</w:t>
      </w:r>
    </w:p>
    <w:p w:rsidR="00C93FD3" w:rsidRDefault="00C93FD3" w:rsidP="00C93FD3">
      <w:pPr>
        <w:pStyle w:val="ListParagraph"/>
        <w:numPr>
          <w:ilvl w:val="0"/>
          <w:numId w:val="1"/>
        </w:numPr>
      </w:pPr>
      <w:r>
        <w:t>What is the current value of operations for H Corp?</w:t>
      </w:r>
    </w:p>
    <w:p w:rsidR="00C93FD3" w:rsidRDefault="00C93FD3" w:rsidP="00C93FD3">
      <w:pPr>
        <w:pStyle w:val="ListParagraph"/>
        <w:numPr>
          <w:ilvl w:val="0"/>
          <w:numId w:val="1"/>
        </w:numPr>
      </w:pPr>
      <w:r>
        <w:t>Suppose that H Corp has $100 million in marketable securities, $200 million in debt, and 20 million shares. What is the price per share?</w:t>
      </w:r>
    </w:p>
    <w:p w:rsidR="00C93FD3" w:rsidRDefault="00C93FD3" w:rsidP="00C93FD3">
      <w:pPr>
        <w:pStyle w:val="ListParagraph"/>
        <w:numPr>
          <w:ilvl w:val="0"/>
          <w:numId w:val="1"/>
        </w:numPr>
      </w:pPr>
      <w:r>
        <w:t>If the WACC were to increase to 15%, what would happen to the value of the firm and why? DO NOT RECALCULATE THE VALUE.</w:t>
      </w:r>
    </w:p>
    <w:sectPr w:rsidR="00C93FD3" w:rsidSect="0024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B4233"/>
    <w:multiLevelType w:val="hybridMultilevel"/>
    <w:tmpl w:val="E862AE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FD3"/>
    <w:rsid w:val="00241626"/>
    <w:rsid w:val="00C9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Brown</dc:creator>
  <cp:keywords/>
  <dc:description/>
  <cp:lastModifiedBy>Stacie Brown</cp:lastModifiedBy>
  <cp:revision>1</cp:revision>
  <dcterms:created xsi:type="dcterms:W3CDTF">2009-06-16T02:02:00Z</dcterms:created>
  <dcterms:modified xsi:type="dcterms:W3CDTF">2009-06-16T02:09:00Z</dcterms:modified>
</cp:coreProperties>
</file>