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12" w:rsidRPr="001B7979" w:rsidRDefault="00E80D12" w:rsidP="004767C5">
      <w:pPr>
        <w:pStyle w:val="MTDisplayEquation"/>
        <w:jc w:val="center"/>
        <w:rPr>
          <w:rFonts w:asciiTheme="minorHAnsi" w:hAnsiTheme="minorHAnsi"/>
          <w:position w:val="-32"/>
          <w:sz w:val="40"/>
          <w:szCs w:val="40"/>
        </w:rPr>
      </w:pPr>
      <w:r w:rsidRPr="001B7979">
        <w:rPr>
          <w:rFonts w:asciiTheme="minorHAnsi" w:hAnsiTheme="minorHAnsi"/>
          <w:position w:val="-32"/>
          <w:sz w:val="40"/>
          <w:szCs w:val="40"/>
        </w:rPr>
        <w:t>RAYLEIGH QUOTIENT</w:t>
      </w:r>
    </w:p>
    <w:p w:rsidR="00E80D12" w:rsidRDefault="00E80D12" w:rsidP="004767C5">
      <w:pPr>
        <w:pStyle w:val="MTDisplayEquation"/>
        <w:jc w:val="center"/>
        <w:rPr>
          <w:rFonts w:ascii="Australian Sunrise" w:hAnsi="Australian Sunrise"/>
          <w:position w:val="-32"/>
          <w:sz w:val="24"/>
        </w:rPr>
      </w:pPr>
    </w:p>
    <w:p w:rsidR="008D5959" w:rsidRDefault="008D5959" w:rsidP="00E80D12">
      <w:pPr>
        <w:pStyle w:val="MTDisplayEquation"/>
        <w:jc w:val="center"/>
        <w:rPr>
          <w:position w:val="-32"/>
          <w:sz w:val="24"/>
        </w:rPr>
      </w:pPr>
      <w:r w:rsidRPr="00307E49">
        <w:rPr>
          <w:rFonts w:ascii="Australian Sunrise" w:hAnsi="Australian Sunrise"/>
          <w:position w:val="-32"/>
          <w:sz w:val="24"/>
        </w:rPr>
        <w:object w:dxaOrig="49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36.75pt" o:ole="">
            <v:imagedata r:id="rId4" o:title=""/>
          </v:shape>
          <o:OLEObject Type="Embed" ProgID="Equation.DSMT4" ShapeID="_x0000_i1025" DrawAspect="Content" ObjectID="_1306255482" r:id="rId5"/>
        </w:object>
      </w:r>
    </w:p>
    <w:p w:rsidR="0064425B" w:rsidRPr="004767C5" w:rsidRDefault="0064425B" w:rsidP="008D5959">
      <w:pPr>
        <w:rPr>
          <w:vertAlign w:val="superscript"/>
        </w:rPr>
      </w:pPr>
    </w:p>
    <w:p w:rsidR="009F2626" w:rsidRPr="0003322B" w:rsidRDefault="009F2626" w:rsidP="0003322B"/>
    <w:sectPr w:rsidR="009F2626" w:rsidRPr="0003322B" w:rsidSect="003E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626"/>
    <w:rsid w:val="0003322B"/>
    <w:rsid w:val="001B7979"/>
    <w:rsid w:val="00235F9C"/>
    <w:rsid w:val="00307E49"/>
    <w:rsid w:val="00377115"/>
    <w:rsid w:val="003E1FF4"/>
    <w:rsid w:val="004767C5"/>
    <w:rsid w:val="005011CE"/>
    <w:rsid w:val="0064425B"/>
    <w:rsid w:val="00853E8C"/>
    <w:rsid w:val="00895E50"/>
    <w:rsid w:val="008D5959"/>
    <w:rsid w:val="009F2626"/>
    <w:rsid w:val="00D722F5"/>
    <w:rsid w:val="00E80D12"/>
    <w:rsid w:val="00F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03322B"/>
    <w:pPr>
      <w:tabs>
        <w:tab w:val="center" w:pos="4680"/>
        <w:tab w:val="right" w:pos="9360"/>
      </w:tabs>
    </w:pPr>
    <w:rPr>
      <w:rFonts w:ascii="Batang" w:eastAsia="Batang" w:hAnsi="Batang" w:cs="Times New Roman"/>
      <w:sz w:val="28"/>
      <w:szCs w:val="24"/>
      <w:vertAlign w:val="superscript"/>
    </w:rPr>
  </w:style>
  <w:style w:type="character" w:customStyle="1" w:styleId="MTDisplayEquationChar">
    <w:name w:val="MTDisplayEquation Char"/>
    <w:basedOn w:val="DefaultParagraphFont"/>
    <w:link w:val="MTDisplayEquation"/>
    <w:rsid w:val="0003322B"/>
    <w:rPr>
      <w:rFonts w:ascii="Batang" w:eastAsia="Batang" w:hAnsi="Batang" w:cs="Times New Roman"/>
      <w:sz w:val="28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Geis</dc:creator>
  <cp:lastModifiedBy>Chad Geis</cp:lastModifiedBy>
  <cp:revision>2</cp:revision>
  <dcterms:created xsi:type="dcterms:W3CDTF">2009-06-12T02:58:00Z</dcterms:created>
  <dcterms:modified xsi:type="dcterms:W3CDTF">2009-06-12T02:58:00Z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