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  <w:r w:rsidRPr="005B1124">
        <w:rPr>
          <w:rFonts w:ascii="Univers-CondensedBold" w:hAnsi="Univers-CondensedBold" w:cs="Univers-CondensedBold"/>
          <w:b/>
          <w:bCs/>
          <w:color w:val="F25D22"/>
          <w:sz w:val="24"/>
          <w:szCs w:val="24"/>
        </w:rPr>
        <w:t xml:space="preserve">CP2-1 </w:t>
      </w:r>
      <w:r w:rsidRPr="005B1124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Determining Financial Statement Effects of Various Transactions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5B1124">
        <w:rPr>
          <w:rFonts w:ascii="Goudy" w:hAnsi="Goudy" w:cs="Goudy"/>
          <w:color w:val="000000"/>
          <w:sz w:val="24"/>
          <w:szCs w:val="24"/>
        </w:rPr>
        <w:t>Lester’s Home Healthcare Services (LHHS) was organized on January 1, 2005, by four friends.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5B1124">
        <w:rPr>
          <w:rFonts w:ascii="Goudy" w:hAnsi="Goudy" w:cs="Goudy"/>
          <w:color w:val="000000"/>
          <w:sz w:val="24"/>
          <w:szCs w:val="24"/>
        </w:rPr>
        <w:t>Each organizer invested $10,000 in the company and, in turn, was issued 8,000 shares of stock. To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proofErr w:type="gramStart"/>
      <w:r w:rsidRPr="005B1124">
        <w:rPr>
          <w:rFonts w:ascii="Goudy" w:hAnsi="Goudy" w:cs="Goudy"/>
          <w:color w:val="000000"/>
          <w:sz w:val="24"/>
          <w:szCs w:val="24"/>
        </w:rPr>
        <w:t>date</w:t>
      </w:r>
      <w:proofErr w:type="gramEnd"/>
      <w:r w:rsidRPr="005B1124">
        <w:rPr>
          <w:rFonts w:ascii="Goudy" w:hAnsi="Goudy" w:cs="Goudy"/>
          <w:color w:val="000000"/>
          <w:sz w:val="24"/>
          <w:szCs w:val="24"/>
        </w:rPr>
        <w:t>, they are the only stockholders. During the first month (January 2005), the company had the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proofErr w:type="gramStart"/>
      <w:r w:rsidRPr="005B1124">
        <w:rPr>
          <w:rFonts w:ascii="Goudy" w:hAnsi="Goudy" w:cs="Goudy"/>
          <w:color w:val="000000"/>
          <w:sz w:val="24"/>
          <w:szCs w:val="24"/>
        </w:rPr>
        <w:t>following</w:t>
      </w:r>
      <w:proofErr w:type="gramEnd"/>
      <w:r w:rsidRPr="005B1124">
        <w:rPr>
          <w:rFonts w:ascii="Goudy" w:hAnsi="Goudy" w:cs="Goudy"/>
          <w:color w:val="000000"/>
          <w:sz w:val="24"/>
          <w:szCs w:val="24"/>
        </w:rPr>
        <w:t xml:space="preserve"> six events: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5B1124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a. </w:t>
      </w:r>
      <w:r w:rsidRPr="005B1124">
        <w:rPr>
          <w:rFonts w:ascii="Goudy" w:hAnsi="Goudy" w:cs="Goudy"/>
          <w:color w:val="000000"/>
          <w:sz w:val="24"/>
          <w:szCs w:val="24"/>
        </w:rPr>
        <w:t>Collected a total of $40,000 from the organizers and, in turn, issued the shares of stock.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5B1124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b. </w:t>
      </w:r>
      <w:r w:rsidRPr="005B1124">
        <w:rPr>
          <w:rFonts w:ascii="Goudy" w:hAnsi="Goudy" w:cs="Goudy"/>
          <w:color w:val="000000"/>
          <w:sz w:val="24"/>
          <w:szCs w:val="24"/>
        </w:rPr>
        <w:t>Purchased a building for $65,000, equipment for $16,000, and three acres of land for $12,000;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proofErr w:type="gramStart"/>
      <w:r w:rsidRPr="005B1124">
        <w:rPr>
          <w:rFonts w:ascii="Goudy" w:hAnsi="Goudy" w:cs="Goudy"/>
          <w:color w:val="000000"/>
          <w:sz w:val="24"/>
          <w:szCs w:val="24"/>
        </w:rPr>
        <w:t>paid</w:t>
      </w:r>
      <w:proofErr w:type="gramEnd"/>
      <w:r w:rsidRPr="005B1124">
        <w:rPr>
          <w:rFonts w:ascii="Goudy" w:hAnsi="Goudy" w:cs="Goudy"/>
          <w:color w:val="000000"/>
          <w:sz w:val="24"/>
          <w:szCs w:val="24"/>
        </w:rPr>
        <w:t xml:space="preserve"> $13,000 in cash and signed a note for the balance, which is due to be paid in 15 years.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5B1124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c. </w:t>
      </w:r>
      <w:r w:rsidRPr="005B1124">
        <w:rPr>
          <w:rFonts w:ascii="Goudy" w:hAnsi="Goudy" w:cs="Goudy"/>
          <w:color w:val="000000"/>
          <w:sz w:val="24"/>
          <w:szCs w:val="24"/>
        </w:rPr>
        <w:t>One stockholder reported to the company that 500 shares of his Lester’s stock had been sold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proofErr w:type="gramStart"/>
      <w:r w:rsidRPr="005B1124">
        <w:rPr>
          <w:rFonts w:ascii="Goudy" w:hAnsi="Goudy" w:cs="Goudy"/>
          <w:color w:val="000000"/>
          <w:sz w:val="24"/>
          <w:szCs w:val="24"/>
        </w:rPr>
        <w:t>and</w:t>
      </w:r>
      <w:proofErr w:type="gramEnd"/>
      <w:r w:rsidRPr="005B1124">
        <w:rPr>
          <w:rFonts w:ascii="Goudy" w:hAnsi="Goudy" w:cs="Goudy"/>
          <w:color w:val="000000"/>
          <w:sz w:val="24"/>
          <w:szCs w:val="24"/>
        </w:rPr>
        <w:t xml:space="preserve"> transferred to another stockholder for $5,000 cash.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5B1124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d. </w:t>
      </w:r>
      <w:r w:rsidRPr="005B1124">
        <w:rPr>
          <w:rFonts w:ascii="Goudy" w:hAnsi="Goudy" w:cs="Goudy"/>
          <w:color w:val="000000"/>
          <w:sz w:val="24"/>
          <w:szCs w:val="24"/>
        </w:rPr>
        <w:t>Purchased supplies for $3,000 cash.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5B1124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e. </w:t>
      </w:r>
      <w:r w:rsidRPr="005B1124">
        <w:rPr>
          <w:rFonts w:ascii="Goudy" w:hAnsi="Goudy" w:cs="Goudy"/>
          <w:color w:val="000000"/>
          <w:sz w:val="24"/>
          <w:szCs w:val="24"/>
        </w:rPr>
        <w:t>Sold one acre of land for $4,000 cash to another company.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5B1124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f. </w:t>
      </w:r>
      <w:r w:rsidRPr="005B1124">
        <w:rPr>
          <w:rFonts w:ascii="Goudy" w:hAnsi="Goudy" w:cs="Goudy"/>
          <w:color w:val="000000"/>
          <w:sz w:val="24"/>
          <w:szCs w:val="24"/>
        </w:rPr>
        <w:t>Lent one of the shareholders $5,000 for moving costs, receiving a signed six-month note from</w:t>
      </w:r>
    </w:p>
    <w:p w:rsidR="00F14F76" w:rsidRPr="005B1124" w:rsidRDefault="005B1124" w:rsidP="005B1124">
      <w:pPr>
        <w:rPr>
          <w:rFonts w:ascii="Goudy" w:hAnsi="Goudy" w:cs="Goudy"/>
          <w:color w:val="000000"/>
          <w:sz w:val="24"/>
          <w:szCs w:val="24"/>
        </w:rPr>
      </w:pPr>
      <w:proofErr w:type="gramStart"/>
      <w:r w:rsidRPr="005B1124">
        <w:rPr>
          <w:rFonts w:ascii="Goudy" w:hAnsi="Goudy" w:cs="Goudy"/>
          <w:color w:val="000000"/>
          <w:sz w:val="24"/>
          <w:szCs w:val="24"/>
        </w:rPr>
        <w:t>the</w:t>
      </w:r>
      <w:proofErr w:type="gramEnd"/>
      <w:r w:rsidRPr="005B1124">
        <w:rPr>
          <w:rFonts w:ascii="Goudy" w:hAnsi="Goudy" w:cs="Goudy"/>
          <w:color w:val="000000"/>
          <w:sz w:val="24"/>
          <w:szCs w:val="24"/>
        </w:rPr>
        <w:t xml:space="preserve"> shareholder.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Univers-BoldOblique" w:hAnsi="Univers-BoldOblique" w:cs="Univers-BoldOblique"/>
          <w:b/>
          <w:bCs/>
          <w:i/>
          <w:iCs/>
          <w:color w:val="000000"/>
          <w:sz w:val="24"/>
          <w:szCs w:val="24"/>
        </w:rPr>
      </w:pPr>
      <w:r w:rsidRPr="005B1124">
        <w:rPr>
          <w:rFonts w:ascii="Univers-BoldOblique" w:hAnsi="Univers-BoldOblique" w:cs="Univers-BoldOblique"/>
          <w:b/>
          <w:bCs/>
          <w:i/>
          <w:iCs/>
          <w:color w:val="000000"/>
          <w:sz w:val="24"/>
          <w:szCs w:val="24"/>
        </w:rPr>
        <w:t>Required: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5B1124">
        <w:rPr>
          <w:rFonts w:ascii="Goudy-Bold" w:hAnsi="Goudy-Bold" w:cs="Goudy-Bold"/>
          <w:b/>
          <w:bCs/>
          <w:color w:val="000000"/>
          <w:sz w:val="24"/>
          <w:szCs w:val="24"/>
        </w:rPr>
        <w:t xml:space="preserve">1. </w:t>
      </w:r>
      <w:r w:rsidRPr="005B1124">
        <w:rPr>
          <w:rFonts w:ascii="Goudy" w:hAnsi="Goudy" w:cs="Goudy"/>
          <w:color w:val="000000"/>
          <w:sz w:val="24"/>
          <w:szCs w:val="24"/>
        </w:rPr>
        <w:t>Was Lester’s Home Healthcare Services organized as a partnership or corporation? Explain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proofErr w:type="gramStart"/>
      <w:r w:rsidRPr="005B1124">
        <w:rPr>
          <w:rFonts w:ascii="Goudy" w:hAnsi="Goudy" w:cs="Goudy"/>
          <w:color w:val="000000"/>
          <w:sz w:val="24"/>
          <w:szCs w:val="24"/>
        </w:rPr>
        <w:t>the</w:t>
      </w:r>
      <w:proofErr w:type="gramEnd"/>
      <w:r w:rsidRPr="005B1124">
        <w:rPr>
          <w:rFonts w:ascii="Goudy" w:hAnsi="Goudy" w:cs="Goudy"/>
          <w:color w:val="000000"/>
          <w:sz w:val="24"/>
          <w:szCs w:val="24"/>
        </w:rPr>
        <w:t xml:space="preserve"> basis for your answer.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5B1124">
        <w:rPr>
          <w:rFonts w:ascii="Goudy-Bold" w:hAnsi="Goudy-Bold" w:cs="Goudy-Bold"/>
          <w:b/>
          <w:bCs/>
          <w:color w:val="000000"/>
          <w:sz w:val="24"/>
          <w:szCs w:val="24"/>
        </w:rPr>
        <w:t xml:space="preserve">2. </w:t>
      </w:r>
      <w:r w:rsidRPr="005B1124">
        <w:rPr>
          <w:rFonts w:ascii="Goudy" w:hAnsi="Goudy" w:cs="Goudy"/>
          <w:color w:val="000000"/>
          <w:sz w:val="24"/>
          <w:szCs w:val="24"/>
        </w:rPr>
        <w:t>During the first month, the records of the company were inadequate. You were asked to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proofErr w:type="gramStart"/>
      <w:r w:rsidRPr="005B1124">
        <w:rPr>
          <w:rFonts w:ascii="Goudy" w:hAnsi="Goudy" w:cs="Goudy"/>
          <w:color w:val="000000"/>
          <w:sz w:val="24"/>
          <w:szCs w:val="24"/>
        </w:rPr>
        <w:t>prepare</w:t>
      </w:r>
      <w:proofErr w:type="gramEnd"/>
      <w:r w:rsidRPr="005B1124">
        <w:rPr>
          <w:rFonts w:ascii="Goudy" w:hAnsi="Goudy" w:cs="Goudy"/>
          <w:color w:val="000000"/>
          <w:sz w:val="24"/>
          <w:szCs w:val="24"/>
        </w:rPr>
        <w:t xml:space="preserve"> the summary of the preceding transactions. To develop a quick assessment of their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proofErr w:type="gramStart"/>
      <w:r w:rsidRPr="005B1124">
        <w:rPr>
          <w:rFonts w:ascii="Goudy" w:hAnsi="Goudy" w:cs="Goudy"/>
          <w:color w:val="000000"/>
          <w:sz w:val="24"/>
          <w:szCs w:val="24"/>
        </w:rPr>
        <w:t>economic</w:t>
      </w:r>
      <w:proofErr w:type="gramEnd"/>
      <w:r w:rsidRPr="005B1124">
        <w:rPr>
          <w:rFonts w:ascii="Goudy" w:hAnsi="Goudy" w:cs="Goudy"/>
          <w:color w:val="000000"/>
          <w:sz w:val="24"/>
          <w:szCs w:val="24"/>
        </w:rPr>
        <w:t xml:space="preserve"> effects on Lester’s Home Healthcare Services, you have decided to complete the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proofErr w:type="gramStart"/>
      <w:r w:rsidRPr="005B1124">
        <w:rPr>
          <w:rFonts w:ascii="Goudy" w:hAnsi="Goudy" w:cs="Goudy"/>
          <w:color w:val="000000"/>
          <w:sz w:val="24"/>
          <w:szCs w:val="24"/>
        </w:rPr>
        <w:t>spreadsheet</w:t>
      </w:r>
      <w:proofErr w:type="gramEnd"/>
      <w:r w:rsidRPr="005B1124">
        <w:rPr>
          <w:rFonts w:ascii="Goudy" w:hAnsi="Goudy" w:cs="Goudy"/>
          <w:color w:val="000000"/>
          <w:sz w:val="24"/>
          <w:szCs w:val="24"/>
        </w:rPr>
        <w:t xml:space="preserve"> that follows and to use plus (</w:t>
      </w:r>
      <w:r w:rsidRPr="005B1124">
        <w:rPr>
          <w:rFonts w:ascii="MathematicalPi-One" w:hAnsi="MathematicalPi-One" w:cs="MathematicalPi-One"/>
          <w:color w:val="000000"/>
          <w:sz w:val="24"/>
          <w:szCs w:val="24"/>
        </w:rPr>
        <w:t>_</w:t>
      </w:r>
      <w:r w:rsidRPr="005B1124">
        <w:rPr>
          <w:rFonts w:ascii="Goudy" w:hAnsi="Goudy" w:cs="Goudy"/>
          <w:color w:val="000000"/>
          <w:sz w:val="24"/>
          <w:szCs w:val="24"/>
        </w:rPr>
        <w:t>) for increases and minus (</w:t>
      </w:r>
      <w:r w:rsidRPr="005B1124">
        <w:rPr>
          <w:rFonts w:ascii="MathematicalPi-One" w:hAnsi="MathematicalPi-One" w:cs="MathematicalPi-One"/>
          <w:color w:val="000000"/>
          <w:sz w:val="24"/>
          <w:szCs w:val="24"/>
        </w:rPr>
        <w:t>_</w:t>
      </w:r>
      <w:r w:rsidRPr="005B1124">
        <w:rPr>
          <w:rFonts w:ascii="Goudy" w:hAnsi="Goudy" w:cs="Goudy"/>
          <w:color w:val="000000"/>
          <w:sz w:val="24"/>
          <w:szCs w:val="24"/>
        </w:rPr>
        <w:t>) for decreases for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proofErr w:type="gramStart"/>
      <w:r w:rsidRPr="005B1124">
        <w:rPr>
          <w:rFonts w:ascii="Goudy" w:hAnsi="Goudy" w:cs="Goudy"/>
          <w:color w:val="000000"/>
          <w:sz w:val="24"/>
          <w:szCs w:val="24"/>
        </w:rPr>
        <w:t>each</w:t>
      </w:r>
      <w:proofErr w:type="gramEnd"/>
      <w:r w:rsidRPr="005B1124">
        <w:rPr>
          <w:rFonts w:ascii="Goudy" w:hAnsi="Goudy" w:cs="Goudy"/>
          <w:color w:val="000000"/>
          <w:sz w:val="24"/>
          <w:szCs w:val="24"/>
        </w:rPr>
        <w:t xml:space="preserve"> account. The first transaction is used as an example.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0079C2"/>
          <w:sz w:val="24"/>
          <w:szCs w:val="24"/>
        </w:rPr>
      </w:pPr>
      <w:r w:rsidRPr="005B1124">
        <w:rPr>
          <w:rFonts w:ascii="Goudy-Bold" w:hAnsi="Goudy-Bold" w:cs="Goudy-Bold"/>
          <w:b/>
          <w:bCs/>
          <w:color w:val="0079C2"/>
          <w:sz w:val="24"/>
          <w:szCs w:val="24"/>
        </w:rPr>
        <w:t>Stockholders’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0079C2"/>
          <w:sz w:val="24"/>
          <w:szCs w:val="24"/>
        </w:rPr>
      </w:pPr>
      <w:r w:rsidRPr="005B1124">
        <w:rPr>
          <w:rFonts w:ascii="Goudy-Bold" w:hAnsi="Goudy-Bold" w:cs="Goudy-Bold"/>
          <w:b/>
          <w:bCs/>
          <w:color w:val="0079C2"/>
          <w:sz w:val="24"/>
          <w:szCs w:val="24"/>
        </w:rPr>
        <w:t xml:space="preserve">Assets </w:t>
      </w:r>
      <w:r w:rsidRPr="005B1124">
        <w:rPr>
          <w:rFonts w:ascii="MathematicalPi-Four" w:hAnsi="MathematicalPi-Four" w:cs="MathematicalPi-Four"/>
          <w:color w:val="0079C2"/>
          <w:sz w:val="24"/>
          <w:szCs w:val="24"/>
        </w:rPr>
        <w:t xml:space="preserve">_ </w:t>
      </w:r>
      <w:r w:rsidRPr="005B1124">
        <w:rPr>
          <w:rFonts w:ascii="Goudy-Bold" w:hAnsi="Goudy-Bold" w:cs="Goudy-Bold"/>
          <w:b/>
          <w:bCs/>
          <w:color w:val="0079C2"/>
          <w:sz w:val="24"/>
          <w:szCs w:val="24"/>
        </w:rPr>
        <w:t xml:space="preserve">Liabilities </w:t>
      </w:r>
      <w:r w:rsidRPr="005B1124">
        <w:rPr>
          <w:rFonts w:ascii="MathematicalPi-Four" w:hAnsi="MathematicalPi-Four" w:cs="MathematicalPi-Four"/>
          <w:color w:val="0079C2"/>
          <w:sz w:val="24"/>
          <w:szCs w:val="24"/>
        </w:rPr>
        <w:t xml:space="preserve">_ </w:t>
      </w:r>
      <w:r w:rsidRPr="005B1124">
        <w:rPr>
          <w:rFonts w:ascii="Goudy-Bold" w:hAnsi="Goudy-Bold" w:cs="Goudy-Bold"/>
          <w:b/>
          <w:bCs/>
          <w:color w:val="0079C2"/>
          <w:sz w:val="24"/>
          <w:szCs w:val="24"/>
        </w:rPr>
        <w:t>Equity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000000"/>
          <w:sz w:val="24"/>
          <w:szCs w:val="24"/>
        </w:rPr>
      </w:pPr>
      <w:r w:rsidRPr="005B1124">
        <w:rPr>
          <w:rFonts w:ascii="Goudy-Bold" w:hAnsi="Goudy-Bold" w:cs="Goudy-Bold"/>
          <w:b/>
          <w:bCs/>
          <w:color w:val="000000"/>
          <w:sz w:val="24"/>
          <w:szCs w:val="24"/>
        </w:rPr>
        <w:t xml:space="preserve">Notes </w:t>
      </w:r>
      <w:proofErr w:type="spellStart"/>
      <w:r w:rsidRPr="005B1124">
        <w:rPr>
          <w:rFonts w:ascii="Goudy-Bold" w:hAnsi="Goudy-Bold" w:cs="Goudy-Bold"/>
          <w:b/>
          <w:bCs/>
          <w:color w:val="000000"/>
          <w:sz w:val="24"/>
          <w:szCs w:val="24"/>
        </w:rPr>
        <w:t>Notes</w:t>
      </w:r>
      <w:proofErr w:type="spellEnd"/>
      <w:r w:rsidRPr="005B1124">
        <w:rPr>
          <w:rFonts w:ascii="Goudy-Bold" w:hAnsi="Goudy-Bold" w:cs="Goudy-Bold"/>
          <w:b/>
          <w:bCs/>
          <w:color w:val="000000"/>
          <w:sz w:val="24"/>
          <w:szCs w:val="24"/>
        </w:rPr>
        <w:t xml:space="preserve"> Contributed Retained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000000"/>
          <w:sz w:val="24"/>
          <w:szCs w:val="24"/>
        </w:rPr>
      </w:pPr>
      <w:r w:rsidRPr="005B1124">
        <w:rPr>
          <w:rFonts w:ascii="Goudy-Bold" w:hAnsi="Goudy-Bold" w:cs="Goudy-Bold"/>
          <w:b/>
          <w:bCs/>
          <w:color w:val="000000"/>
          <w:sz w:val="24"/>
          <w:szCs w:val="24"/>
        </w:rPr>
        <w:t>Cash Supplies Receivable Land Building Equipment Payable Capital Earnings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5B1124">
        <w:rPr>
          <w:rFonts w:ascii="Goudy" w:hAnsi="Goudy" w:cs="Goudy"/>
          <w:color w:val="000000"/>
          <w:sz w:val="24"/>
          <w:szCs w:val="24"/>
        </w:rPr>
        <w:t>(</w:t>
      </w:r>
      <w:r w:rsidRPr="005B1124">
        <w:rPr>
          <w:rFonts w:ascii="Goudy-Italic" w:hAnsi="Goudy-Italic" w:cs="Goudy-Italic"/>
          <w:i/>
          <w:iCs/>
          <w:color w:val="000000"/>
          <w:sz w:val="24"/>
          <w:szCs w:val="24"/>
        </w:rPr>
        <w:t>a</w:t>
      </w:r>
      <w:r w:rsidRPr="005B1124">
        <w:rPr>
          <w:rFonts w:ascii="Goudy" w:hAnsi="Goudy" w:cs="Goudy"/>
          <w:color w:val="000000"/>
          <w:sz w:val="24"/>
          <w:szCs w:val="24"/>
        </w:rPr>
        <w:t xml:space="preserve">) </w:t>
      </w:r>
      <w:r w:rsidRPr="005B1124">
        <w:rPr>
          <w:rFonts w:ascii="MathematicalPi-One" w:hAnsi="MathematicalPi-One" w:cs="MathematicalPi-One"/>
          <w:color w:val="000000"/>
          <w:sz w:val="24"/>
          <w:szCs w:val="24"/>
        </w:rPr>
        <w:t xml:space="preserve">_ </w:t>
      </w:r>
      <w:r w:rsidRPr="005B1124">
        <w:rPr>
          <w:rFonts w:ascii="Goudy" w:hAnsi="Goudy" w:cs="Goudy"/>
          <w:color w:val="000000"/>
          <w:sz w:val="24"/>
          <w:szCs w:val="24"/>
        </w:rPr>
        <w:t xml:space="preserve">40,000 </w:t>
      </w:r>
      <w:r w:rsidRPr="005B1124">
        <w:rPr>
          <w:rFonts w:ascii="MathematicalPi-One" w:hAnsi="MathematicalPi-One" w:cs="MathematicalPi-One"/>
          <w:color w:val="000000"/>
          <w:sz w:val="24"/>
          <w:szCs w:val="24"/>
        </w:rPr>
        <w:t>_ _</w:t>
      </w:r>
      <w:r w:rsidRPr="005B1124">
        <w:rPr>
          <w:rFonts w:ascii="Goudy" w:hAnsi="Goudy" w:cs="Goudy"/>
          <w:color w:val="000000"/>
          <w:sz w:val="24"/>
          <w:szCs w:val="24"/>
        </w:rPr>
        <w:t>40,000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5B1124">
        <w:rPr>
          <w:rFonts w:ascii="Goudy-Bold" w:hAnsi="Goudy-Bold" w:cs="Goudy-Bold"/>
          <w:b/>
          <w:bCs/>
          <w:color w:val="000000"/>
          <w:sz w:val="24"/>
          <w:szCs w:val="24"/>
        </w:rPr>
        <w:t xml:space="preserve">3. </w:t>
      </w:r>
      <w:r w:rsidRPr="005B1124">
        <w:rPr>
          <w:rFonts w:ascii="Goudy" w:hAnsi="Goudy" w:cs="Goudy"/>
          <w:color w:val="000000"/>
          <w:sz w:val="24"/>
          <w:szCs w:val="24"/>
        </w:rPr>
        <w:t xml:space="preserve">Did you include the transaction between the two stockholders—event </w:t>
      </w:r>
      <w:r w:rsidRPr="005B1124">
        <w:rPr>
          <w:rFonts w:ascii="Goudy-Italic" w:hAnsi="Goudy-Italic" w:cs="Goudy-Italic"/>
          <w:i/>
          <w:iCs/>
          <w:color w:val="000000"/>
          <w:sz w:val="24"/>
          <w:szCs w:val="24"/>
        </w:rPr>
        <w:t>c</w:t>
      </w:r>
      <w:r w:rsidRPr="005B1124">
        <w:rPr>
          <w:rFonts w:ascii="Goudy" w:hAnsi="Goudy" w:cs="Goudy"/>
          <w:color w:val="000000"/>
          <w:sz w:val="24"/>
          <w:szCs w:val="24"/>
        </w:rPr>
        <w:t>—in the spreadsheet?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5B1124">
        <w:rPr>
          <w:rFonts w:ascii="Goudy" w:hAnsi="Goudy" w:cs="Goudy"/>
          <w:color w:val="000000"/>
          <w:sz w:val="24"/>
          <w:szCs w:val="24"/>
        </w:rPr>
        <w:t>Why?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5B1124">
        <w:rPr>
          <w:rFonts w:ascii="Goudy-Bold" w:hAnsi="Goudy-Bold" w:cs="Goudy-Bold"/>
          <w:b/>
          <w:bCs/>
          <w:color w:val="000000"/>
          <w:sz w:val="24"/>
          <w:szCs w:val="24"/>
        </w:rPr>
        <w:t xml:space="preserve">4. </w:t>
      </w:r>
      <w:r w:rsidRPr="005B1124">
        <w:rPr>
          <w:rFonts w:ascii="Goudy" w:hAnsi="Goudy" w:cs="Goudy"/>
          <w:color w:val="000000"/>
          <w:sz w:val="24"/>
          <w:szCs w:val="24"/>
        </w:rPr>
        <w:t>Based only on the completed spreadsheet, provide the following amounts (show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proofErr w:type="gramStart"/>
      <w:r w:rsidRPr="005B1124">
        <w:rPr>
          <w:rFonts w:ascii="Goudy" w:hAnsi="Goudy" w:cs="Goudy"/>
          <w:color w:val="000000"/>
          <w:sz w:val="24"/>
          <w:szCs w:val="24"/>
        </w:rPr>
        <w:t>computations</w:t>
      </w:r>
      <w:proofErr w:type="gramEnd"/>
      <w:r w:rsidRPr="005B1124">
        <w:rPr>
          <w:rFonts w:ascii="Goudy" w:hAnsi="Goudy" w:cs="Goudy"/>
          <w:color w:val="000000"/>
          <w:sz w:val="24"/>
          <w:szCs w:val="24"/>
        </w:rPr>
        <w:t>):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5B1124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a. </w:t>
      </w:r>
      <w:r w:rsidRPr="005B1124">
        <w:rPr>
          <w:rFonts w:ascii="Goudy" w:hAnsi="Goudy" w:cs="Goudy"/>
          <w:color w:val="000000"/>
          <w:sz w:val="24"/>
          <w:szCs w:val="24"/>
        </w:rPr>
        <w:t>Total assets at the end of the month.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5B1124">
        <w:rPr>
          <w:rFonts w:ascii="Goudy-Italic" w:hAnsi="Goudy-Italic" w:cs="Goudy-Italic"/>
          <w:i/>
          <w:iCs/>
          <w:color w:val="000000"/>
          <w:sz w:val="24"/>
          <w:szCs w:val="24"/>
        </w:rPr>
        <w:lastRenderedPageBreak/>
        <w:t xml:space="preserve">b. </w:t>
      </w:r>
      <w:r w:rsidRPr="005B1124">
        <w:rPr>
          <w:rFonts w:ascii="Goudy" w:hAnsi="Goudy" w:cs="Goudy"/>
          <w:color w:val="000000"/>
          <w:sz w:val="24"/>
          <w:szCs w:val="24"/>
        </w:rPr>
        <w:t>Total liabilities at the end of the month.</w:t>
      </w:r>
    </w:p>
    <w:p w:rsidR="005B1124" w:rsidRPr="005B1124" w:rsidRDefault="005B1124" w:rsidP="005B1124">
      <w:pPr>
        <w:rPr>
          <w:rFonts w:ascii="Goudy" w:hAnsi="Goudy" w:cs="Goudy"/>
          <w:color w:val="000000"/>
          <w:sz w:val="24"/>
          <w:szCs w:val="24"/>
        </w:rPr>
      </w:pPr>
      <w:r w:rsidRPr="005B1124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c. </w:t>
      </w:r>
      <w:r w:rsidRPr="005B1124">
        <w:rPr>
          <w:rFonts w:ascii="Goudy" w:hAnsi="Goudy" w:cs="Goudy"/>
          <w:color w:val="000000"/>
          <w:sz w:val="24"/>
          <w:szCs w:val="24"/>
        </w:rPr>
        <w:t>Total stockholders’ equity at the end of the month.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 w:rsidRPr="005B1124">
        <w:rPr>
          <w:rFonts w:ascii="Goudy-Italic" w:hAnsi="Goudy-Italic" w:cs="Goudy-Italic"/>
          <w:i/>
          <w:iCs/>
          <w:sz w:val="24"/>
          <w:szCs w:val="24"/>
        </w:rPr>
        <w:t xml:space="preserve">d. </w:t>
      </w:r>
      <w:r w:rsidRPr="005B1124">
        <w:rPr>
          <w:rFonts w:ascii="Goudy" w:hAnsi="Goudy" w:cs="Goudy"/>
          <w:sz w:val="24"/>
          <w:szCs w:val="24"/>
        </w:rPr>
        <w:t>Cash balance at the end of the month.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 w:rsidRPr="005B1124">
        <w:rPr>
          <w:rFonts w:ascii="Goudy-Italic" w:hAnsi="Goudy-Italic" w:cs="Goudy-Italic"/>
          <w:i/>
          <w:iCs/>
          <w:sz w:val="24"/>
          <w:szCs w:val="24"/>
        </w:rPr>
        <w:t xml:space="preserve">e. </w:t>
      </w:r>
      <w:r w:rsidRPr="005B1124">
        <w:rPr>
          <w:rFonts w:ascii="Goudy" w:hAnsi="Goudy" w:cs="Goudy"/>
          <w:sz w:val="24"/>
          <w:szCs w:val="24"/>
        </w:rPr>
        <w:t>Total current assets at the end of the month.</w:t>
      </w:r>
    </w:p>
    <w:p w:rsidR="005B1124" w:rsidRPr="005B1124" w:rsidRDefault="005B1124" w:rsidP="005B112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 w:rsidRPr="005B1124">
        <w:rPr>
          <w:rFonts w:ascii="Goudy-Bold" w:hAnsi="Goudy-Bold" w:cs="Goudy-Bold"/>
          <w:b/>
          <w:bCs/>
          <w:sz w:val="24"/>
          <w:szCs w:val="24"/>
        </w:rPr>
        <w:t xml:space="preserve">5. </w:t>
      </w:r>
      <w:r w:rsidRPr="005B1124">
        <w:rPr>
          <w:rFonts w:ascii="Goudy" w:hAnsi="Goudy" w:cs="Goudy"/>
          <w:sz w:val="24"/>
          <w:szCs w:val="24"/>
        </w:rPr>
        <w:t xml:space="preserve">As of January 31, 2005, has the financing for LHHS’s </w:t>
      </w:r>
      <w:proofErr w:type="gramStart"/>
      <w:r w:rsidRPr="005B1124">
        <w:rPr>
          <w:rFonts w:ascii="Goudy" w:hAnsi="Goudy" w:cs="Goudy"/>
          <w:sz w:val="24"/>
          <w:szCs w:val="24"/>
        </w:rPr>
        <w:t>investment in assets primarily come</w:t>
      </w:r>
      <w:proofErr w:type="gramEnd"/>
    </w:p>
    <w:p w:rsidR="005B1124" w:rsidRPr="005B1124" w:rsidRDefault="005B1124" w:rsidP="005B1124">
      <w:pPr>
        <w:rPr>
          <w:sz w:val="24"/>
          <w:szCs w:val="24"/>
        </w:rPr>
      </w:pPr>
      <w:proofErr w:type="gramStart"/>
      <w:r w:rsidRPr="005B1124">
        <w:rPr>
          <w:rFonts w:ascii="Goudy" w:hAnsi="Goudy" w:cs="Goudy"/>
          <w:sz w:val="24"/>
          <w:szCs w:val="24"/>
        </w:rPr>
        <w:t>from</w:t>
      </w:r>
      <w:proofErr w:type="gramEnd"/>
      <w:r w:rsidRPr="005B1124">
        <w:rPr>
          <w:rFonts w:ascii="Goudy" w:hAnsi="Goudy" w:cs="Goudy"/>
          <w:sz w:val="24"/>
          <w:szCs w:val="24"/>
        </w:rPr>
        <w:t xml:space="preserve"> liabilities or stockholders’ equity?</w:t>
      </w:r>
    </w:p>
    <w:sectPr w:rsidR="005B1124" w:rsidRPr="005B1124" w:rsidSect="00B8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Fou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B1124"/>
    <w:rsid w:val="005B1124"/>
    <w:rsid w:val="008806C3"/>
    <w:rsid w:val="00926933"/>
    <w:rsid w:val="00B8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2009-06-01T23:18:00Z</dcterms:created>
  <dcterms:modified xsi:type="dcterms:W3CDTF">2009-06-01T23:19:00Z</dcterms:modified>
</cp:coreProperties>
</file>