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3" w:rsidRPr="003F2F06" w:rsidRDefault="00237F93" w:rsidP="00237F93">
      <w:pPr>
        <w:spacing w:after="0" w:line="240" w:lineRule="auto"/>
        <w:rPr>
          <w:rFonts w:ascii="Times New Roman" w:hAnsi="Times New Roman"/>
        </w:rPr>
      </w:pPr>
      <w:r w:rsidRPr="005E4C61">
        <w:rPr>
          <w:rFonts w:ascii="Times New Roman" w:hAnsi="Times New Roman"/>
          <w:highlight w:val="cyan"/>
        </w:rPr>
        <w:t>C3-59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3F2F06">
        <w:rPr>
          <w:rFonts w:ascii="Times New Roman" w:hAnsi="Times New Roman"/>
          <w:b/>
          <w:bCs/>
          <w:i/>
          <w:iCs/>
        </w:rPr>
        <w:t>Reconciling Book Income and Taxable Income.</w:t>
      </w:r>
      <w:proofErr w:type="gramEnd"/>
      <w:r w:rsidRPr="003F2F06">
        <w:rPr>
          <w:rFonts w:ascii="Times New Roman" w:hAnsi="Times New Roman"/>
          <w:b/>
          <w:bCs/>
          <w:i/>
          <w:iCs/>
        </w:rPr>
        <w:t xml:space="preserve"> </w:t>
      </w:r>
      <w:r w:rsidRPr="003F2F06">
        <w:rPr>
          <w:rFonts w:ascii="Times New Roman" w:hAnsi="Times New Roman"/>
        </w:rPr>
        <w:t>Zero Corporation reports the following</w:t>
      </w:r>
      <w:r>
        <w:rPr>
          <w:rFonts w:ascii="Times New Roman" w:hAnsi="Times New Roman"/>
        </w:rPr>
        <w:t xml:space="preserve"> </w:t>
      </w:r>
      <w:r w:rsidRPr="003F2F06">
        <w:rPr>
          <w:rFonts w:ascii="Times New Roman" w:hAnsi="Times New Roman"/>
        </w:rPr>
        <w:t>results for the current year:</w:t>
      </w:r>
    </w:p>
    <w:p w:rsidR="00237F93" w:rsidRPr="003F2F06" w:rsidRDefault="00237F93" w:rsidP="00237F93">
      <w:pPr>
        <w:spacing w:after="0" w:line="240" w:lineRule="auto"/>
        <w:rPr>
          <w:rFonts w:ascii="Times New Roman" w:hAnsi="Times New Roman"/>
        </w:rPr>
      </w:pP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Net income per books (after taxes)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>$33,000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>Federal income tax per books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12,000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Tax-exempt interest income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  6,000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Interest on loan to purchase tax-exempt bonds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  8,000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MACRS depreciation exceeding book depreciation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  3,000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Net capital loss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  5,000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Insurance premium on life of corporate officer where Zero is the beneficiary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10,000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Excess charitable contributions carried over to next year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  2,500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 xml:space="preserve">U.S. production activities deduction </w:t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</w:r>
      <w:r w:rsidRPr="003F2F06">
        <w:rPr>
          <w:rFonts w:ascii="Times New Roman" w:hAnsi="Times New Roman"/>
        </w:rPr>
        <w:tab/>
        <w:t xml:space="preserve">    1,000</w:t>
      </w: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37F93" w:rsidRPr="003F2F06" w:rsidRDefault="00237F93" w:rsidP="0023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2F06">
        <w:rPr>
          <w:rFonts w:ascii="Times New Roman" w:hAnsi="Times New Roman"/>
        </w:rPr>
        <w:t>Prepare a reconciliation of Zero’s taxable income before special deductions with its book</w:t>
      </w:r>
    </w:p>
    <w:p w:rsidR="00237F93" w:rsidRPr="003F2F06" w:rsidRDefault="00237F93" w:rsidP="00237F93">
      <w:pPr>
        <w:spacing w:after="0" w:line="240" w:lineRule="auto"/>
        <w:rPr>
          <w:rFonts w:ascii="Times New Roman" w:hAnsi="Times New Roman"/>
        </w:rPr>
      </w:pPr>
      <w:proofErr w:type="gramStart"/>
      <w:r w:rsidRPr="003F2F06">
        <w:rPr>
          <w:rFonts w:ascii="Times New Roman" w:hAnsi="Times New Roman"/>
        </w:rPr>
        <w:t>income</w:t>
      </w:r>
      <w:proofErr w:type="gramEnd"/>
      <w:r w:rsidRPr="003F2F06">
        <w:rPr>
          <w:rFonts w:ascii="Times New Roman" w:hAnsi="Times New Roman"/>
        </w:rPr>
        <w:t>.</w:t>
      </w:r>
    </w:p>
    <w:p w:rsidR="00A546C8" w:rsidRDefault="00543030"/>
    <w:sectPr w:rsidR="00A546C8" w:rsidSect="00B4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7F93"/>
    <w:rsid w:val="001C2B3D"/>
    <w:rsid w:val="001D5CB0"/>
    <w:rsid w:val="00237F93"/>
    <w:rsid w:val="00543030"/>
    <w:rsid w:val="008422D6"/>
    <w:rsid w:val="00B42EA7"/>
    <w:rsid w:val="00B45812"/>
    <w:rsid w:val="00CE7BEA"/>
    <w:rsid w:val="00F0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2009-05-23T22:07:00Z</dcterms:created>
  <dcterms:modified xsi:type="dcterms:W3CDTF">2009-05-23T22:08:00Z</dcterms:modified>
</cp:coreProperties>
</file>