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B" w:rsidRDefault="00DB0EAB" w:rsidP="00DB0EAB">
      <w:pPr>
        <w:rPr>
          <w:sz w:val="28"/>
          <w:szCs w:val="28"/>
        </w:rPr>
      </w:pPr>
      <w:r>
        <w:rPr>
          <w:sz w:val="28"/>
          <w:szCs w:val="28"/>
        </w:rPr>
        <w:t>Problem # 5</w:t>
      </w:r>
    </w:p>
    <w:p w:rsidR="00DB0EAB" w:rsidRDefault="00DB0EAB" w:rsidP="00DB0EAB">
      <w:pPr>
        <w:rPr>
          <w:sz w:val="28"/>
          <w:szCs w:val="28"/>
        </w:rPr>
      </w:pPr>
    </w:p>
    <w:p w:rsidR="00DB0EAB" w:rsidRDefault="00DB0EAB" w:rsidP="00DB0EAB">
      <w:pPr>
        <w:rPr>
          <w:sz w:val="28"/>
          <w:szCs w:val="28"/>
        </w:rPr>
      </w:pPr>
      <w:r w:rsidRPr="00690285">
        <w:rPr>
          <w:sz w:val="28"/>
          <w:szCs w:val="28"/>
        </w:rPr>
        <w:t xml:space="preserve">Davis Company provides the following information budgeted for 2007.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2250"/>
      </w:tblGrid>
      <w:tr w:rsidR="00DB0EAB" w:rsidRPr="00484760" w:rsidTr="00384A59">
        <w:tc>
          <w:tcPr>
            <w:tcW w:w="4158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2"/>
                <w:lang w:val="es-PR"/>
              </w:rPr>
            </w:pPr>
            <w:r w:rsidRPr="007C3ECE">
              <w:rPr>
                <w:snapToGrid w:val="0"/>
                <w:color w:val="000000"/>
                <w:sz w:val="24"/>
                <w:szCs w:val="22"/>
                <w:lang w:val="es-PR"/>
              </w:rPr>
              <w:t>Sale</w:t>
            </w:r>
            <w:r w:rsidRPr="00484760">
              <w:rPr>
                <w:snapToGrid w:val="0"/>
                <w:color w:val="000000"/>
                <w:sz w:val="24"/>
                <w:szCs w:val="22"/>
              </w:rPr>
              <w:t xml:space="preserve"> price</w:t>
            </w:r>
          </w:p>
        </w:tc>
        <w:tc>
          <w:tcPr>
            <w:tcW w:w="22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4"/>
                <w:szCs w:val="22"/>
                <w:lang w:val="es-PR"/>
              </w:rPr>
            </w:pPr>
            <w:r>
              <w:rPr>
                <w:snapToGrid w:val="0"/>
                <w:color w:val="000000"/>
                <w:sz w:val="24"/>
                <w:szCs w:val="22"/>
                <w:lang w:val="es-PR"/>
              </w:rPr>
              <w:t>$50</w:t>
            </w:r>
            <w:r w:rsidRPr="00484760">
              <w:rPr>
                <w:snapToGrid w:val="0"/>
                <w:color w:val="000000"/>
                <w:sz w:val="24"/>
                <w:szCs w:val="22"/>
              </w:rPr>
              <w:t xml:space="preserve"> by unit</w:t>
            </w:r>
          </w:p>
        </w:tc>
      </w:tr>
      <w:tr w:rsidR="00DB0EAB" w:rsidRPr="003B7215" w:rsidTr="00384A59">
        <w:tc>
          <w:tcPr>
            <w:tcW w:w="4158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2"/>
                <w:lang w:val="es-PR"/>
              </w:rPr>
            </w:pPr>
            <w:r w:rsidRPr="00484760">
              <w:rPr>
                <w:snapToGrid w:val="0"/>
                <w:color w:val="000000"/>
                <w:sz w:val="24"/>
                <w:szCs w:val="22"/>
              </w:rPr>
              <w:t>Cost</w:t>
            </w:r>
            <w:r w:rsidRPr="007C3ECE">
              <w:rPr>
                <w:snapToGrid w:val="0"/>
                <w:color w:val="000000"/>
                <w:sz w:val="24"/>
                <w:szCs w:val="22"/>
                <w:lang w:val="es-PR"/>
              </w:rPr>
              <w:t xml:space="preserve"> </w:t>
            </w:r>
            <w:proofErr w:type="spellStart"/>
            <w:r w:rsidRPr="007C3ECE">
              <w:rPr>
                <w:snapToGrid w:val="0"/>
                <w:color w:val="000000"/>
                <w:sz w:val="24"/>
                <w:szCs w:val="22"/>
                <w:lang w:val="es-PR"/>
              </w:rPr>
              <w:t>to</w:t>
            </w:r>
            <w:proofErr w:type="spellEnd"/>
            <w:r w:rsidRPr="007C3ECE">
              <w:rPr>
                <w:snapToGrid w:val="0"/>
                <w:color w:val="000000"/>
                <w:sz w:val="24"/>
                <w:szCs w:val="22"/>
                <w:lang w:val="es-PR"/>
              </w:rPr>
              <w:t xml:space="preserve"> manufacture variable</w:t>
            </w:r>
          </w:p>
        </w:tc>
        <w:tc>
          <w:tcPr>
            <w:tcW w:w="22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4"/>
                <w:szCs w:val="22"/>
                <w:lang w:val="es-PR"/>
              </w:rPr>
            </w:pPr>
            <w:r w:rsidRPr="003B7215">
              <w:rPr>
                <w:snapToGrid w:val="0"/>
                <w:color w:val="000000"/>
                <w:sz w:val="24"/>
                <w:szCs w:val="22"/>
                <w:lang w:val="es-PR"/>
              </w:rPr>
              <w:t xml:space="preserve">$32 </w:t>
            </w:r>
            <w:proofErr w:type="spellStart"/>
            <w:r>
              <w:rPr>
                <w:snapToGrid w:val="0"/>
                <w:color w:val="000000"/>
                <w:sz w:val="24"/>
                <w:szCs w:val="22"/>
                <w:lang w:val="es-PR"/>
              </w:rPr>
              <w:t>by</w:t>
            </w:r>
            <w:proofErr w:type="spellEnd"/>
            <w:r>
              <w:rPr>
                <w:snapToGrid w:val="0"/>
                <w:color w:val="000000"/>
                <w:sz w:val="24"/>
                <w:szCs w:val="22"/>
                <w:lang w:val="es-PR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4"/>
                <w:szCs w:val="22"/>
                <w:lang w:val="es-PR"/>
              </w:rPr>
              <w:t>unit</w:t>
            </w:r>
            <w:proofErr w:type="spellEnd"/>
          </w:p>
        </w:tc>
      </w:tr>
      <w:tr w:rsidR="00DB0EAB" w:rsidRPr="003B7215" w:rsidTr="00384A59">
        <w:tc>
          <w:tcPr>
            <w:tcW w:w="4158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4"/>
                <w:szCs w:val="22"/>
                <w:lang w:val="es-PR"/>
              </w:rPr>
            </w:pPr>
            <w:proofErr w:type="spellStart"/>
            <w:r w:rsidRPr="007C3ECE">
              <w:rPr>
                <w:snapToGrid w:val="0"/>
                <w:color w:val="000000"/>
                <w:sz w:val="24"/>
                <w:szCs w:val="22"/>
                <w:lang w:val="es-PR"/>
              </w:rPr>
              <w:t>Fixed</w:t>
            </w:r>
            <w:proofErr w:type="spellEnd"/>
            <w:r w:rsidRPr="007C3ECE">
              <w:rPr>
                <w:snapToGrid w:val="0"/>
                <w:color w:val="000000"/>
                <w:sz w:val="24"/>
                <w:szCs w:val="22"/>
                <w:lang w:val="es-PR"/>
              </w:rPr>
              <w:t xml:space="preserve"> </w:t>
            </w:r>
            <w:proofErr w:type="spellStart"/>
            <w:r w:rsidRPr="007C3ECE">
              <w:rPr>
                <w:snapToGrid w:val="0"/>
                <w:color w:val="000000"/>
                <w:sz w:val="24"/>
                <w:szCs w:val="22"/>
                <w:lang w:val="es-PR"/>
              </w:rPr>
              <w:t>cost</w:t>
            </w:r>
            <w:proofErr w:type="spellEnd"/>
            <w:r w:rsidRPr="007C3ECE">
              <w:rPr>
                <w:snapToGrid w:val="0"/>
                <w:color w:val="000000"/>
                <w:sz w:val="24"/>
                <w:szCs w:val="22"/>
                <w:lang w:val="es-PR"/>
              </w:rPr>
              <w:t xml:space="preserve"> of manufacture</w:t>
            </w:r>
          </w:p>
        </w:tc>
        <w:tc>
          <w:tcPr>
            <w:tcW w:w="22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4"/>
                <w:szCs w:val="22"/>
                <w:lang w:val="es-PR"/>
              </w:rPr>
            </w:pPr>
            <w:r w:rsidRPr="003B7215">
              <w:rPr>
                <w:snapToGrid w:val="0"/>
                <w:color w:val="000000"/>
                <w:sz w:val="24"/>
                <w:szCs w:val="22"/>
                <w:lang w:val="es-PR"/>
              </w:rPr>
              <w:t>$100,000</w:t>
            </w:r>
          </w:p>
        </w:tc>
      </w:tr>
      <w:tr w:rsidR="00DB0EAB" w:rsidRPr="003B7215" w:rsidTr="00384A59">
        <w:tc>
          <w:tcPr>
            <w:tcW w:w="4158" w:type="dxa"/>
          </w:tcPr>
          <w:p w:rsidR="00DB0EAB" w:rsidRPr="007C3ECE" w:rsidRDefault="00DB0EAB" w:rsidP="00384A59">
            <w:pPr>
              <w:rPr>
                <w:snapToGrid w:val="0"/>
                <w:color w:val="000000"/>
                <w:sz w:val="24"/>
                <w:szCs w:val="22"/>
              </w:rPr>
            </w:pPr>
            <w:r w:rsidRPr="007C3ECE">
              <w:rPr>
                <w:snapToGrid w:val="0"/>
                <w:color w:val="000000"/>
                <w:sz w:val="24"/>
                <w:szCs w:val="22"/>
              </w:rPr>
              <w:t>Fixed cost of sales and administrative</w:t>
            </w:r>
          </w:p>
        </w:tc>
        <w:tc>
          <w:tcPr>
            <w:tcW w:w="22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jc w:val="right"/>
              <w:rPr>
                <w:snapToGrid w:val="0"/>
                <w:color w:val="000000"/>
                <w:sz w:val="24"/>
                <w:szCs w:val="22"/>
                <w:lang w:val="es-PR"/>
              </w:rPr>
            </w:pPr>
            <w:r w:rsidRPr="003B7215">
              <w:rPr>
                <w:snapToGrid w:val="0"/>
                <w:color w:val="000000"/>
                <w:sz w:val="24"/>
                <w:szCs w:val="22"/>
                <w:lang w:val="es-PR"/>
              </w:rPr>
              <w:t>$40,000</w:t>
            </w:r>
          </w:p>
        </w:tc>
      </w:tr>
    </w:tbl>
    <w:p w:rsidR="00DB0EAB" w:rsidRDefault="00DB0EAB" w:rsidP="00DB0EAB">
      <w:pPr>
        <w:rPr>
          <w:sz w:val="28"/>
          <w:szCs w:val="28"/>
        </w:rPr>
      </w:pPr>
    </w:p>
    <w:p w:rsidR="00DB0EAB" w:rsidRDefault="00DB0EAB" w:rsidP="00DB0EAB">
      <w:pPr>
        <w:rPr>
          <w:sz w:val="28"/>
          <w:szCs w:val="28"/>
        </w:rPr>
      </w:pPr>
    </w:p>
    <w:p w:rsidR="00DB0EAB" w:rsidRDefault="00DB0EAB" w:rsidP="00DB0EAB">
      <w:pPr>
        <w:rPr>
          <w:sz w:val="28"/>
          <w:szCs w:val="28"/>
        </w:rPr>
      </w:pPr>
      <w:r w:rsidRPr="007C3ECE">
        <w:rPr>
          <w:sz w:val="28"/>
          <w:szCs w:val="28"/>
        </w:rPr>
        <w:t xml:space="preserve">Davies predicted that the sales </w:t>
      </w:r>
      <w:r>
        <w:rPr>
          <w:sz w:val="28"/>
          <w:szCs w:val="28"/>
        </w:rPr>
        <w:t>will be</w:t>
      </w:r>
      <w:r w:rsidRPr="007C3ECE">
        <w:rPr>
          <w:sz w:val="28"/>
          <w:szCs w:val="28"/>
        </w:rPr>
        <w:t xml:space="preserve"> of 20.000 units, but the current sales were 22,000 units.  The current price of sale was of $ 48</w:t>
      </w:r>
      <w:proofErr w:type="gramStart"/>
      <w:r w:rsidRPr="007C3ECE">
        <w:rPr>
          <w:sz w:val="28"/>
          <w:szCs w:val="28"/>
        </w:rPr>
        <w:t>,50</w:t>
      </w:r>
      <w:proofErr w:type="gramEnd"/>
      <w:r w:rsidRPr="007C3ECE">
        <w:rPr>
          <w:sz w:val="28"/>
          <w:szCs w:val="28"/>
        </w:rPr>
        <w:t xml:space="preserve"> by unit, and the costs current variables of production were of $33 by unit.  Current fixed costs of production and fixed costs of sale and administrative they were of $104.000 and $39.000, respectively.  </w:t>
      </w:r>
    </w:p>
    <w:p w:rsidR="00DB0EAB" w:rsidRDefault="00DB0EAB" w:rsidP="00DB0EAB">
      <w:pPr>
        <w:rPr>
          <w:sz w:val="28"/>
          <w:szCs w:val="28"/>
        </w:rPr>
      </w:pPr>
    </w:p>
    <w:p w:rsidR="00DB0EAB" w:rsidRPr="007C3ECE" w:rsidRDefault="00DB0EAB" w:rsidP="00DB0EAB">
      <w:pPr>
        <w:rPr>
          <w:sz w:val="28"/>
          <w:szCs w:val="28"/>
        </w:rPr>
      </w:pPr>
      <w:r w:rsidRPr="007C3ECE">
        <w:rPr>
          <w:sz w:val="28"/>
          <w:szCs w:val="28"/>
        </w:rPr>
        <w:t xml:space="preserve">It required:  </w:t>
      </w:r>
    </w:p>
    <w:p w:rsidR="00DB0EAB" w:rsidRPr="007C3ECE" w:rsidRDefault="00DB0EAB" w:rsidP="00DB0EAB">
      <w:pPr>
        <w:rPr>
          <w:sz w:val="28"/>
          <w:szCs w:val="28"/>
        </w:rPr>
      </w:pPr>
    </w:p>
    <w:p w:rsidR="00DB0EAB" w:rsidRPr="007C3ECE" w:rsidRDefault="00DB0EAB" w:rsidP="00DB0EAB">
      <w:pPr>
        <w:rPr>
          <w:sz w:val="28"/>
          <w:szCs w:val="28"/>
        </w:rPr>
      </w:pPr>
      <w:r w:rsidRPr="007C3ECE">
        <w:rPr>
          <w:sz w:val="28"/>
          <w:szCs w:val="28"/>
        </w:rPr>
        <w:t xml:space="preserve">A) To utilize the form that appears subsequently, prepare the flexible budget; to present the current results; to determine the </w:t>
      </w:r>
      <w:r w:rsidRPr="007C6046">
        <w:rPr>
          <w:sz w:val="28"/>
          <w:szCs w:val="28"/>
        </w:rPr>
        <w:t>varying</w:t>
      </w:r>
      <w:r w:rsidRPr="007C3ECE">
        <w:rPr>
          <w:sz w:val="28"/>
          <w:szCs w:val="28"/>
        </w:rPr>
        <w:t xml:space="preserve"> of the flexible budget; to indicate if the differences are favorable (F) or unfavorable (D).  </w:t>
      </w:r>
    </w:p>
    <w:p w:rsidR="00DB0EAB" w:rsidRDefault="00DB0EAB" w:rsidP="00DB0EAB">
      <w:pPr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1"/>
        <w:gridCol w:w="1223"/>
        <w:gridCol w:w="1257"/>
        <w:gridCol w:w="1321"/>
        <w:gridCol w:w="1494"/>
      </w:tblGrid>
      <w:tr w:rsidR="00DB0EAB" w:rsidRPr="00484760" w:rsidTr="00384A59">
        <w:tc>
          <w:tcPr>
            <w:tcW w:w="3978" w:type="dxa"/>
          </w:tcPr>
          <w:p w:rsidR="00DB0EAB" w:rsidRPr="002D0A74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</w:tcPr>
          <w:p w:rsidR="00DB0EAB" w:rsidRPr="00484760" w:rsidRDefault="00DB0EAB" w:rsidP="00384A5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>Flexible</w:t>
            </w:r>
            <w:r w:rsidRPr="00484760">
              <w:rPr>
                <w:snapToGrid w:val="0"/>
                <w:color w:val="000000"/>
                <w:sz w:val="22"/>
                <w:szCs w:val="22"/>
              </w:rPr>
              <w:t xml:space="preserve"> budget</w:t>
            </w:r>
          </w:p>
        </w:tc>
        <w:tc>
          <w:tcPr>
            <w:tcW w:w="13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484760">
              <w:rPr>
                <w:snapToGrid w:val="0"/>
                <w:color w:val="000000"/>
                <w:sz w:val="22"/>
                <w:szCs w:val="22"/>
              </w:rPr>
              <w:t>Current results</w:t>
            </w:r>
          </w:p>
        </w:tc>
        <w:tc>
          <w:tcPr>
            <w:tcW w:w="1350" w:type="dxa"/>
          </w:tcPr>
          <w:p w:rsidR="00DB0EAB" w:rsidRDefault="00DB0EAB" w:rsidP="00384A5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variance</w:t>
            </w:r>
          </w:p>
          <w:p w:rsidR="00DB0EAB" w:rsidRPr="002D0A74" w:rsidRDefault="00DB0EAB" w:rsidP="00384A5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484760">
              <w:rPr>
                <w:snapToGrid w:val="0"/>
                <w:color w:val="000000"/>
                <w:sz w:val="22"/>
                <w:szCs w:val="22"/>
              </w:rPr>
              <w:t xml:space="preserve"> Budget</w:t>
            </w:r>
          </w:p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>Flexible</w:t>
            </w:r>
          </w:p>
        </w:tc>
        <w:tc>
          <w:tcPr>
            <w:tcW w:w="1530" w:type="dxa"/>
          </w:tcPr>
          <w:p w:rsidR="00DB0EAB" w:rsidRDefault="00DB0EAB" w:rsidP="00384A5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3B7215">
              <w:rPr>
                <w:snapToGrid w:val="0"/>
                <w:color w:val="000000"/>
                <w:sz w:val="22"/>
                <w:szCs w:val="22"/>
                <w:lang w:val="es-PR"/>
              </w:rPr>
              <w:t>Favorable</w:t>
            </w:r>
          </w:p>
          <w:p w:rsidR="00DB0EAB" w:rsidRPr="007C6046" w:rsidRDefault="00DB0EAB" w:rsidP="00384A5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C6046">
              <w:rPr>
                <w:snapToGrid w:val="0"/>
                <w:color w:val="000000"/>
                <w:sz w:val="22"/>
                <w:szCs w:val="22"/>
              </w:rPr>
              <w:t xml:space="preserve"> or</w:t>
            </w:r>
          </w:p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jc w:val="center"/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7C6046">
              <w:rPr>
                <w:snapToGrid w:val="0"/>
                <w:color w:val="000000"/>
                <w:sz w:val="22"/>
                <w:szCs w:val="22"/>
              </w:rPr>
              <w:t>Unfavorable</w:t>
            </w:r>
          </w:p>
        </w:tc>
      </w:tr>
      <w:tr w:rsidR="00DB0EAB" w:rsidRPr="003B7215" w:rsidTr="00384A59">
        <w:tc>
          <w:tcPr>
            <w:tcW w:w="3978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484760">
              <w:rPr>
                <w:snapToGrid w:val="0"/>
                <w:color w:val="000000"/>
                <w:sz w:val="22"/>
                <w:szCs w:val="22"/>
              </w:rPr>
              <w:t>Number</w:t>
            </w:r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 xml:space="preserve"> of </w:t>
            </w:r>
            <w:proofErr w:type="spellStart"/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>units</w:t>
            </w:r>
            <w:proofErr w:type="spellEnd"/>
          </w:p>
        </w:tc>
        <w:tc>
          <w:tcPr>
            <w:tcW w:w="128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5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</w:tr>
      <w:tr w:rsidR="00DB0EAB" w:rsidRPr="003B7215" w:rsidTr="00384A59">
        <w:tc>
          <w:tcPr>
            <w:tcW w:w="3978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>Sales</w:t>
            </w:r>
          </w:p>
        </w:tc>
        <w:tc>
          <w:tcPr>
            <w:tcW w:w="128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5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</w:tr>
      <w:tr w:rsidR="00DB0EAB" w:rsidRPr="00484760" w:rsidTr="00384A59">
        <w:tc>
          <w:tcPr>
            <w:tcW w:w="3978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 xml:space="preserve">Variable </w:t>
            </w:r>
            <w:proofErr w:type="spellStart"/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>costs</w:t>
            </w:r>
            <w:proofErr w:type="spellEnd"/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 xml:space="preserve"> of manufacture</w:t>
            </w:r>
          </w:p>
        </w:tc>
        <w:tc>
          <w:tcPr>
            <w:tcW w:w="128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5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</w:tr>
      <w:tr w:rsidR="00DB0EAB" w:rsidRPr="003B7215" w:rsidTr="00384A59">
        <w:tc>
          <w:tcPr>
            <w:tcW w:w="3978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484760">
              <w:rPr>
                <w:snapToGrid w:val="0"/>
                <w:color w:val="000000"/>
                <w:sz w:val="22"/>
                <w:szCs w:val="22"/>
              </w:rPr>
              <w:t>Contributive</w:t>
            </w:r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>margin</w:t>
            </w:r>
            <w:proofErr w:type="spellEnd"/>
          </w:p>
        </w:tc>
        <w:tc>
          <w:tcPr>
            <w:tcW w:w="128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5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</w:tr>
      <w:tr w:rsidR="00DB0EAB" w:rsidRPr="003B7215" w:rsidTr="00384A59">
        <w:tc>
          <w:tcPr>
            <w:tcW w:w="3978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  <w:proofErr w:type="spellStart"/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>Fixed</w:t>
            </w:r>
            <w:proofErr w:type="spellEnd"/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>costs</w:t>
            </w:r>
            <w:proofErr w:type="spellEnd"/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 xml:space="preserve"> of manufacture</w:t>
            </w:r>
          </w:p>
        </w:tc>
        <w:tc>
          <w:tcPr>
            <w:tcW w:w="128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5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</w:tr>
      <w:tr w:rsidR="00DB0EAB" w:rsidRPr="002D0A74" w:rsidTr="00384A59">
        <w:tc>
          <w:tcPr>
            <w:tcW w:w="3978" w:type="dxa"/>
          </w:tcPr>
          <w:p w:rsidR="00DB0EAB" w:rsidRPr="002D0A74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2D0A74">
              <w:rPr>
                <w:snapToGrid w:val="0"/>
                <w:color w:val="000000"/>
                <w:sz w:val="22"/>
                <w:szCs w:val="22"/>
              </w:rPr>
              <w:t>Fixed costs of sales and administrative</w:t>
            </w:r>
          </w:p>
        </w:tc>
        <w:tc>
          <w:tcPr>
            <w:tcW w:w="1280" w:type="dxa"/>
          </w:tcPr>
          <w:p w:rsidR="00DB0EAB" w:rsidRPr="002D0A74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</w:tcPr>
          <w:p w:rsidR="00DB0EAB" w:rsidRPr="002D0A74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DB0EAB" w:rsidRPr="002D0A74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DB0EAB" w:rsidRPr="002D0A74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B0EAB" w:rsidRPr="003B7215" w:rsidTr="00384A59">
        <w:tc>
          <w:tcPr>
            <w:tcW w:w="3978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 xml:space="preserve">Net </w:t>
            </w:r>
            <w:proofErr w:type="spellStart"/>
            <w:r w:rsidRPr="002D0A74">
              <w:rPr>
                <w:snapToGrid w:val="0"/>
                <w:color w:val="000000"/>
                <w:sz w:val="22"/>
                <w:szCs w:val="22"/>
                <w:lang w:val="es-PR"/>
              </w:rPr>
              <w:t>income</w:t>
            </w:r>
            <w:proofErr w:type="spellEnd"/>
          </w:p>
        </w:tc>
        <w:tc>
          <w:tcPr>
            <w:tcW w:w="128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35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1530" w:type="dxa"/>
          </w:tcPr>
          <w:p w:rsidR="00DB0EAB" w:rsidRPr="003B7215" w:rsidRDefault="00DB0EAB" w:rsidP="00384A59">
            <w:pPr>
              <w:widowControl w:val="0"/>
              <w:tabs>
                <w:tab w:val="right" w:pos="547"/>
              </w:tabs>
              <w:rPr>
                <w:snapToGrid w:val="0"/>
                <w:color w:val="000000"/>
                <w:sz w:val="22"/>
                <w:szCs w:val="22"/>
                <w:lang w:val="es-PR"/>
              </w:rPr>
            </w:pPr>
          </w:p>
        </w:tc>
      </w:tr>
    </w:tbl>
    <w:p w:rsidR="00DB0EAB" w:rsidRDefault="00DB0EAB" w:rsidP="00DB0EAB">
      <w:pPr>
        <w:rPr>
          <w:sz w:val="28"/>
          <w:szCs w:val="28"/>
        </w:rPr>
      </w:pPr>
    </w:p>
    <w:p w:rsidR="00DB0EAB" w:rsidRDefault="00DB0EAB" w:rsidP="00DB0EAB">
      <w:pPr>
        <w:rPr>
          <w:sz w:val="28"/>
          <w:szCs w:val="28"/>
        </w:rPr>
      </w:pPr>
      <w:r w:rsidRPr="002D0A74">
        <w:rPr>
          <w:sz w:val="28"/>
          <w:szCs w:val="28"/>
        </w:rPr>
        <w:t>B. to evaluate the performance of the business in comparison with the flexible budget</w:t>
      </w:r>
    </w:p>
    <w:p w:rsidR="00DB0EAB" w:rsidRDefault="00DB0EAB" w:rsidP="00DB0EAB">
      <w:pPr>
        <w:rPr>
          <w:sz w:val="28"/>
          <w:szCs w:val="28"/>
        </w:rPr>
      </w:pPr>
    </w:p>
    <w:p w:rsidR="00DB0EAB" w:rsidRPr="00DF7E55" w:rsidRDefault="00DB0EAB" w:rsidP="00DB0EAB">
      <w:pPr>
        <w:rPr>
          <w:sz w:val="28"/>
          <w:szCs w:val="28"/>
        </w:rPr>
      </w:pPr>
    </w:p>
    <w:p w:rsidR="00A81043" w:rsidRDefault="00A81043"/>
    <w:sectPr w:rsidR="00A81043" w:rsidSect="00B8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DB0EAB"/>
    <w:rsid w:val="00A81043"/>
    <w:rsid w:val="00DB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ams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Colon</dc:creator>
  <cp:keywords/>
  <dc:description/>
  <cp:lastModifiedBy>Marta Colon</cp:lastModifiedBy>
  <cp:revision>1</cp:revision>
  <dcterms:created xsi:type="dcterms:W3CDTF">2009-05-18T02:18:00Z</dcterms:created>
  <dcterms:modified xsi:type="dcterms:W3CDTF">2009-05-18T02:19:00Z</dcterms:modified>
</cp:coreProperties>
</file>