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7C" w:rsidRDefault="0008217C" w:rsidP="0008217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A Company uses a job-order costing system and a predetermined overhead rate based on machine hours. At the beginning of the year, the company estimated manufacturing overhead for the year would be $180,000 and machine hours used would be 12,000.</w:t>
      </w:r>
    </w:p>
    <w:p w:rsidR="0008217C" w:rsidRDefault="0008217C" w:rsidP="000821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8217C" w:rsidRDefault="0008217C" w:rsidP="0008217C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The following information pertains to January of the current year:</w:t>
      </w:r>
    </w:p>
    <w:p w:rsidR="0008217C" w:rsidRDefault="0008217C" w:rsidP="000821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8217C" w:rsidRDefault="0008217C" w:rsidP="0008217C">
      <w:pPr>
        <w:tabs>
          <w:tab w:val="center" w:pos="3960"/>
          <w:tab w:val="center" w:pos="5400"/>
          <w:tab w:val="center" w:pos="6840"/>
          <w:tab w:val="center" w:pos="828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D745CA">
        <w:rPr>
          <w:sz w:val="24"/>
          <w:szCs w:val="24"/>
          <w:u w:val="single"/>
        </w:rPr>
        <w:t>Job 101</w:t>
      </w:r>
      <w:r>
        <w:rPr>
          <w:sz w:val="24"/>
          <w:szCs w:val="24"/>
        </w:rPr>
        <w:tab/>
      </w:r>
      <w:r w:rsidRPr="00D745CA">
        <w:rPr>
          <w:sz w:val="24"/>
          <w:szCs w:val="24"/>
          <w:u w:val="single"/>
        </w:rPr>
        <w:t>Job 102</w:t>
      </w:r>
      <w:r>
        <w:rPr>
          <w:sz w:val="24"/>
          <w:szCs w:val="24"/>
        </w:rPr>
        <w:tab/>
      </w:r>
      <w:r w:rsidRPr="00D745CA">
        <w:rPr>
          <w:sz w:val="24"/>
          <w:szCs w:val="24"/>
          <w:u w:val="single"/>
        </w:rPr>
        <w:t>Job 103</w:t>
      </w:r>
      <w:r>
        <w:rPr>
          <w:sz w:val="24"/>
          <w:szCs w:val="24"/>
        </w:rPr>
        <w:tab/>
      </w:r>
      <w:r w:rsidRPr="00D745CA">
        <w:rPr>
          <w:sz w:val="24"/>
          <w:szCs w:val="24"/>
          <w:u w:val="single"/>
        </w:rPr>
        <w:t>Totals</w:t>
      </w:r>
    </w:p>
    <w:p w:rsidR="0008217C" w:rsidRDefault="0008217C" w:rsidP="0008217C">
      <w:pPr>
        <w:tabs>
          <w:tab w:val="left" w:pos="1080"/>
          <w:tab w:val="right" w:pos="4320"/>
          <w:tab w:val="right" w:pos="5760"/>
          <w:tab w:val="right" w:pos="7200"/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Work in process, January 1</w:t>
      </w:r>
      <w:r>
        <w:rPr>
          <w:sz w:val="24"/>
          <w:szCs w:val="24"/>
        </w:rPr>
        <w:tab/>
        <w:t>$12,000</w:t>
      </w:r>
      <w:r>
        <w:rPr>
          <w:sz w:val="24"/>
          <w:szCs w:val="24"/>
        </w:rPr>
        <w:tab/>
        <w:t>$19,500</w:t>
      </w:r>
      <w:r>
        <w:rPr>
          <w:sz w:val="24"/>
          <w:szCs w:val="24"/>
        </w:rPr>
        <w:tab/>
        <w:t>$28,500</w:t>
      </w:r>
      <w:r>
        <w:rPr>
          <w:sz w:val="24"/>
          <w:szCs w:val="24"/>
        </w:rPr>
        <w:tab/>
        <w:t>$60,000</w:t>
      </w:r>
    </w:p>
    <w:p w:rsidR="0008217C" w:rsidRDefault="0008217C" w:rsidP="0008217C">
      <w:pPr>
        <w:tabs>
          <w:tab w:val="left" w:pos="1080"/>
          <w:tab w:val="right" w:pos="4320"/>
          <w:tab w:val="right" w:pos="5760"/>
          <w:tab w:val="right" w:pos="7200"/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08217C" w:rsidRDefault="0008217C" w:rsidP="0008217C">
      <w:pPr>
        <w:tabs>
          <w:tab w:val="left" w:pos="1080"/>
          <w:tab w:val="right" w:pos="4320"/>
          <w:tab w:val="right" w:pos="5760"/>
          <w:tab w:val="right" w:pos="7200"/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January production activity:</w:t>
      </w:r>
    </w:p>
    <w:p w:rsidR="0008217C" w:rsidRDefault="0008217C" w:rsidP="0008217C">
      <w:pPr>
        <w:tabs>
          <w:tab w:val="left" w:pos="1080"/>
          <w:tab w:val="right" w:pos="4320"/>
          <w:tab w:val="right" w:pos="5760"/>
          <w:tab w:val="right" w:pos="7200"/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>Materials requisitioned</w:t>
      </w:r>
      <w:r>
        <w:rPr>
          <w:sz w:val="24"/>
          <w:szCs w:val="24"/>
        </w:rPr>
        <w:tab/>
        <w:t>$ 3,000</w:t>
      </w:r>
      <w:r>
        <w:rPr>
          <w:sz w:val="24"/>
          <w:szCs w:val="24"/>
        </w:rPr>
        <w:tab/>
        <w:t>$ 3,600</w:t>
      </w:r>
      <w:r>
        <w:rPr>
          <w:sz w:val="24"/>
          <w:szCs w:val="24"/>
        </w:rPr>
        <w:tab/>
        <w:t>$ 5,400</w:t>
      </w:r>
      <w:r>
        <w:rPr>
          <w:sz w:val="24"/>
          <w:szCs w:val="24"/>
        </w:rPr>
        <w:tab/>
        <w:t>$12,000</w:t>
      </w:r>
    </w:p>
    <w:p w:rsidR="0008217C" w:rsidRDefault="0008217C" w:rsidP="0008217C">
      <w:pPr>
        <w:tabs>
          <w:tab w:val="left" w:pos="1080"/>
          <w:tab w:val="right" w:pos="4320"/>
          <w:tab w:val="right" w:pos="5760"/>
          <w:tab w:val="right" w:pos="7200"/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>Direct labor costs</w:t>
      </w:r>
      <w:r>
        <w:rPr>
          <w:sz w:val="24"/>
          <w:szCs w:val="24"/>
        </w:rPr>
        <w:tab/>
        <w:t>$ 1,800</w:t>
      </w:r>
      <w:r>
        <w:rPr>
          <w:sz w:val="24"/>
          <w:szCs w:val="24"/>
        </w:rPr>
        <w:tab/>
        <w:t>$ 2,700</w:t>
      </w:r>
      <w:r>
        <w:rPr>
          <w:sz w:val="24"/>
          <w:szCs w:val="24"/>
        </w:rPr>
        <w:tab/>
        <w:t>$ 3,000</w:t>
      </w:r>
      <w:r>
        <w:rPr>
          <w:sz w:val="24"/>
          <w:szCs w:val="24"/>
        </w:rPr>
        <w:tab/>
        <w:t>$ 7,500</w:t>
      </w:r>
    </w:p>
    <w:p w:rsidR="0008217C" w:rsidRDefault="0008217C" w:rsidP="0008217C">
      <w:pPr>
        <w:tabs>
          <w:tab w:val="left" w:pos="1080"/>
          <w:tab w:val="right" w:pos="4320"/>
          <w:tab w:val="right" w:pos="5760"/>
          <w:tab w:val="right" w:pos="7200"/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>Machine hours</w:t>
      </w:r>
      <w:r>
        <w:rPr>
          <w:sz w:val="24"/>
          <w:szCs w:val="24"/>
        </w:rPr>
        <w:tab/>
        <w:t>600</w:t>
      </w:r>
      <w:r>
        <w:rPr>
          <w:sz w:val="24"/>
          <w:szCs w:val="24"/>
        </w:rPr>
        <w:tab/>
        <w:t>1,050</w:t>
      </w:r>
      <w:r>
        <w:rPr>
          <w:sz w:val="24"/>
          <w:szCs w:val="24"/>
        </w:rPr>
        <w:tab/>
        <w:t>1,350</w:t>
      </w:r>
      <w:r>
        <w:rPr>
          <w:sz w:val="24"/>
          <w:szCs w:val="24"/>
        </w:rPr>
        <w:tab/>
        <w:t>3,000</w:t>
      </w:r>
    </w:p>
    <w:p w:rsidR="0008217C" w:rsidRDefault="0008217C" w:rsidP="0008217C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08217C" w:rsidRDefault="0008217C" w:rsidP="0008217C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Actual manufacturing overhead costs incurred in January were $46,750.</w:t>
      </w:r>
    </w:p>
    <w:p w:rsidR="0008217C" w:rsidRDefault="0008217C" w:rsidP="0008217C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08217C" w:rsidRPr="00DC2E09" w:rsidRDefault="0008217C" w:rsidP="0008217C">
      <w:pPr>
        <w:autoSpaceDE w:val="0"/>
        <w:autoSpaceDN w:val="0"/>
        <w:adjustRightInd w:val="0"/>
        <w:spacing w:after="0" w:line="240" w:lineRule="auto"/>
        <w:ind w:left="360"/>
        <w:rPr>
          <w:bCs/>
          <w:sz w:val="24"/>
          <w:szCs w:val="24"/>
        </w:rPr>
      </w:pPr>
      <w:r w:rsidRPr="00DC2E09">
        <w:rPr>
          <w:bCs/>
          <w:sz w:val="24"/>
          <w:szCs w:val="24"/>
        </w:rPr>
        <w:t>Required:</w:t>
      </w:r>
    </w:p>
    <w:p w:rsidR="0008217C" w:rsidRDefault="0008217C" w:rsidP="0008217C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08217C" w:rsidRDefault="0008217C" w:rsidP="0008217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Compute the predetermined overhead application rate.</w:t>
      </w:r>
    </w:p>
    <w:p w:rsidR="0008217C" w:rsidRDefault="0008217C" w:rsidP="0008217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Determine the total cost associated with each job.</w:t>
      </w:r>
    </w:p>
    <w:p w:rsidR="006C1AAA" w:rsidRDefault="006C1AAA"/>
    <w:sectPr w:rsidR="006C1AAA" w:rsidSect="006C1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17C"/>
    <w:rsid w:val="0008217C"/>
    <w:rsid w:val="006C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7C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Administratr</cp:lastModifiedBy>
  <cp:revision>1</cp:revision>
  <dcterms:created xsi:type="dcterms:W3CDTF">2009-05-13T05:54:00Z</dcterms:created>
  <dcterms:modified xsi:type="dcterms:W3CDTF">2009-05-13T05:55:00Z</dcterms:modified>
</cp:coreProperties>
</file>