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64" w:rsidRPr="001D7D64" w:rsidRDefault="001D7D64" w:rsidP="001D7D6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D7D6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F test of a multiple regression model</w:t>
      </w:r>
      <w:r w:rsidRPr="001D7D64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1D7D64" w:rsidRPr="001D7D64" w:rsidRDefault="001D7D64" w:rsidP="001D7D6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D7D64">
        <w:rPr>
          <w:rFonts w:ascii="Helvetica" w:eastAsia="Times New Roman" w:hAnsi="Helvetica" w:cs="Helvetica"/>
          <w:color w:val="000000"/>
          <w:sz w:val="24"/>
          <w:szCs w:val="24"/>
        </w:rPr>
        <w:t xml:space="preserve">To help schedule staffing and equipment needs, a large hospital uses a </w:t>
      </w:r>
      <w:hyperlink r:id="rId4" w:tgtFrame="entry_L5wqaLMdgfBllpr051mPdMz5GEOvKIKu" w:history="1">
        <w:r w:rsidRPr="001D7D64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multiple regression model</w:t>
        </w:r>
      </w:hyperlink>
      <w:r w:rsidRPr="001D7D64">
        <w:rPr>
          <w:rFonts w:ascii="Helvetica" w:eastAsia="Times New Roman" w:hAnsi="Helvetica" w:cs="Helvetica"/>
          <w:color w:val="000000"/>
          <w:sz w:val="24"/>
          <w:szCs w:val="24"/>
        </w:rPr>
        <w:t xml:space="preserve"> to predict its 'bed census'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26365" cy="223520"/>
            <wp:effectExtent l="19050" t="0" r="6985" b="0"/>
            <wp:docPr id="1" name="Picture 1" descr="http://www.phoenix.aleks.com/alekscgi/x/math2htgif.exe/M?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.aleks.com/alekscgi/x/math2htgif.exe/M?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D64">
        <w:rPr>
          <w:rFonts w:ascii="Helvetica" w:eastAsia="Times New Roman" w:hAnsi="Helvetica" w:cs="Helvetica"/>
          <w:color w:val="000000"/>
          <w:sz w:val="24"/>
          <w:szCs w:val="24"/>
        </w:rPr>
        <w:t xml:space="preserve">, the number of beds occupied at the end of each day. Using hospital records from the most recent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2" name="Picture 2" descr="http://www.phoenix.aleks.com/alekscgi/x/math2htgif.exe/M?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hoenix.aleks.com/alekscgi/x/math2htgif.exe/M?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D64">
        <w:rPr>
          <w:rFonts w:ascii="Helvetica" w:eastAsia="Times New Roman" w:hAnsi="Helvetica" w:cs="Helvetica"/>
          <w:color w:val="000000"/>
          <w:sz w:val="24"/>
          <w:szCs w:val="24"/>
        </w:rPr>
        <w:t xml:space="preserve">days, a total of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35890" cy="223520"/>
            <wp:effectExtent l="19050" t="0" r="0" b="0"/>
            <wp:docPr id="3" name="Picture 3" descr="http://www.phoenix.aleks.com/alekscgi/x/math2htgif.exe/M?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oenix.aleks.com/alekscgi/x/math2htgif.exe/M?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tgtFrame="entry_L5wqaLMdgfBllpr051mPdMz5GEOvKIKu" w:history="1">
        <w:r w:rsidRPr="001D7D64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independent variables</w:t>
        </w:r>
      </w:hyperlink>
      <w:r w:rsidRPr="001D7D64">
        <w:rPr>
          <w:rFonts w:ascii="Helvetica" w:eastAsia="Times New Roman" w:hAnsi="Helvetica" w:cs="Helvetica"/>
          <w:color w:val="000000"/>
          <w:sz w:val="24"/>
          <w:szCs w:val="24"/>
        </w:rPr>
        <w:t xml:space="preserve"> are used to find the estimated regression model. Let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525145" cy="272415"/>
            <wp:effectExtent l="0" t="0" r="8255" b="0"/>
            <wp:docPr id="4" name="Picture 4" descr="http://www.phoenix.aleks.com/alekscgi/x/math2htgif.exe/M?%25afwb%3Fpva%3D2%3F%2Cpva%3D%2F%23%25afwb%3Fpva%3D1%3F%2Cpva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hoenix.aleks.com/alekscgi/x/math2htgif.exe/M?%25afwb%3Fpva%3D2%3F%2Cpva%3D%2F%23%25afwb%3Fpva%3D1%3F%2Cpva%3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D64">
        <w:rPr>
          <w:rFonts w:ascii="Helvetica" w:eastAsia="Times New Roman" w:hAnsi="Helvetica" w:cs="Helvetica"/>
          <w:color w:val="000000"/>
          <w:sz w:val="24"/>
          <w:szCs w:val="24"/>
        </w:rPr>
        <w:t xml:space="preserve">and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243205" cy="272415"/>
            <wp:effectExtent l="0" t="0" r="4445" b="0"/>
            <wp:docPr id="5" name="Picture 5" descr="http://www.phoenix.aleks.com/alekscgi/x/math2htgif.exe/M?%25afwb%3Fpva%3D0%3F%2Cpva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hoenix.aleks.com/alekscgi/x/math2htgif.exe/M?%25afwb%3Fpva%3D0%3F%2Cpva%3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D64">
        <w:rPr>
          <w:rFonts w:ascii="Helvetica" w:eastAsia="Times New Roman" w:hAnsi="Helvetica" w:cs="Helvetica"/>
          <w:color w:val="000000"/>
          <w:sz w:val="24"/>
          <w:szCs w:val="24"/>
        </w:rPr>
        <w:t xml:space="preserve">denote the coefficients of the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35890" cy="223520"/>
            <wp:effectExtent l="19050" t="0" r="0" b="0"/>
            <wp:docPr id="6" name="Picture 6" descr="http://www.phoenix.aleks.com/alekscgi/x/math2htgif.exe/M?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hoenix.aleks.com/alekscgi/x/math2htgif.exe/M?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D64">
        <w:rPr>
          <w:rFonts w:ascii="Helvetica" w:eastAsia="Times New Roman" w:hAnsi="Helvetica" w:cs="Helvetica"/>
          <w:color w:val="000000"/>
          <w:sz w:val="24"/>
          <w:szCs w:val="24"/>
        </w:rPr>
        <w:t xml:space="preserve">variables in this model. A computer printout indicates that the total sum of squares (SST) associated with the model is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554355" cy="223520"/>
            <wp:effectExtent l="19050" t="0" r="0" b="0"/>
            <wp:docPr id="7" name="Picture 7" descr="http://www.phoenix.aleks.com/alekscgi/x/math2htgif.exe/M?45%3B%2D4%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hoenix.aleks.com/alekscgi/x/math2htgif.exe/M?45%3B%2D4%3B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D64">
        <w:rPr>
          <w:rFonts w:ascii="Helvetica" w:eastAsia="Times New Roman" w:hAnsi="Helvetica" w:cs="Helvetica"/>
          <w:color w:val="000000"/>
          <w:sz w:val="24"/>
          <w:szCs w:val="24"/>
        </w:rPr>
        <w:t xml:space="preserve">and the corresponding regression sum of squares (SSR) is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554355" cy="223520"/>
            <wp:effectExtent l="0" t="0" r="0" b="0"/>
            <wp:docPr id="8" name="Picture 8" descr="http://www.phoenix.aleks.com/alekscgi/x/math2htgif.exe/M?215%2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hoenix.aleks.com/alekscgi/x/math2htgif.exe/M?215%2D3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D64">
        <w:rPr>
          <w:rFonts w:ascii="Helvetica" w:eastAsia="Times New Roman" w:hAnsi="Helvetica" w:cs="Helvetica"/>
          <w:color w:val="000000"/>
          <w:sz w:val="24"/>
          <w:szCs w:val="24"/>
        </w:rPr>
        <w:t xml:space="preserve">. Using a </w:t>
      </w:r>
      <w:hyperlink r:id="rId13" w:tgtFrame="entry_L5wqaLMdgfBllpr051mPdMz5GEOvKIKu" w:history="1">
        <w:r w:rsidRPr="001D7D64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significance level</w:t>
        </w:r>
      </w:hyperlink>
      <w:r w:rsidRPr="001D7D64">
        <w:rPr>
          <w:rFonts w:ascii="Helvetica" w:eastAsia="Times New Roman" w:hAnsi="Helvetica" w:cs="Helvetica"/>
          <w:color w:val="000000"/>
          <w:sz w:val="24"/>
          <w:szCs w:val="24"/>
        </w:rPr>
        <w:t xml:space="preserve"> of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360045" cy="223520"/>
            <wp:effectExtent l="0" t="0" r="1905" b="0"/>
            <wp:docPr id="9" name="Picture 9" descr="http://www.phoenix.aleks.com/alekscgi/x/math2htgif.exe/M?3%2D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hoenix.aleks.com/alekscgi/x/math2htgif.exe/M?3%2D3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D64">
        <w:rPr>
          <w:rFonts w:ascii="Helvetica" w:eastAsia="Times New Roman" w:hAnsi="Helvetica" w:cs="Helvetica"/>
          <w:color w:val="000000"/>
          <w:sz w:val="24"/>
          <w:szCs w:val="24"/>
        </w:rPr>
        <w:t xml:space="preserve">, can you conclude that at least one of the independent variables in the model provides useful (i.e., statistically significant) information for predicting daily bed census? </w:t>
      </w:r>
    </w:p>
    <w:p w:rsidR="001D7D64" w:rsidRPr="001D7D64" w:rsidRDefault="001D7D64" w:rsidP="001D7D6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D7D64">
        <w:rPr>
          <w:rFonts w:ascii="Helvetica" w:eastAsia="Times New Roman" w:hAnsi="Helvetica" w:cs="Helvetica"/>
          <w:color w:val="000000"/>
          <w:sz w:val="24"/>
          <w:szCs w:val="24"/>
        </w:rPr>
        <w:t xml:space="preserve">Perform a </w:t>
      </w:r>
      <w:hyperlink r:id="rId15" w:tgtFrame="entry_L5wqaLMdgfBllpr051mPdMz5GEOvKIKu" w:history="1">
        <w:r w:rsidRPr="001D7D64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one-tailed test</w:t>
        </w:r>
      </w:hyperlink>
      <w:r w:rsidRPr="001D7D64">
        <w:rPr>
          <w:rFonts w:ascii="Helvetica" w:eastAsia="Times New Roman" w:hAnsi="Helvetica" w:cs="Helvetica"/>
          <w:color w:val="000000"/>
          <w:sz w:val="24"/>
          <w:szCs w:val="24"/>
        </w:rPr>
        <w:t xml:space="preserve">. Then fill in the table below. </w:t>
      </w:r>
    </w:p>
    <w:p w:rsidR="001D7D64" w:rsidRDefault="001D7D64" w:rsidP="001D7D6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D7D64">
        <w:rPr>
          <w:rFonts w:ascii="Helvetica" w:eastAsia="Times New Roman" w:hAnsi="Helvetica" w:cs="Helvetica"/>
          <w:color w:val="000000"/>
          <w:sz w:val="24"/>
          <w:szCs w:val="24"/>
        </w:rPr>
        <w:t xml:space="preserve">Carry your intermediate computations to at least three decimal places and round your answers as specified in the table. </w:t>
      </w:r>
    </w:p>
    <w:p w:rsidR="001D7D64" w:rsidRDefault="001D7D64" w:rsidP="001D7D6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D7D64" w:rsidRDefault="001D7D64" w:rsidP="001D7D6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Ho:</w:t>
      </w:r>
    </w:p>
    <w:p w:rsidR="001D7D64" w:rsidRDefault="001D7D64" w:rsidP="001D7D6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H1:at least one of the independent variables is useful</w:t>
      </w:r>
    </w:p>
    <w:p w:rsidR="001D7D64" w:rsidRDefault="001D7D64" w:rsidP="001D7D6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The type of test statistic (chi square, t, F, z) degrees of freedom__</w:t>
      </w:r>
    </w:p>
    <w:p w:rsidR="001D7D64" w:rsidRDefault="001D7D64" w:rsidP="001D7D6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The value of the test statistic (round to at least two decimal places)___</w:t>
      </w:r>
    </w:p>
    <w:p w:rsidR="001D7D64" w:rsidRPr="001D7D64" w:rsidRDefault="001D7D64" w:rsidP="001D7D6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The p-value (round to at least two decimal places)___</w:t>
      </w:r>
    </w:p>
    <w:p w:rsidR="00D87F71" w:rsidRDefault="00D87F71"/>
    <w:sectPr w:rsidR="00D87F71" w:rsidSect="00D87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1D7D64"/>
    <w:rsid w:val="001D7D64"/>
    <w:rsid w:val="004351EF"/>
    <w:rsid w:val="00D87F71"/>
    <w:rsid w:val="00DE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7D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enix.aleks.com/alekscgi/x/Isl.exe/11GroEpyIDAqITeoSX8qFrwd5-nRa25vpUmcKs7R9UKAXSfbnBgansVP8xsrpOUY6GHhlVn0uwbIR4Ysr8z8lgnDT-WhlYHqPL18MOsua9Q44XDduPR?1AsghOzoz24_xkQndnoIi7nzeFvTBWSXz0CoxOwFnM37V5QCRn_mBukremW9PVesz24VfZ_TTP0-lDB-8fTHWvWFQLE2XlqAcCel1798wLN0gYwD_LDDDG9ye" TargetMode="External"/><Relationship Id="rId13" Type="http://schemas.openxmlformats.org/officeDocument/2006/relationships/hyperlink" Target="http://www.phoenix.aleks.com/alekscgi/x/Isl.exe/12D9dC4ehCyzhdcLFxPurIfv2SjZkB23yikQCkxZ60Cg7f19lltVlko7fbNzycvSU6rOYdjXSAVtia_kTWlWYJjUvSbOYpbzWH5W8coskTAasPcvS4o?1buzLyfTr_iYUNpi7BXTndxuhihdk-Dj2bt7T3ynyplZddjByxhrSOFq9lNJrKburhxO6AplQ8YdKT72H4zRhgyGiF5uNofJXMyvjZoGanNnoryGRXLvV2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5" Type="http://schemas.openxmlformats.org/officeDocument/2006/relationships/image" Target="media/image1.gif"/><Relationship Id="rId15" Type="http://schemas.openxmlformats.org/officeDocument/2006/relationships/hyperlink" Target="http://www.phoenix.aleks.com/alekscgi/x/Isl.exe/1y3JVKPOTKfBToOgmDXiJAST1zkdsN1cQRsYEuXdGvE3aYnJBF5bBubMSUbBQ96uD9JLzak3-vHgCilu9Pi_zekK6uxLz_JB8xj_u9b4sbFiWDOT-Cq?15QXsudP7RwolL8F-G1PgJ2-6O1ye7ZAiUazlScn5SjQgi0gZ-eol4t7Ly67ckjLHETsJjsYzYF9YTDy6X7niFKmG5t2wXm4DXve0rzRrXLRnLmSN" TargetMode="External"/><Relationship Id="rId10" Type="http://schemas.openxmlformats.org/officeDocument/2006/relationships/image" Target="media/image5.gif"/><Relationship Id="rId4" Type="http://schemas.openxmlformats.org/officeDocument/2006/relationships/hyperlink" Target="http://www.phoenix.aleks.com/alekscgi/x/Isl.exe/1TAtaYnnoYz7oCyzcko7w6tyygveuhMmhpK552IeHWXBMJitFOYhF2D9YjD8hXLjKM3SrCvJzHGuN5NGbF4VrdvAVgZSrw37_nuVlXDHuDBLqSyyzfo?1hlTSB0dW-9SIMZqc8YcxDWoGqtGL6rUt9GTzEpRiLZeQymV1ZvKvaXNvvVgWYeDhwmMm3P_bBdwBudErvAP7RTqmjEy2Xo2WYWoe-8xmbEcxQVqmOTEnsUo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 laptop</dc:creator>
  <cp:lastModifiedBy>cb laptop</cp:lastModifiedBy>
  <cp:revision>1</cp:revision>
  <dcterms:created xsi:type="dcterms:W3CDTF">2009-05-12T03:12:00Z</dcterms:created>
  <dcterms:modified xsi:type="dcterms:W3CDTF">2009-05-12T03:14:00Z</dcterms:modified>
</cp:coreProperties>
</file>