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CC" w:rsidRDefault="001870CC" w:rsidP="001870CC">
      <w:pPr>
        <w:spacing w:after="0"/>
      </w:pPr>
      <w:r>
        <w:t xml:space="preserve">Citrus </w:t>
      </w:r>
      <w:proofErr w:type="gramStart"/>
      <w:r>
        <w:t>Clean</w:t>
      </w:r>
      <w:proofErr w:type="gramEnd"/>
      <w:r>
        <w:t xml:space="preserve"> is a new all-purpose cleaner being test-marketed by placing displays in three different locations within various supermarkets.  The number of 12-ounce bottles sold from each location within the super market is report below.</w:t>
      </w:r>
    </w:p>
    <w:p w:rsidR="001870CC" w:rsidRPr="00C159E2" w:rsidRDefault="001870CC" w:rsidP="001870CC">
      <w:pPr>
        <w:spacing w:after="0"/>
        <w:rPr>
          <w:sz w:val="12"/>
          <w:szCs w:val="12"/>
        </w:rPr>
      </w:pPr>
    </w:p>
    <w:tbl>
      <w:tblPr>
        <w:tblStyle w:val="TableGrid"/>
        <w:tblW w:w="4680" w:type="dxa"/>
        <w:tblInd w:w="1800" w:type="dxa"/>
        <w:tblLook w:val="04A0"/>
      </w:tblPr>
      <w:tblGrid>
        <w:gridCol w:w="2340"/>
        <w:gridCol w:w="630"/>
        <w:gridCol w:w="630"/>
        <w:gridCol w:w="540"/>
        <w:gridCol w:w="540"/>
      </w:tblGrid>
      <w:tr w:rsidR="001870CC" w:rsidTr="009C4E69">
        <w:tc>
          <w:tcPr>
            <w:tcW w:w="2340" w:type="dxa"/>
          </w:tcPr>
          <w:p w:rsidR="001870CC" w:rsidRDefault="001870CC" w:rsidP="009C4E69">
            <w:r>
              <w:t>Near Bread</w:t>
            </w:r>
          </w:p>
        </w:tc>
        <w:tc>
          <w:tcPr>
            <w:tcW w:w="630" w:type="dxa"/>
          </w:tcPr>
          <w:p w:rsidR="001870CC" w:rsidRDefault="001870CC" w:rsidP="009C4E69">
            <w:r>
              <w:t>18</w:t>
            </w:r>
          </w:p>
        </w:tc>
        <w:tc>
          <w:tcPr>
            <w:tcW w:w="630" w:type="dxa"/>
          </w:tcPr>
          <w:p w:rsidR="001870CC" w:rsidRDefault="001870CC" w:rsidP="009C4E69">
            <w:r>
              <w:t>14</w:t>
            </w:r>
          </w:p>
        </w:tc>
        <w:tc>
          <w:tcPr>
            <w:tcW w:w="540" w:type="dxa"/>
          </w:tcPr>
          <w:p w:rsidR="001870CC" w:rsidRDefault="001870CC" w:rsidP="009C4E69">
            <w:r>
              <w:t>19</w:t>
            </w:r>
          </w:p>
        </w:tc>
        <w:tc>
          <w:tcPr>
            <w:tcW w:w="540" w:type="dxa"/>
          </w:tcPr>
          <w:p w:rsidR="001870CC" w:rsidRDefault="001870CC" w:rsidP="009C4E69">
            <w:r>
              <w:t>17</w:t>
            </w:r>
          </w:p>
        </w:tc>
      </w:tr>
      <w:tr w:rsidR="001870CC" w:rsidTr="009C4E69">
        <w:tc>
          <w:tcPr>
            <w:tcW w:w="2340" w:type="dxa"/>
          </w:tcPr>
          <w:p w:rsidR="001870CC" w:rsidRDefault="001870CC" w:rsidP="009C4E69">
            <w:r>
              <w:t>Near Beer</w:t>
            </w:r>
          </w:p>
        </w:tc>
        <w:tc>
          <w:tcPr>
            <w:tcW w:w="630" w:type="dxa"/>
          </w:tcPr>
          <w:p w:rsidR="001870CC" w:rsidRDefault="001870CC" w:rsidP="009C4E69">
            <w:r>
              <w:t>12</w:t>
            </w:r>
          </w:p>
        </w:tc>
        <w:tc>
          <w:tcPr>
            <w:tcW w:w="630" w:type="dxa"/>
          </w:tcPr>
          <w:p w:rsidR="001870CC" w:rsidRDefault="001870CC" w:rsidP="009C4E69">
            <w:r>
              <w:t>18</w:t>
            </w:r>
          </w:p>
        </w:tc>
        <w:tc>
          <w:tcPr>
            <w:tcW w:w="540" w:type="dxa"/>
          </w:tcPr>
          <w:p w:rsidR="001870CC" w:rsidRDefault="001870CC" w:rsidP="009C4E69">
            <w:r>
              <w:t>10</w:t>
            </w:r>
          </w:p>
        </w:tc>
        <w:tc>
          <w:tcPr>
            <w:tcW w:w="540" w:type="dxa"/>
          </w:tcPr>
          <w:p w:rsidR="001870CC" w:rsidRDefault="001870CC" w:rsidP="009C4E69">
            <w:r>
              <w:t>16</w:t>
            </w:r>
          </w:p>
        </w:tc>
      </w:tr>
      <w:tr w:rsidR="001870CC" w:rsidTr="009C4E69">
        <w:tc>
          <w:tcPr>
            <w:tcW w:w="2340" w:type="dxa"/>
          </w:tcPr>
          <w:p w:rsidR="001870CC" w:rsidRDefault="001870CC" w:rsidP="009C4E69">
            <w:r>
              <w:t>Near Other Cleaners</w:t>
            </w:r>
          </w:p>
        </w:tc>
        <w:tc>
          <w:tcPr>
            <w:tcW w:w="630" w:type="dxa"/>
          </w:tcPr>
          <w:p w:rsidR="001870CC" w:rsidRDefault="001870CC" w:rsidP="009C4E69">
            <w:r>
              <w:t>26</w:t>
            </w:r>
          </w:p>
        </w:tc>
        <w:tc>
          <w:tcPr>
            <w:tcW w:w="630" w:type="dxa"/>
          </w:tcPr>
          <w:p w:rsidR="001870CC" w:rsidRDefault="001870CC" w:rsidP="009C4E69">
            <w:r>
              <w:t>28</w:t>
            </w:r>
          </w:p>
        </w:tc>
        <w:tc>
          <w:tcPr>
            <w:tcW w:w="540" w:type="dxa"/>
          </w:tcPr>
          <w:p w:rsidR="001870CC" w:rsidRDefault="001870CC" w:rsidP="009C4E69">
            <w:r>
              <w:t>30</w:t>
            </w:r>
          </w:p>
        </w:tc>
        <w:tc>
          <w:tcPr>
            <w:tcW w:w="540" w:type="dxa"/>
          </w:tcPr>
          <w:p w:rsidR="001870CC" w:rsidRDefault="001870CC" w:rsidP="009C4E69">
            <w:r>
              <w:t>32</w:t>
            </w:r>
          </w:p>
        </w:tc>
      </w:tr>
    </w:tbl>
    <w:p w:rsidR="001870CC" w:rsidRDefault="001870CC" w:rsidP="001870CC">
      <w:pPr>
        <w:spacing w:after="0"/>
      </w:pPr>
    </w:p>
    <w:p w:rsidR="001870CC" w:rsidRDefault="001870CC" w:rsidP="001870CC">
      <w:pPr>
        <w:spacing w:after="0"/>
      </w:pPr>
      <w:r>
        <w:t>At the .05 significance level, is there a difference in the mean number of bottles sold at the three locations?</w:t>
      </w:r>
    </w:p>
    <w:p w:rsidR="001870CC" w:rsidRPr="00C159E2" w:rsidRDefault="001870CC" w:rsidP="001870CC">
      <w:pPr>
        <w:spacing w:after="0"/>
        <w:rPr>
          <w:sz w:val="12"/>
          <w:szCs w:val="12"/>
        </w:rPr>
      </w:pPr>
    </w:p>
    <w:p w:rsidR="001870CC" w:rsidRDefault="001870CC" w:rsidP="001870CC">
      <w:pPr>
        <w:pStyle w:val="ListParagraph"/>
        <w:numPr>
          <w:ilvl w:val="0"/>
          <w:numId w:val="1"/>
        </w:numPr>
        <w:spacing w:after="0"/>
      </w:pPr>
      <w:r>
        <w:t xml:space="preserve"> State the null and alternative hypothesis.</w:t>
      </w:r>
    </w:p>
    <w:p w:rsidR="001870CC" w:rsidRPr="00C159E2" w:rsidRDefault="001870CC" w:rsidP="001870CC">
      <w:pPr>
        <w:spacing w:after="0"/>
        <w:ind w:left="360"/>
        <w:rPr>
          <w:sz w:val="12"/>
          <w:szCs w:val="12"/>
        </w:rPr>
      </w:pPr>
    </w:p>
    <w:p w:rsidR="001870CC" w:rsidRDefault="001870CC" w:rsidP="001870CC">
      <w:pPr>
        <w:pStyle w:val="ListParagraph"/>
        <w:numPr>
          <w:ilvl w:val="0"/>
          <w:numId w:val="1"/>
        </w:numPr>
        <w:spacing w:after="0"/>
      </w:pPr>
      <w:r>
        <w:t>Develop and ANOVA table.</w:t>
      </w:r>
      <w:r w:rsidRPr="00CB192A">
        <w:t xml:space="preserve"> </w:t>
      </w:r>
    </w:p>
    <w:p w:rsidR="001870CC" w:rsidRPr="00C159E2" w:rsidRDefault="001870CC" w:rsidP="001870CC">
      <w:pPr>
        <w:spacing w:after="0"/>
        <w:ind w:left="360"/>
        <w:rPr>
          <w:sz w:val="12"/>
          <w:szCs w:val="12"/>
        </w:rPr>
      </w:pPr>
    </w:p>
    <w:p w:rsidR="001870CC" w:rsidRDefault="001870CC" w:rsidP="001870CC">
      <w:pPr>
        <w:pStyle w:val="ListParagraph"/>
        <w:numPr>
          <w:ilvl w:val="0"/>
          <w:numId w:val="1"/>
        </w:numPr>
        <w:spacing w:after="0"/>
      </w:pPr>
      <w:r>
        <w:t xml:space="preserve">What is your decision regarding the null hypothesis?  </w:t>
      </w:r>
    </w:p>
    <w:p w:rsidR="001870CC" w:rsidRPr="00C159E2" w:rsidRDefault="001870CC" w:rsidP="001870CC">
      <w:pPr>
        <w:spacing w:after="0"/>
        <w:ind w:left="360"/>
        <w:rPr>
          <w:sz w:val="12"/>
          <w:szCs w:val="12"/>
        </w:rPr>
      </w:pPr>
    </w:p>
    <w:p w:rsidR="001870CC" w:rsidRDefault="001870CC" w:rsidP="001870CC">
      <w:pPr>
        <w:pStyle w:val="ListParagraph"/>
        <w:numPr>
          <w:ilvl w:val="0"/>
          <w:numId w:val="1"/>
        </w:numPr>
        <w:spacing w:after="0"/>
      </w:pPr>
      <w:r>
        <w:t>Explain how you made your decision regarding your answer to part c</w:t>
      </w:r>
    </w:p>
    <w:p w:rsidR="001870CC" w:rsidRDefault="001870CC" w:rsidP="001870CC">
      <w:pPr>
        <w:spacing w:after="0"/>
      </w:pPr>
    </w:p>
    <w:p w:rsidR="00275022" w:rsidRDefault="001870CC"/>
    <w:sectPr w:rsidR="00275022" w:rsidSect="008341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D262B"/>
    <w:multiLevelType w:val="hybridMultilevel"/>
    <w:tmpl w:val="2AD81F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1870CC"/>
    <w:rsid w:val="001870CC"/>
    <w:rsid w:val="002723F3"/>
    <w:rsid w:val="00406708"/>
    <w:rsid w:val="00834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CC"/>
    <w:rPr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0CC"/>
    <w:pPr>
      <w:ind w:left="720"/>
      <w:contextualSpacing/>
    </w:pPr>
  </w:style>
  <w:style w:type="table" w:styleId="TableGrid">
    <w:name w:val="Table Grid"/>
    <w:basedOn w:val="TableNormal"/>
    <w:uiPriority w:val="59"/>
    <w:rsid w:val="001870CC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1</cp:revision>
  <dcterms:created xsi:type="dcterms:W3CDTF">2009-04-07T15:17:00Z</dcterms:created>
  <dcterms:modified xsi:type="dcterms:W3CDTF">2009-04-07T15:18:00Z</dcterms:modified>
</cp:coreProperties>
</file>