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C1" w:rsidRDefault="004D5CC1" w:rsidP="004D5CC1"/>
    <w:p w:rsidR="004D5CC1" w:rsidRPr="00E51086" w:rsidRDefault="004D5CC1" w:rsidP="004D5CC1">
      <w:pPr>
        <w:tabs>
          <w:tab w:val="right" w:pos="720"/>
        </w:tabs>
        <w:spacing w:after="120"/>
        <w:ind w:left="806" w:hanging="806"/>
        <w:jc w:val="both"/>
      </w:pPr>
      <w:r>
        <w:t xml:space="preserve">19.  </w:t>
      </w:r>
      <w:r w:rsidRPr="00E51086">
        <w:t>Evaluate the effect of the following on the AD curve, AS curve, equilibrium pri</w:t>
      </w:r>
      <w:r>
        <w:t xml:space="preserve">ce level and equilibrium output in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</w:p>
    <w:p w:rsidR="004D5CC1" w:rsidRPr="00E51086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r w:rsidRPr="00E51086">
        <w:tab/>
      </w:r>
      <w:r w:rsidRPr="00E51086">
        <w:tab/>
        <w:t>(a)</w:t>
      </w:r>
      <w:r w:rsidRPr="00E51086">
        <w:tab/>
        <w:t xml:space="preserve">The </w:t>
      </w:r>
      <w:smartTag w:uri="urn:schemas-microsoft-com:office:smarttags" w:element="place">
        <w:smartTag w:uri="urn:schemas-microsoft-com:office:smarttags" w:element="country-region">
          <w:r w:rsidRPr="00E51086">
            <w:t>U.S.</w:t>
          </w:r>
        </w:smartTag>
      </w:smartTag>
      <w:r w:rsidRPr="00E51086">
        <w:t xml:space="preserve"> imposes tariffs on foreign goods to promote domestic industry.  In retaliation, foreign countries impose tariffs on </w:t>
      </w:r>
      <w:smartTag w:uri="urn:schemas-microsoft-com:office:smarttags" w:element="place">
        <w:smartTag w:uri="urn:schemas-microsoft-com:office:smarttags" w:element="country-region">
          <w:r w:rsidRPr="00E51086">
            <w:t>U.S.</w:t>
          </w:r>
        </w:smartTag>
      </w:smartTag>
      <w:r w:rsidRPr="00E51086">
        <w:t xml:space="preserve"> goods.</w:t>
      </w:r>
    </w:p>
    <w:p w:rsidR="004D5CC1" w:rsidRPr="00E51086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r w:rsidRPr="00E51086">
        <w:tab/>
      </w:r>
      <w:r w:rsidRPr="00E51086">
        <w:tab/>
        <w:t>(b)</w:t>
      </w:r>
      <w:r w:rsidRPr="00E51086">
        <w:tab/>
        <w:t>Congress decides to decrease personal income taxes, and to compensate for the lost revenue they decrease business subsidies.</w:t>
      </w:r>
    </w:p>
    <w:p w:rsidR="004D5CC1" w:rsidRPr="00E51086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r w:rsidRPr="00E51086">
        <w:tab/>
      </w:r>
      <w:r w:rsidRPr="00E51086">
        <w:tab/>
        <w:t>(c)</w:t>
      </w:r>
      <w:r w:rsidRPr="00E51086">
        <w:tab/>
        <w:t>A technology boom improves technology across industries, improving their productivity.</w:t>
      </w: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r w:rsidRPr="00E51086">
        <w:tab/>
      </w:r>
      <w:r w:rsidRPr="00E51086">
        <w:tab/>
        <w:t>(d)</w:t>
      </w:r>
      <w:r w:rsidRPr="00E51086">
        <w:tab/>
      </w:r>
      <w:smartTag w:uri="urn:schemas-microsoft-com:office:smarttags" w:element="country-region">
        <w:r>
          <w:t>U.S.</w:t>
        </w:r>
      </w:smartTag>
      <w:r w:rsidRPr="00E51086">
        <w:t xml:space="preserve"> oil companies discover new large oil reserves in the </w:t>
      </w:r>
      <w:smartTag w:uri="urn:schemas-microsoft-com:office:smarttags" w:element="place">
        <w:smartTag w:uri="urn:schemas-microsoft-com:office:smarttags" w:element="country-region">
          <w:r w:rsidRPr="00E51086">
            <w:t>U.S.</w:t>
          </w:r>
        </w:smartTag>
      </w:smartTag>
      <w:r w:rsidRPr="00E51086">
        <w:t xml:space="preserve">  The int</w:t>
      </w:r>
      <w:r>
        <w:t>ernational price of oil falls.</w:t>
      </w: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r>
        <w:tab/>
        <w:t xml:space="preserve">                 (e)  Consumers expect a recession</w:t>
      </w: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r>
        <w:tab/>
        <w:t xml:space="preserve">         </w:t>
      </w: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  <w:rPr>
          <w:b/>
        </w:rPr>
      </w:pPr>
      <w:r>
        <w:t xml:space="preserve">             </w:t>
      </w:r>
      <w:r w:rsidRPr="00BA3136">
        <w:rPr>
          <w:b/>
        </w:rPr>
        <w:t>Supply                        Demand                         Quantity                            Price</w:t>
      </w:r>
    </w:p>
    <w:p w:rsidR="004D5CC1" w:rsidRPr="00151FB8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  <w:rPr>
          <w:b/>
          <w:sz w:val="16"/>
          <w:szCs w:val="16"/>
        </w:rPr>
      </w:pPr>
      <w:r>
        <w:t xml:space="preserve"> </w:t>
      </w:r>
      <w:r w:rsidRPr="00151FB8">
        <w:rPr>
          <w:b/>
          <w:sz w:val="16"/>
          <w:szCs w:val="16"/>
        </w:rPr>
        <w:t>(</w:t>
      </w:r>
      <w:proofErr w:type="gramStart"/>
      <w:r w:rsidRPr="00151FB8">
        <w:rPr>
          <w:b/>
          <w:sz w:val="16"/>
          <w:szCs w:val="16"/>
        </w:rPr>
        <w:t>use</w:t>
      </w:r>
      <w:proofErr w:type="gramEnd"/>
      <w:r w:rsidRPr="00151FB8">
        <w:rPr>
          <w:b/>
          <w:sz w:val="16"/>
          <w:szCs w:val="16"/>
        </w:rPr>
        <w:t xml:space="preserve"> left, right, or NC for No Change for supply and demand)        (</w:t>
      </w:r>
      <w:proofErr w:type="gramStart"/>
      <w:r w:rsidRPr="00151FB8">
        <w:rPr>
          <w:b/>
          <w:sz w:val="16"/>
          <w:szCs w:val="16"/>
        </w:rPr>
        <w:t>use</w:t>
      </w:r>
      <w:proofErr w:type="gramEnd"/>
      <w:r w:rsidRPr="00151FB8">
        <w:rPr>
          <w:b/>
          <w:sz w:val="16"/>
          <w:szCs w:val="16"/>
        </w:rPr>
        <w:t xml:space="preserve"> up , down, or indeterminate for quantity and price)</w:t>
      </w:r>
    </w:p>
    <w:p w:rsidR="004D5CC1" w:rsidRPr="00BA3136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  <w:rPr>
          <w:b/>
        </w:rPr>
      </w:pPr>
      <w:proofErr w:type="gramStart"/>
      <w:r>
        <w:t>example</w:t>
      </w:r>
      <w:proofErr w:type="gramEnd"/>
      <w:r w:rsidRPr="00BA3136">
        <w:rPr>
          <w:b/>
        </w:rPr>
        <w:t>:   righ</w:t>
      </w:r>
      <w:r>
        <w:rPr>
          <w:b/>
        </w:rPr>
        <w:t>t                          NC</w:t>
      </w:r>
      <w:r w:rsidRPr="00BA3136">
        <w:rPr>
          <w:b/>
        </w:rPr>
        <w:t xml:space="preserve">                                 up                                     down</w:t>
      </w: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  <w:rPr>
          <w:b/>
        </w:rPr>
      </w:pPr>
    </w:p>
    <w:p w:rsidR="004D5CC1" w:rsidRPr="00BA3136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  <w:rPr>
          <w:b/>
        </w:rPr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proofErr w:type="gramStart"/>
      <w:r>
        <w:t>a</w:t>
      </w:r>
      <w:proofErr w:type="gramEnd"/>
      <w:r>
        <w:t>.</w:t>
      </w: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proofErr w:type="gramStart"/>
      <w:r>
        <w:t>b</w:t>
      </w:r>
      <w:proofErr w:type="gramEnd"/>
      <w:r>
        <w:t xml:space="preserve">. </w:t>
      </w: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proofErr w:type="gramStart"/>
      <w:r>
        <w:t>c</w:t>
      </w:r>
      <w:proofErr w:type="gramEnd"/>
      <w:r>
        <w:t>.</w:t>
      </w: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proofErr w:type="gramStart"/>
      <w:r>
        <w:t>d</w:t>
      </w:r>
      <w:proofErr w:type="gramEnd"/>
      <w:r>
        <w:t>.</w:t>
      </w: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</w:p>
    <w:p w:rsidR="004D5CC1" w:rsidRDefault="004D5CC1" w:rsidP="004D5CC1">
      <w:pPr>
        <w:tabs>
          <w:tab w:val="right" w:pos="720"/>
          <w:tab w:val="left" w:pos="810"/>
          <w:tab w:val="left" w:pos="1080"/>
        </w:tabs>
        <w:ind w:left="810" w:hanging="810"/>
        <w:jc w:val="both"/>
      </w:pPr>
      <w:proofErr w:type="gramStart"/>
      <w:r>
        <w:t>e</w:t>
      </w:r>
      <w:proofErr w:type="gramEnd"/>
      <w:r>
        <w:t>.</w:t>
      </w:r>
    </w:p>
    <w:p w:rsidR="00AD6018" w:rsidRPr="004D5CC1" w:rsidRDefault="00AD6018" w:rsidP="004D5CC1"/>
    <w:sectPr w:rsidR="00AD6018" w:rsidRPr="004D5CC1" w:rsidSect="00AD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733"/>
    <w:rsid w:val="00036DD6"/>
    <w:rsid w:val="00222C20"/>
    <w:rsid w:val="004D5CC1"/>
    <w:rsid w:val="00734F0C"/>
    <w:rsid w:val="007929F5"/>
    <w:rsid w:val="00965A2E"/>
    <w:rsid w:val="00AC1733"/>
    <w:rsid w:val="00AD6018"/>
    <w:rsid w:val="00DA74E9"/>
    <w:rsid w:val="00E57F34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2</cp:revision>
  <dcterms:created xsi:type="dcterms:W3CDTF">2009-03-15T02:54:00Z</dcterms:created>
  <dcterms:modified xsi:type="dcterms:W3CDTF">2009-03-15T02:54:00Z</dcterms:modified>
</cp:coreProperties>
</file>