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60" w:rsidRPr="00844260" w:rsidRDefault="00844260" w:rsidP="00844260">
      <w:pPr>
        <w:spacing w:beforeLines="50" w:line="360" w:lineRule="auto"/>
        <w:rPr>
          <w:sz w:val="24"/>
          <w:szCs w:val="24"/>
        </w:rPr>
      </w:pPr>
      <w:r w:rsidRPr="00844260">
        <w:rPr>
          <w:rFonts w:hint="eastAsia"/>
          <w:sz w:val="24"/>
          <w:szCs w:val="24"/>
        </w:rPr>
        <w:t>“</w:t>
      </w:r>
      <w:proofErr w:type="spellStart"/>
      <w:r w:rsidRPr="00844260">
        <w:rPr>
          <w:sz w:val="24"/>
          <w:szCs w:val="24"/>
        </w:rPr>
        <w:t>Europa</w:t>
      </w:r>
      <w:proofErr w:type="spellEnd"/>
      <w:r w:rsidRPr="00844260">
        <w:rPr>
          <w:sz w:val="24"/>
          <w:szCs w:val="24"/>
        </w:rPr>
        <w:t xml:space="preserve"> Airlines, In-flight Quality Problems” </w:t>
      </w:r>
    </w:p>
    <w:p w:rsidR="00844260" w:rsidRPr="00844260" w:rsidRDefault="00844260" w:rsidP="00844260">
      <w:pPr>
        <w:spacing w:beforeLines="50" w:line="360" w:lineRule="auto"/>
        <w:rPr>
          <w:sz w:val="24"/>
          <w:szCs w:val="24"/>
        </w:rPr>
      </w:pPr>
      <w:proofErr w:type="spellStart"/>
      <w:r w:rsidRPr="00844260">
        <w:rPr>
          <w:sz w:val="24"/>
          <w:szCs w:val="24"/>
        </w:rPr>
        <w:t>Europa</w:t>
      </w:r>
      <w:proofErr w:type="spellEnd"/>
      <w:r w:rsidRPr="00844260">
        <w:rPr>
          <w:sz w:val="24"/>
          <w:szCs w:val="24"/>
        </w:rPr>
        <w:t xml:space="preserve"> Airlines are an international airline with Headquarters at London Heathrow Airport, flying into 110 airports around the world. They operate short and long haul flights, operating a range of 777, 747, 737 and Airbus aircraft. Some of the aircraft are over five years old and 45 have had major internal refit of aircraft seating and in-flight catering equipment, including ovens for cooking a variety of hot foods for passengers, cabin crew and flight crew. This case study will concentrate on a quality problem with the ovens. </w:t>
      </w:r>
    </w:p>
    <w:p w:rsidR="00844260" w:rsidRPr="00844260" w:rsidRDefault="00844260" w:rsidP="00844260">
      <w:pPr>
        <w:spacing w:beforeLines="50" w:line="360" w:lineRule="auto"/>
        <w:rPr>
          <w:sz w:val="24"/>
          <w:szCs w:val="24"/>
        </w:rPr>
      </w:pPr>
      <w:r w:rsidRPr="00844260">
        <w:rPr>
          <w:sz w:val="24"/>
          <w:szCs w:val="24"/>
        </w:rPr>
        <w:t xml:space="preserve">A contract was awarded, after tendering and an e-auction. The successful bidder was </w:t>
      </w:r>
      <w:proofErr w:type="spellStart"/>
      <w:r w:rsidRPr="00844260">
        <w:rPr>
          <w:sz w:val="24"/>
          <w:szCs w:val="24"/>
        </w:rPr>
        <w:t>Ozland</w:t>
      </w:r>
      <w:proofErr w:type="spellEnd"/>
      <w:r w:rsidRPr="00844260">
        <w:rPr>
          <w:sz w:val="24"/>
          <w:szCs w:val="24"/>
        </w:rPr>
        <w:t xml:space="preserve"> Flight Equipment (OFE), who </w:t>
      </w:r>
      <w:proofErr w:type="gramStart"/>
      <w:r w:rsidRPr="00844260">
        <w:rPr>
          <w:sz w:val="24"/>
          <w:szCs w:val="24"/>
        </w:rPr>
        <w:t>are</w:t>
      </w:r>
      <w:proofErr w:type="gramEnd"/>
      <w:r w:rsidRPr="00844260">
        <w:rPr>
          <w:sz w:val="24"/>
          <w:szCs w:val="24"/>
        </w:rPr>
        <w:t xml:space="preserve"> situated in Perth, Australia. At the prequalification stage, OFE demonstrated that they had quality accreditation and supplied Qantas, Air New Zealand and South African Airways with complete in-flight catering equipment. References were taken up and very positive feedback was received. </w:t>
      </w:r>
    </w:p>
    <w:p w:rsidR="00844260" w:rsidRPr="00844260" w:rsidRDefault="00844260" w:rsidP="00844260">
      <w:pPr>
        <w:spacing w:beforeLines="50" w:line="360" w:lineRule="auto"/>
        <w:rPr>
          <w:sz w:val="24"/>
          <w:szCs w:val="24"/>
        </w:rPr>
      </w:pPr>
      <w:r w:rsidRPr="00844260">
        <w:rPr>
          <w:sz w:val="24"/>
          <w:szCs w:val="24"/>
        </w:rPr>
        <w:t xml:space="preserve">It is nine months since the last of the 45 aircraft were refitted. The first aircraft was refitted 14 months ago. There have been a series of incidents over the past six weeks. This has affected 14 aircraft and, in all instances, the ovens have failed in flight. This equipment is not safety critical and would not lead to the mandatory grounding of an aircraft. There has been a flood of complaints into the Catering Department of </w:t>
      </w:r>
      <w:proofErr w:type="spellStart"/>
      <w:r w:rsidRPr="00844260">
        <w:rPr>
          <w:sz w:val="24"/>
          <w:szCs w:val="24"/>
        </w:rPr>
        <w:t>Europa</w:t>
      </w:r>
      <w:proofErr w:type="spellEnd"/>
      <w:r w:rsidRPr="00844260">
        <w:rPr>
          <w:sz w:val="24"/>
          <w:szCs w:val="24"/>
        </w:rPr>
        <w:t xml:space="preserve"> Airlines, and to the Chief Executive Officer. Specifically, </w:t>
      </w:r>
      <w:proofErr w:type="gramStart"/>
      <w:r w:rsidRPr="00844260">
        <w:rPr>
          <w:sz w:val="24"/>
          <w:szCs w:val="24"/>
        </w:rPr>
        <w:t>aircrew have</w:t>
      </w:r>
      <w:proofErr w:type="gramEnd"/>
      <w:r w:rsidRPr="00844260">
        <w:rPr>
          <w:sz w:val="24"/>
          <w:szCs w:val="24"/>
        </w:rPr>
        <w:t xml:space="preserve"> threatened a strike, first class and business class passengers are irate and other passengers have registered complaints. The airline has issued vouchers to a value of £85,000 to passengers as a goodwill gesture. </w:t>
      </w:r>
    </w:p>
    <w:p w:rsidR="00844260" w:rsidRPr="00844260" w:rsidRDefault="00844260" w:rsidP="00844260">
      <w:pPr>
        <w:spacing w:beforeLines="50" w:line="360" w:lineRule="auto"/>
        <w:rPr>
          <w:sz w:val="24"/>
          <w:szCs w:val="24"/>
        </w:rPr>
      </w:pPr>
      <w:r w:rsidRPr="00844260">
        <w:rPr>
          <w:sz w:val="24"/>
          <w:szCs w:val="24"/>
        </w:rPr>
        <w:t xml:space="preserve">You are the buyer now responsible for resolving the quality issue with OFE. Your Quality Manager has produced a report in which it is alleged that the oven wiring system is faulty, causing cut outs. He has attributed the problem to the actual wiring, which is stamped “OKRC KOREA”. The ovens were supplied and installed by OFE. </w:t>
      </w:r>
      <w:proofErr w:type="spellStart"/>
      <w:r w:rsidRPr="00844260">
        <w:rPr>
          <w:sz w:val="24"/>
          <w:szCs w:val="24"/>
        </w:rPr>
        <w:t>Europa</w:t>
      </w:r>
      <w:proofErr w:type="spellEnd"/>
      <w:r w:rsidRPr="00844260">
        <w:rPr>
          <w:sz w:val="24"/>
          <w:szCs w:val="24"/>
        </w:rPr>
        <w:t xml:space="preserve"> Airlines have no spare ovens and have removed 10 of the ovens and rewired </w:t>
      </w:r>
      <w:r w:rsidRPr="00844260">
        <w:rPr>
          <w:sz w:val="24"/>
          <w:szCs w:val="24"/>
        </w:rPr>
        <w:lastRenderedPageBreak/>
        <w:t xml:space="preserve">them at a cost of £3,000 each, including wiring and </w:t>
      </w:r>
      <w:proofErr w:type="spellStart"/>
      <w:r w:rsidRPr="00844260">
        <w:rPr>
          <w:sz w:val="24"/>
          <w:szCs w:val="24"/>
        </w:rPr>
        <w:t>labour</w:t>
      </w:r>
      <w:proofErr w:type="spellEnd"/>
      <w:r w:rsidRPr="00844260">
        <w:rPr>
          <w:sz w:val="24"/>
          <w:szCs w:val="24"/>
        </w:rPr>
        <w:t xml:space="preserve">. You have contacted OFE by e-mail and their response is not encouraging. </w:t>
      </w:r>
    </w:p>
    <w:p w:rsidR="00844260" w:rsidRPr="00844260" w:rsidRDefault="00844260" w:rsidP="00844260">
      <w:pPr>
        <w:spacing w:beforeLines="50" w:line="360" w:lineRule="auto"/>
        <w:rPr>
          <w:i/>
          <w:sz w:val="24"/>
          <w:szCs w:val="24"/>
        </w:rPr>
      </w:pPr>
      <w:r w:rsidRPr="00844260">
        <w:rPr>
          <w:rFonts w:hint="eastAsia"/>
          <w:i/>
          <w:sz w:val="24"/>
          <w:szCs w:val="24"/>
        </w:rPr>
        <w:t>“</w:t>
      </w:r>
      <w:r w:rsidRPr="00844260">
        <w:rPr>
          <w:i/>
          <w:sz w:val="24"/>
          <w:szCs w:val="24"/>
        </w:rPr>
        <w:t xml:space="preserve">Thank you for drawing this matter to our attention. We confirm that at the time of installation and acceptance the wiring was in working condition. If </w:t>
      </w:r>
      <w:proofErr w:type="spellStart"/>
      <w:r w:rsidRPr="00844260">
        <w:rPr>
          <w:i/>
          <w:sz w:val="24"/>
          <w:szCs w:val="24"/>
        </w:rPr>
        <w:t>Europa</w:t>
      </w:r>
      <w:proofErr w:type="spellEnd"/>
      <w:r w:rsidRPr="00844260">
        <w:rPr>
          <w:i/>
          <w:sz w:val="24"/>
          <w:szCs w:val="24"/>
        </w:rPr>
        <w:t xml:space="preserve"> Airlines rewire our ovens, you will invalidate the product warranty. If you return the alleged faulty ovens to our Perth factory, we will conduct, at your cost, a full quality inspection. After the inspection, we will forward our report. At this stage, we do not wish to predict the outcome. We can make available, on a conference call, our Manufacturing Manager, obviously by arrangement.” </w:t>
      </w:r>
    </w:p>
    <w:p w:rsidR="00844260" w:rsidRPr="00844260" w:rsidRDefault="00844260" w:rsidP="00844260">
      <w:pPr>
        <w:spacing w:beforeLines="50" w:line="360" w:lineRule="auto"/>
        <w:rPr>
          <w:sz w:val="24"/>
          <w:szCs w:val="24"/>
        </w:rPr>
      </w:pPr>
      <w:r w:rsidRPr="00844260">
        <w:rPr>
          <w:sz w:val="24"/>
          <w:szCs w:val="24"/>
        </w:rPr>
        <w:t xml:space="preserve">__________________________________________________________________ </w:t>
      </w:r>
    </w:p>
    <w:p w:rsidR="00844260" w:rsidRPr="00844260" w:rsidRDefault="00844260" w:rsidP="00844260">
      <w:pPr>
        <w:spacing w:beforeLines="50" w:line="360" w:lineRule="auto"/>
        <w:rPr>
          <w:sz w:val="24"/>
          <w:szCs w:val="24"/>
        </w:rPr>
      </w:pPr>
      <w:r w:rsidRPr="00844260">
        <w:rPr>
          <w:sz w:val="24"/>
          <w:szCs w:val="24"/>
        </w:rPr>
        <w:t xml:space="preserve"> </w:t>
      </w:r>
    </w:p>
    <w:p w:rsidR="00844260" w:rsidRPr="008E1AF1" w:rsidRDefault="00844260" w:rsidP="00844260">
      <w:pPr>
        <w:spacing w:beforeLines="50" w:line="360" w:lineRule="auto"/>
        <w:rPr>
          <w:color w:val="1F497D" w:themeColor="text2"/>
          <w:sz w:val="28"/>
          <w:szCs w:val="28"/>
        </w:rPr>
      </w:pPr>
      <w:r w:rsidRPr="008E1AF1">
        <w:rPr>
          <w:color w:val="1F497D" w:themeColor="text2"/>
          <w:sz w:val="28"/>
          <w:szCs w:val="28"/>
        </w:rPr>
        <w:t xml:space="preserve">Task </w:t>
      </w:r>
    </w:p>
    <w:p w:rsidR="00844260" w:rsidRPr="008E1AF1" w:rsidRDefault="00844260" w:rsidP="00844260">
      <w:pPr>
        <w:pStyle w:val="a3"/>
        <w:numPr>
          <w:ilvl w:val="0"/>
          <w:numId w:val="1"/>
        </w:numPr>
        <w:spacing w:beforeLines="50" w:line="360" w:lineRule="auto"/>
        <w:ind w:firstLineChars="0"/>
        <w:rPr>
          <w:color w:val="1F497D" w:themeColor="text2"/>
          <w:sz w:val="28"/>
          <w:szCs w:val="28"/>
        </w:rPr>
      </w:pPr>
      <w:r w:rsidRPr="008E1AF1">
        <w:rPr>
          <w:color w:val="1F497D" w:themeColor="text2"/>
          <w:sz w:val="28"/>
          <w:szCs w:val="28"/>
        </w:rPr>
        <w:t xml:space="preserve">It is vital that this matter is resolved at the earliest opportunity and you should prepare an ideal action plan to fully resolve the quality problem.  </w:t>
      </w:r>
    </w:p>
    <w:p w:rsidR="00844260" w:rsidRPr="008E1AF1" w:rsidRDefault="00844260" w:rsidP="00844260">
      <w:pPr>
        <w:pStyle w:val="a3"/>
        <w:numPr>
          <w:ilvl w:val="0"/>
          <w:numId w:val="1"/>
        </w:numPr>
        <w:spacing w:beforeLines="50" w:line="360" w:lineRule="auto"/>
        <w:ind w:firstLineChars="0"/>
        <w:rPr>
          <w:color w:val="1F497D" w:themeColor="text2"/>
          <w:sz w:val="28"/>
          <w:szCs w:val="28"/>
        </w:rPr>
      </w:pPr>
      <w:r w:rsidRPr="008E1AF1">
        <w:rPr>
          <w:color w:val="1F497D" w:themeColor="text2"/>
          <w:sz w:val="28"/>
          <w:szCs w:val="28"/>
        </w:rPr>
        <w:t xml:space="preserve">Your plan should include consideration of the fact that your aircraft are continually in various parts of the world.  </w:t>
      </w:r>
    </w:p>
    <w:p w:rsidR="00844260" w:rsidRPr="008E1AF1" w:rsidRDefault="00844260" w:rsidP="00844260">
      <w:pPr>
        <w:pStyle w:val="a3"/>
        <w:numPr>
          <w:ilvl w:val="0"/>
          <w:numId w:val="1"/>
        </w:numPr>
        <w:spacing w:beforeLines="50" w:line="360" w:lineRule="auto"/>
        <w:ind w:firstLineChars="0"/>
        <w:rPr>
          <w:color w:val="1F497D" w:themeColor="text2"/>
          <w:sz w:val="28"/>
          <w:szCs w:val="28"/>
        </w:rPr>
      </w:pPr>
      <w:r w:rsidRPr="008E1AF1">
        <w:rPr>
          <w:color w:val="1F497D" w:themeColor="text2"/>
          <w:sz w:val="28"/>
          <w:szCs w:val="28"/>
        </w:rPr>
        <w:t xml:space="preserve">What elements would you take into account? </w:t>
      </w:r>
    </w:p>
    <w:p w:rsidR="00844260" w:rsidRPr="008E1AF1" w:rsidRDefault="00844260" w:rsidP="00844260">
      <w:pPr>
        <w:pStyle w:val="a3"/>
        <w:numPr>
          <w:ilvl w:val="0"/>
          <w:numId w:val="1"/>
        </w:numPr>
        <w:spacing w:beforeLines="50" w:line="360" w:lineRule="auto"/>
        <w:ind w:firstLineChars="0"/>
        <w:rPr>
          <w:color w:val="1F497D" w:themeColor="text2"/>
          <w:sz w:val="28"/>
          <w:szCs w:val="28"/>
        </w:rPr>
      </w:pPr>
      <w:r w:rsidRPr="008E1AF1">
        <w:rPr>
          <w:color w:val="1F497D" w:themeColor="text2"/>
          <w:sz w:val="28"/>
          <w:szCs w:val="28"/>
        </w:rPr>
        <w:t>What would be your ideal solution?</w:t>
      </w:r>
    </w:p>
    <w:sectPr w:rsidR="00844260" w:rsidRPr="008E1AF1" w:rsidSect="005A48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F60"/>
    <w:multiLevelType w:val="hybridMultilevel"/>
    <w:tmpl w:val="A2E6E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4260"/>
    <w:rsid w:val="00000108"/>
    <w:rsid w:val="0000445E"/>
    <w:rsid w:val="00006D7C"/>
    <w:rsid w:val="00010AAF"/>
    <w:rsid w:val="00012A99"/>
    <w:rsid w:val="00047517"/>
    <w:rsid w:val="00057D32"/>
    <w:rsid w:val="0006314B"/>
    <w:rsid w:val="00071113"/>
    <w:rsid w:val="000718E8"/>
    <w:rsid w:val="000737A0"/>
    <w:rsid w:val="000811E5"/>
    <w:rsid w:val="00083174"/>
    <w:rsid w:val="00084E13"/>
    <w:rsid w:val="000916A6"/>
    <w:rsid w:val="0009302F"/>
    <w:rsid w:val="000B70E6"/>
    <w:rsid w:val="000B7159"/>
    <w:rsid w:val="000C7E7E"/>
    <w:rsid w:val="000D11FE"/>
    <w:rsid w:val="000D3B2F"/>
    <w:rsid w:val="000E0720"/>
    <w:rsid w:val="000E4F12"/>
    <w:rsid w:val="000E5E7A"/>
    <w:rsid w:val="000E5F94"/>
    <w:rsid w:val="000F2311"/>
    <w:rsid w:val="000F5295"/>
    <w:rsid w:val="0011502A"/>
    <w:rsid w:val="001240FC"/>
    <w:rsid w:val="00127B9B"/>
    <w:rsid w:val="00143A63"/>
    <w:rsid w:val="0014762A"/>
    <w:rsid w:val="001504A2"/>
    <w:rsid w:val="001514BF"/>
    <w:rsid w:val="001613CD"/>
    <w:rsid w:val="001736DD"/>
    <w:rsid w:val="00180280"/>
    <w:rsid w:val="0018536C"/>
    <w:rsid w:val="00194915"/>
    <w:rsid w:val="001B40D3"/>
    <w:rsid w:val="001B7B58"/>
    <w:rsid w:val="001C7465"/>
    <w:rsid w:val="001D5823"/>
    <w:rsid w:val="001D75E4"/>
    <w:rsid w:val="001E0C15"/>
    <w:rsid w:val="001E619D"/>
    <w:rsid w:val="001F6FCB"/>
    <w:rsid w:val="0020358A"/>
    <w:rsid w:val="00204A52"/>
    <w:rsid w:val="00205ECE"/>
    <w:rsid w:val="00230368"/>
    <w:rsid w:val="002322D1"/>
    <w:rsid w:val="00233DD7"/>
    <w:rsid w:val="00236502"/>
    <w:rsid w:val="00236D6E"/>
    <w:rsid w:val="00242A00"/>
    <w:rsid w:val="00244127"/>
    <w:rsid w:val="00250BC1"/>
    <w:rsid w:val="002519B0"/>
    <w:rsid w:val="00251CC8"/>
    <w:rsid w:val="00255CCD"/>
    <w:rsid w:val="00274B02"/>
    <w:rsid w:val="00277993"/>
    <w:rsid w:val="00277D74"/>
    <w:rsid w:val="002815D4"/>
    <w:rsid w:val="00283F50"/>
    <w:rsid w:val="00291936"/>
    <w:rsid w:val="00293B0F"/>
    <w:rsid w:val="00295A6D"/>
    <w:rsid w:val="002A00FF"/>
    <w:rsid w:val="002A2962"/>
    <w:rsid w:val="002A45C3"/>
    <w:rsid w:val="002A54C8"/>
    <w:rsid w:val="002A7756"/>
    <w:rsid w:val="002B1DD8"/>
    <w:rsid w:val="002B2908"/>
    <w:rsid w:val="002B3052"/>
    <w:rsid w:val="002B5097"/>
    <w:rsid w:val="002C2726"/>
    <w:rsid w:val="002D505B"/>
    <w:rsid w:val="002E4610"/>
    <w:rsid w:val="002E76E4"/>
    <w:rsid w:val="002F460E"/>
    <w:rsid w:val="002F5760"/>
    <w:rsid w:val="00300EBB"/>
    <w:rsid w:val="003036C3"/>
    <w:rsid w:val="00312C1E"/>
    <w:rsid w:val="00313607"/>
    <w:rsid w:val="00327751"/>
    <w:rsid w:val="00327A16"/>
    <w:rsid w:val="00331B4E"/>
    <w:rsid w:val="0033361F"/>
    <w:rsid w:val="0034285C"/>
    <w:rsid w:val="00347486"/>
    <w:rsid w:val="00354D7A"/>
    <w:rsid w:val="003821FB"/>
    <w:rsid w:val="00383526"/>
    <w:rsid w:val="0039029E"/>
    <w:rsid w:val="003A180C"/>
    <w:rsid w:val="003A1BAD"/>
    <w:rsid w:val="003C6D06"/>
    <w:rsid w:val="003D0DF4"/>
    <w:rsid w:val="003D431C"/>
    <w:rsid w:val="003E0EF8"/>
    <w:rsid w:val="003E4DD4"/>
    <w:rsid w:val="003F05F3"/>
    <w:rsid w:val="003F3C9C"/>
    <w:rsid w:val="003F5FDF"/>
    <w:rsid w:val="004016AB"/>
    <w:rsid w:val="00402DC1"/>
    <w:rsid w:val="00403CE3"/>
    <w:rsid w:val="004079F3"/>
    <w:rsid w:val="00407DEA"/>
    <w:rsid w:val="004148A5"/>
    <w:rsid w:val="00414E0B"/>
    <w:rsid w:val="00425EA9"/>
    <w:rsid w:val="00435410"/>
    <w:rsid w:val="00444A2C"/>
    <w:rsid w:val="00451699"/>
    <w:rsid w:val="00451932"/>
    <w:rsid w:val="00456964"/>
    <w:rsid w:val="00457ADF"/>
    <w:rsid w:val="00457B77"/>
    <w:rsid w:val="00464D8F"/>
    <w:rsid w:val="00471C4F"/>
    <w:rsid w:val="00483B2D"/>
    <w:rsid w:val="00485163"/>
    <w:rsid w:val="00486CFE"/>
    <w:rsid w:val="00490164"/>
    <w:rsid w:val="00492E84"/>
    <w:rsid w:val="004933E3"/>
    <w:rsid w:val="00494CDF"/>
    <w:rsid w:val="0049591A"/>
    <w:rsid w:val="004A3F47"/>
    <w:rsid w:val="004B0F9E"/>
    <w:rsid w:val="004B394F"/>
    <w:rsid w:val="004B40C2"/>
    <w:rsid w:val="004B5073"/>
    <w:rsid w:val="004D6D45"/>
    <w:rsid w:val="004E285B"/>
    <w:rsid w:val="00503568"/>
    <w:rsid w:val="00510DB5"/>
    <w:rsid w:val="005158D5"/>
    <w:rsid w:val="005167B9"/>
    <w:rsid w:val="005216D5"/>
    <w:rsid w:val="0052303A"/>
    <w:rsid w:val="00530F03"/>
    <w:rsid w:val="00530FA5"/>
    <w:rsid w:val="00534C87"/>
    <w:rsid w:val="0054061F"/>
    <w:rsid w:val="00547DCB"/>
    <w:rsid w:val="00547DD8"/>
    <w:rsid w:val="00550F83"/>
    <w:rsid w:val="00551078"/>
    <w:rsid w:val="00552353"/>
    <w:rsid w:val="00562DA3"/>
    <w:rsid w:val="00563134"/>
    <w:rsid w:val="0056373B"/>
    <w:rsid w:val="0057068E"/>
    <w:rsid w:val="00572AE9"/>
    <w:rsid w:val="00572CA6"/>
    <w:rsid w:val="00573D22"/>
    <w:rsid w:val="00581DC9"/>
    <w:rsid w:val="005853BC"/>
    <w:rsid w:val="00585EF3"/>
    <w:rsid w:val="00586187"/>
    <w:rsid w:val="005865DC"/>
    <w:rsid w:val="00590882"/>
    <w:rsid w:val="005932F4"/>
    <w:rsid w:val="00595203"/>
    <w:rsid w:val="00595E27"/>
    <w:rsid w:val="005A484E"/>
    <w:rsid w:val="005C2E76"/>
    <w:rsid w:val="005C5778"/>
    <w:rsid w:val="005D067B"/>
    <w:rsid w:val="005E03EA"/>
    <w:rsid w:val="005E5B16"/>
    <w:rsid w:val="005F758E"/>
    <w:rsid w:val="005F7DA0"/>
    <w:rsid w:val="00601C68"/>
    <w:rsid w:val="006028FA"/>
    <w:rsid w:val="006141CC"/>
    <w:rsid w:val="00614680"/>
    <w:rsid w:val="006173D6"/>
    <w:rsid w:val="006215A5"/>
    <w:rsid w:val="00623DFF"/>
    <w:rsid w:val="0062461A"/>
    <w:rsid w:val="0062584C"/>
    <w:rsid w:val="00626F7B"/>
    <w:rsid w:val="00632319"/>
    <w:rsid w:val="0063424B"/>
    <w:rsid w:val="0063431B"/>
    <w:rsid w:val="00634925"/>
    <w:rsid w:val="0063684F"/>
    <w:rsid w:val="006419FE"/>
    <w:rsid w:val="00644640"/>
    <w:rsid w:val="00644FA3"/>
    <w:rsid w:val="0064707F"/>
    <w:rsid w:val="00647E98"/>
    <w:rsid w:val="006561B4"/>
    <w:rsid w:val="00663512"/>
    <w:rsid w:val="006645AF"/>
    <w:rsid w:val="00671ADC"/>
    <w:rsid w:val="00672A1E"/>
    <w:rsid w:val="006733DE"/>
    <w:rsid w:val="00675574"/>
    <w:rsid w:val="0067707F"/>
    <w:rsid w:val="006770D0"/>
    <w:rsid w:val="006847BA"/>
    <w:rsid w:val="00690D69"/>
    <w:rsid w:val="00690F4E"/>
    <w:rsid w:val="006A3743"/>
    <w:rsid w:val="006A3FD6"/>
    <w:rsid w:val="006A644E"/>
    <w:rsid w:val="006A778B"/>
    <w:rsid w:val="006A7947"/>
    <w:rsid w:val="006B3193"/>
    <w:rsid w:val="006B6CE5"/>
    <w:rsid w:val="006B75E8"/>
    <w:rsid w:val="006C5A08"/>
    <w:rsid w:val="006C66A2"/>
    <w:rsid w:val="006C73D0"/>
    <w:rsid w:val="006D039D"/>
    <w:rsid w:val="006D6C1D"/>
    <w:rsid w:val="006D76F0"/>
    <w:rsid w:val="006D7F25"/>
    <w:rsid w:val="006E6260"/>
    <w:rsid w:val="006E7427"/>
    <w:rsid w:val="006F1157"/>
    <w:rsid w:val="00702EEB"/>
    <w:rsid w:val="0071327B"/>
    <w:rsid w:val="00725FCF"/>
    <w:rsid w:val="00736EE0"/>
    <w:rsid w:val="0074493B"/>
    <w:rsid w:val="00746328"/>
    <w:rsid w:val="007573A1"/>
    <w:rsid w:val="00761467"/>
    <w:rsid w:val="00766C4C"/>
    <w:rsid w:val="00770143"/>
    <w:rsid w:val="00774EA8"/>
    <w:rsid w:val="0078176F"/>
    <w:rsid w:val="00784A37"/>
    <w:rsid w:val="00790D87"/>
    <w:rsid w:val="00791260"/>
    <w:rsid w:val="0079553F"/>
    <w:rsid w:val="007A1F4F"/>
    <w:rsid w:val="007B0523"/>
    <w:rsid w:val="007D3B43"/>
    <w:rsid w:val="007D5437"/>
    <w:rsid w:val="007D573F"/>
    <w:rsid w:val="007E36FB"/>
    <w:rsid w:val="007E63DF"/>
    <w:rsid w:val="007F699F"/>
    <w:rsid w:val="00806282"/>
    <w:rsid w:val="00810B0E"/>
    <w:rsid w:val="008207AB"/>
    <w:rsid w:val="00821E1C"/>
    <w:rsid w:val="008307BB"/>
    <w:rsid w:val="00844260"/>
    <w:rsid w:val="008500D5"/>
    <w:rsid w:val="00853779"/>
    <w:rsid w:val="00853E90"/>
    <w:rsid w:val="00856B9A"/>
    <w:rsid w:val="008627D6"/>
    <w:rsid w:val="00865580"/>
    <w:rsid w:val="00866D5D"/>
    <w:rsid w:val="00886F49"/>
    <w:rsid w:val="00891DD6"/>
    <w:rsid w:val="00892402"/>
    <w:rsid w:val="008A0184"/>
    <w:rsid w:val="008A420A"/>
    <w:rsid w:val="008A590A"/>
    <w:rsid w:val="008A6D19"/>
    <w:rsid w:val="008A72CD"/>
    <w:rsid w:val="008B6789"/>
    <w:rsid w:val="008C2284"/>
    <w:rsid w:val="008D5D20"/>
    <w:rsid w:val="008E1AF1"/>
    <w:rsid w:val="008F12FE"/>
    <w:rsid w:val="008F65B1"/>
    <w:rsid w:val="00911E0F"/>
    <w:rsid w:val="0092157B"/>
    <w:rsid w:val="0092347D"/>
    <w:rsid w:val="00923EE0"/>
    <w:rsid w:val="0093491B"/>
    <w:rsid w:val="00946F74"/>
    <w:rsid w:val="00970A7A"/>
    <w:rsid w:val="009826E5"/>
    <w:rsid w:val="0098475F"/>
    <w:rsid w:val="009865FC"/>
    <w:rsid w:val="00991DC0"/>
    <w:rsid w:val="009A1410"/>
    <w:rsid w:val="009B59C2"/>
    <w:rsid w:val="009B610D"/>
    <w:rsid w:val="009C48C0"/>
    <w:rsid w:val="009C6D0A"/>
    <w:rsid w:val="009E79EB"/>
    <w:rsid w:val="009F6881"/>
    <w:rsid w:val="00A00F4C"/>
    <w:rsid w:val="00A07AD8"/>
    <w:rsid w:val="00A1028C"/>
    <w:rsid w:val="00A10306"/>
    <w:rsid w:val="00A156ED"/>
    <w:rsid w:val="00A227FB"/>
    <w:rsid w:val="00A26F1F"/>
    <w:rsid w:val="00A304A6"/>
    <w:rsid w:val="00A310D8"/>
    <w:rsid w:val="00A33923"/>
    <w:rsid w:val="00A350BF"/>
    <w:rsid w:val="00A50503"/>
    <w:rsid w:val="00A513A8"/>
    <w:rsid w:val="00A60041"/>
    <w:rsid w:val="00A67BC0"/>
    <w:rsid w:val="00A762CF"/>
    <w:rsid w:val="00A80277"/>
    <w:rsid w:val="00A85553"/>
    <w:rsid w:val="00A86B4B"/>
    <w:rsid w:val="00A95DA7"/>
    <w:rsid w:val="00AA00B1"/>
    <w:rsid w:val="00AC23F3"/>
    <w:rsid w:val="00AC27B1"/>
    <w:rsid w:val="00AC4BDE"/>
    <w:rsid w:val="00AC7E7A"/>
    <w:rsid w:val="00AD3468"/>
    <w:rsid w:val="00AD771C"/>
    <w:rsid w:val="00AE4DF7"/>
    <w:rsid w:val="00AE6BEC"/>
    <w:rsid w:val="00AE6C8E"/>
    <w:rsid w:val="00AF48E3"/>
    <w:rsid w:val="00B00C80"/>
    <w:rsid w:val="00B23311"/>
    <w:rsid w:val="00B2637B"/>
    <w:rsid w:val="00B41F30"/>
    <w:rsid w:val="00B42BA2"/>
    <w:rsid w:val="00B453A9"/>
    <w:rsid w:val="00B460E7"/>
    <w:rsid w:val="00B464B9"/>
    <w:rsid w:val="00B511EF"/>
    <w:rsid w:val="00B54544"/>
    <w:rsid w:val="00B61564"/>
    <w:rsid w:val="00B647E2"/>
    <w:rsid w:val="00B762B7"/>
    <w:rsid w:val="00B9480A"/>
    <w:rsid w:val="00B94DD9"/>
    <w:rsid w:val="00BC2C09"/>
    <w:rsid w:val="00BC79FE"/>
    <w:rsid w:val="00BD4472"/>
    <w:rsid w:val="00BF5A94"/>
    <w:rsid w:val="00BF5D9D"/>
    <w:rsid w:val="00C1211F"/>
    <w:rsid w:val="00C1553F"/>
    <w:rsid w:val="00C177B5"/>
    <w:rsid w:val="00C259F1"/>
    <w:rsid w:val="00C262A1"/>
    <w:rsid w:val="00C30439"/>
    <w:rsid w:val="00C41217"/>
    <w:rsid w:val="00C4468E"/>
    <w:rsid w:val="00C65143"/>
    <w:rsid w:val="00C66193"/>
    <w:rsid w:val="00C73908"/>
    <w:rsid w:val="00C8081C"/>
    <w:rsid w:val="00C822E8"/>
    <w:rsid w:val="00C8305D"/>
    <w:rsid w:val="00C830E2"/>
    <w:rsid w:val="00C83C70"/>
    <w:rsid w:val="00C84C73"/>
    <w:rsid w:val="00CA035A"/>
    <w:rsid w:val="00CA5B3D"/>
    <w:rsid w:val="00CB1336"/>
    <w:rsid w:val="00CB35D7"/>
    <w:rsid w:val="00CB51FC"/>
    <w:rsid w:val="00CC148A"/>
    <w:rsid w:val="00CC27B4"/>
    <w:rsid w:val="00CC5BA6"/>
    <w:rsid w:val="00CD23CD"/>
    <w:rsid w:val="00CE0E71"/>
    <w:rsid w:val="00CE2751"/>
    <w:rsid w:val="00CE5E54"/>
    <w:rsid w:val="00CE793C"/>
    <w:rsid w:val="00CF6F23"/>
    <w:rsid w:val="00D014A4"/>
    <w:rsid w:val="00D0508E"/>
    <w:rsid w:val="00D063A9"/>
    <w:rsid w:val="00D07BC8"/>
    <w:rsid w:val="00D15D09"/>
    <w:rsid w:val="00D163FA"/>
    <w:rsid w:val="00D208ED"/>
    <w:rsid w:val="00D21584"/>
    <w:rsid w:val="00D22937"/>
    <w:rsid w:val="00D23D2F"/>
    <w:rsid w:val="00D25A69"/>
    <w:rsid w:val="00D27C63"/>
    <w:rsid w:val="00D30C91"/>
    <w:rsid w:val="00D35FAB"/>
    <w:rsid w:val="00D52036"/>
    <w:rsid w:val="00D56B94"/>
    <w:rsid w:val="00D636C3"/>
    <w:rsid w:val="00D677C6"/>
    <w:rsid w:val="00D7441C"/>
    <w:rsid w:val="00D84A92"/>
    <w:rsid w:val="00D86694"/>
    <w:rsid w:val="00D93904"/>
    <w:rsid w:val="00D97BFA"/>
    <w:rsid w:val="00D97F75"/>
    <w:rsid w:val="00DB1EBA"/>
    <w:rsid w:val="00DB324F"/>
    <w:rsid w:val="00DB769B"/>
    <w:rsid w:val="00DB7DF4"/>
    <w:rsid w:val="00DD3EE0"/>
    <w:rsid w:val="00DE1097"/>
    <w:rsid w:val="00DE3DC8"/>
    <w:rsid w:val="00DE55E2"/>
    <w:rsid w:val="00DE69D2"/>
    <w:rsid w:val="00DE7114"/>
    <w:rsid w:val="00DF1001"/>
    <w:rsid w:val="00DF1424"/>
    <w:rsid w:val="00E01A41"/>
    <w:rsid w:val="00E03010"/>
    <w:rsid w:val="00E0472B"/>
    <w:rsid w:val="00E062F5"/>
    <w:rsid w:val="00E06382"/>
    <w:rsid w:val="00E15923"/>
    <w:rsid w:val="00E21D3B"/>
    <w:rsid w:val="00E22532"/>
    <w:rsid w:val="00E22756"/>
    <w:rsid w:val="00E255EA"/>
    <w:rsid w:val="00E26E96"/>
    <w:rsid w:val="00E46C47"/>
    <w:rsid w:val="00E65654"/>
    <w:rsid w:val="00E6699F"/>
    <w:rsid w:val="00E82D19"/>
    <w:rsid w:val="00E83003"/>
    <w:rsid w:val="00E90567"/>
    <w:rsid w:val="00E91C40"/>
    <w:rsid w:val="00E97DB4"/>
    <w:rsid w:val="00E97F54"/>
    <w:rsid w:val="00EA3F8A"/>
    <w:rsid w:val="00EA771F"/>
    <w:rsid w:val="00EB0F41"/>
    <w:rsid w:val="00EB1BBE"/>
    <w:rsid w:val="00EB3D04"/>
    <w:rsid w:val="00ED3C8F"/>
    <w:rsid w:val="00ED5ADE"/>
    <w:rsid w:val="00ED6846"/>
    <w:rsid w:val="00EE284C"/>
    <w:rsid w:val="00EE4A3C"/>
    <w:rsid w:val="00EF2942"/>
    <w:rsid w:val="00F0339A"/>
    <w:rsid w:val="00F07D97"/>
    <w:rsid w:val="00F301C1"/>
    <w:rsid w:val="00F40D73"/>
    <w:rsid w:val="00F45DDE"/>
    <w:rsid w:val="00F47717"/>
    <w:rsid w:val="00F5180D"/>
    <w:rsid w:val="00F52A1C"/>
    <w:rsid w:val="00F5617F"/>
    <w:rsid w:val="00F73DFB"/>
    <w:rsid w:val="00F7582B"/>
    <w:rsid w:val="00F834FB"/>
    <w:rsid w:val="00FB5731"/>
    <w:rsid w:val="00FC3039"/>
    <w:rsid w:val="00FD1F40"/>
    <w:rsid w:val="00FD368E"/>
    <w:rsid w:val="00FD3BD2"/>
    <w:rsid w:val="00FD5AFD"/>
    <w:rsid w:val="00FE24D2"/>
    <w:rsid w:val="00FF1785"/>
    <w:rsid w:val="00FF61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26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2009-02-24T22:00:00Z</dcterms:created>
  <dcterms:modified xsi:type="dcterms:W3CDTF">2009-02-24T22:06:00Z</dcterms:modified>
</cp:coreProperties>
</file>