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6C" w:rsidRDefault="008D7003">
      <w:pPr>
        <w:rPr>
          <w:rFonts w:ascii="Arial" w:hAnsi="Arial" w:cs="Arial"/>
        </w:rPr>
      </w:pPr>
      <w:r w:rsidRPr="008D7003">
        <w:rPr>
          <w:noProof/>
        </w:rPr>
        <w:pict>
          <v:rect id="_x0000_s1026" style="position:absolute;margin-left:.4pt;margin-top:.4pt;width:259.2pt;height:23.4pt;z-index:251659776">
            <v:textbox>
              <w:txbxContent>
                <w:p w:rsidR="00B6016C" w:rsidRDefault="00B6016C" w:rsidP="005F6140">
                  <w:r>
                    <w:t>Name:</w:t>
                  </w:r>
                </w:p>
              </w:txbxContent>
            </v:textbox>
          </v:rect>
        </w:pict>
      </w:r>
    </w:p>
    <w:p w:rsidR="00B6016C" w:rsidRDefault="00B6016C">
      <w:pPr>
        <w:rPr>
          <w:rFonts w:ascii="Arial" w:hAnsi="Arial" w:cs="Arial"/>
        </w:rPr>
      </w:pPr>
    </w:p>
    <w:p w:rsidR="00B6016C" w:rsidRPr="00BA7465" w:rsidRDefault="00B6016C">
      <w:pPr>
        <w:rPr>
          <w:rFonts w:ascii="Arial" w:hAnsi="Arial" w:cs="Arial"/>
        </w:rPr>
      </w:pPr>
      <w:r w:rsidRPr="00BA7465">
        <w:rPr>
          <w:rFonts w:ascii="Arial" w:hAnsi="Arial" w:cs="Arial"/>
        </w:rPr>
        <w:t>MTH133</w:t>
      </w:r>
    </w:p>
    <w:p w:rsidR="00B6016C" w:rsidRDefault="00B6016C">
      <w:pPr>
        <w:rPr>
          <w:rFonts w:ascii="Arial" w:hAnsi="Arial" w:cs="Arial"/>
        </w:rPr>
      </w:pPr>
      <w:r w:rsidRPr="00BA7465">
        <w:rPr>
          <w:rFonts w:ascii="Arial" w:hAnsi="Arial" w:cs="Arial"/>
        </w:rPr>
        <w:t>Unit 5 Individual Project – A</w:t>
      </w:r>
    </w:p>
    <w:p w:rsidR="00B6016C" w:rsidRDefault="00B6016C">
      <w:pPr>
        <w:rPr>
          <w:rFonts w:ascii="Arial" w:hAnsi="Arial" w:cs="Arial"/>
        </w:rPr>
      </w:pPr>
    </w:p>
    <w:p w:rsidR="00B6016C" w:rsidRPr="00BA7465" w:rsidRDefault="00B6016C">
      <w:pPr>
        <w:rPr>
          <w:rFonts w:ascii="Arial" w:hAnsi="Arial" w:cs="Arial"/>
        </w:rPr>
      </w:pPr>
      <w:r w:rsidRPr="00F52A72">
        <w:rPr>
          <w:b/>
          <w:highlight w:val="yellow"/>
        </w:rPr>
        <w:t>Name:</w:t>
      </w:r>
      <w:r>
        <w:rPr>
          <w:b/>
          <w:highlight w:val="yellow"/>
        </w:rPr>
        <w:tab/>
      </w:r>
    </w:p>
    <w:p w:rsidR="00B6016C" w:rsidRPr="00BA7465" w:rsidRDefault="00B6016C">
      <w:pPr>
        <w:rPr>
          <w:rFonts w:ascii="Arial" w:hAnsi="Arial" w:cs="Arial"/>
        </w:rPr>
      </w:pPr>
    </w:p>
    <w:p w:rsidR="00B6016C" w:rsidRPr="00BA7465" w:rsidRDefault="00B6016C">
      <w:pPr>
        <w:rPr>
          <w:rFonts w:ascii="Arial" w:hAnsi="Arial" w:cs="Arial"/>
        </w:rPr>
      </w:pPr>
    </w:p>
    <w:p w:rsidR="00B6016C" w:rsidRPr="00BA7465" w:rsidRDefault="00B6016C">
      <w:pPr>
        <w:rPr>
          <w:rFonts w:ascii="Arial" w:hAnsi="Arial" w:cs="Arial"/>
        </w:rPr>
      </w:pPr>
    </w:p>
    <w:p w:rsidR="00B6016C" w:rsidRPr="00BA7465" w:rsidRDefault="00B6016C">
      <w:pPr>
        <w:rPr>
          <w:rFonts w:ascii="Arial" w:hAnsi="Arial" w:cs="Arial"/>
        </w:rPr>
      </w:pPr>
      <w:r w:rsidRPr="00BA7465">
        <w:rPr>
          <w:rFonts w:ascii="Arial" w:hAnsi="Arial" w:cs="Arial"/>
        </w:rPr>
        <w:t>1)</w:t>
      </w:r>
      <w:r w:rsidRPr="00BA7465">
        <w:rPr>
          <w:rFonts w:ascii="Arial" w:hAnsi="Arial" w:cs="Arial"/>
        </w:rPr>
        <w:tab/>
        <w:t>Find the domain of the following:</w:t>
      </w:r>
    </w:p>
    <w:p w:rsidR="00B6016C" w:rsidRPr="00BA7465" w:rsidRDefault="00B6016C">
      <w:pPr>
        <w:rPr>
          <w:rFonts w:ascii="Arial" w:hAnsi="Arial" w:cs="Arial"/>
        </w:rPr>
      </w:pPr>
    </w:p>
    <w:p w:rsidR="00B6016C" w:rsidRPr="00BA7465" w:rsidRDefault="00B6016C">
      <w:pPr>
        <w:rPr>
          <w:rFonts w:ascii="Arial" w:hAnsi="Arial" w:cs="Arial"/>
        </w:rPr>
      </w:pPr>
      <w:r w:rsidRPr="00BA7465">
        <w:rPr>
          <w:rFonts w:ascii="Arial" w:hAnsi="Arial" w:cs="Arial"/>
        </w:rPr>
        <w:t>a)</w:t>
      </w:r>
      <w:r w:rsidRPr="00BA7465">
        <w:rPr>
          <w:rFonts w:ascii="Arial" w:hAnsi="Arial" w:cs="Arial"/>
        </w:rPr>
        <w:tab/>
      </w:r>
      <w:r w:rsidRPr="00BA7465">
        <w:rPr>
          <w:rFonts w:ascii="Arial" w:hAnsi="Arial" w:cs="Arial"/>
          <w:position w:val="-10"/>
        </w:rPr>
        <w:object w:dxaOrig="121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18pt" o:ole="">
            <v:imagedata r:id="rId5" o:title=""/>
          </v:shape>
          <o:OLEObject Type="Embed" ProgID="Equation.3" ShapeID="_x0000_i1025" DrawAspect="Content" ObjectID="_1295538233" r:id="rId6"/>
        </w:object>
      </w:r>
    </w:p>
    <w:p w:rsidR="00B6016C" w:rsidRPr="00BA7465" w:rsidRDefault="00B6016C">
      <w:pPr>
        <w:rPr>
          <w:rFonts w:ascii="Arial" w:hAnsi="Arial" w:cs="Arial"/>
        </w:rPr>
      </w:pPr>
    </w:p>
    <w:p w:rsidR="00B6016C" w:rsidRPr="00BA7465" w:rsidRDefault="00B6016C">
      <w:pPr>
        <w:rPr>
          <w:rFonts w:ascii="Arial" w:hAnsi="Arial" w:cs="Arial"/>
          <w:color w:val="0000FF"/>
        </w:rPr>
      </w:pPr>
      <w:r w:rsidRPr="00BA7465">
        <w:rPr>
          <w:rFonts w:ascii="Arial" w:hAnsi="Arial" w:cs="Arial"/>
          <w:color w:val="0000FF"/>
          <w:highlight w:val="yellow"/>
        </w:rPr>
        <w:t>Answer:</w:t>
      </w:r>
    </w:p>
    <w:p w:rsidR="00B6016C" w:rsidRPr="00BA7465" w:rsidRDefault="00B6016C">
      <w:pPr>
        <w:rPr>
          <w:rFonts w:ascii="Arial" w:hAnsi="Arial" w:cs="Arial"/>
          <w:color w:val="339966"/>
          <w:highlight w:val="yellow"/>
        </w:rPr>
      </w:pPr>
    </w:p>
    <w:p w:rsidR="00B6016C" w:rsidRPr="00BA7465" w:rsidRDefault="00B6016C">
      <w:pPr>
        <w:rPr>
          <w:rFonts w:ascii="Arial" w:hAnsi="Arial" w:cs="Arial"/>
        </w:rPr>
      </w:pPr>
      <w:r w:rsidRPr="00BA7465">
        <w:rPr>
          <w:rFonts w:ascii="Arial" w:hAnsi="Arial" w:cs="Arial"/>
          <w:color w:val="339966"/>
          <w:highlight w:val="yellow"/>
        </w:rPr>
        <w:t>Explain how you obtained your answer here</w:t>
      </w:r>
      <w:r w:rsidRPr="00BA7465">
        <w:rPr>
          <w:rFonts w:ascii="Arial" w:hAnsi="Arial" w:cs="Arial"/>
          <w:highlight w:val="yellow"/>
        </w:rPr>
        <w:t>:</w:t>
      </w:r>
    </w:p>
    <w:p w:rsidR="00B6016C" w:rsidRPr="00BA7465" w:rsidRDefault="00B6016C">
      <w:pPr>
        <w:rPr>
          <w:rFonts w:ascii="Arial" w:hAnsi="Arial" w:cs="Arial"/>
          <w:color w:val="339966"/>
        </w:rPr>
      </w:pPr>
    </w:p>
    <w:p w:rsidR="00B6016C" w:rsidRPr="00BA7465" w:rsidRDefault="00B6016C">
      <w:pPr>
        <w:rPr>
          <w:rFonts w:ascii="Arial" w:hAnsi="Arial" w:cs="Arial"/>
        </w:rPr>
      </w:pPr>
      <w:r w:rsidRPr="00BA7465">
        <w:rPr>
          <w:rFonts w:ascii="Arial" w:hAnsi="Arial" w:cs="Arial"/>
        </w:rPr>
        <w:t>b)</w:t>
      </w:r>
      <w:r w:rsidRPr="00BA7465">
        <w:rPr>
          <w:rFonts w:ascii="Arial" w:hAnsi="Arial" w:cs="Arial"/>
        </w:rPr>
        <w:tab/>
      </w:r>
      <w:r w:rsidRPr="00BA7465">
        <w:rPr>
          <w:rFonts w:ascii="Arial" w:hAnsi="Arial" w:cs="Arial"/>
          <w:position w:val="-10"/>
        </w:rPr>
        <w:object w:dxaOrig="1700" w:dyaOrig="320">
          <v:shape id="_x0000_i1026" type="#_x0000_t75" style="width:84.75pt;height:15.75pt" o:ole="">
            <v:imagedata r:id="rId7" o:title=""/>
          </v:shape>
          <o:OLEObject Type="Embed" ProgID="Equation.3" ShapeID="_x0000_i1026" DrawAspect="Content" ObjectID="_1295538234" r:id="rId8"/>
        </w:object>
      </w:r>
    </w:p>
    <w:p w:rsidR="00B6016C" w:rsidRPr="00BA7465" w:rsidRDefault="00B6016C">
      <w:pPr>
        <w:rPr>
          <w:rFonts w:ascii="Arial" w:hAnsi="Arial" w:cs="Arial"/>
          <w:color w:val="0000FF"/>
          <w:highlight w:val="yellow"/>
        </w:rPr>
      </w:pPr>
    </w:p>
    <w:p w:rsidR="00B6016C" w:rsidRPr="00BA7465" w:rsidRDefault="00B6016C">
      <w:pPr>
        <w:rPr>
          <w:rFonts w:ascii="Arial" w:hAnsi="Arial" w:cs="Arial"/>
          <w:color w:val="0000FF"/>
        </w:rPr>
      </w:pPr>
      <w:r w:rsidRPr="00BA7465">
        <w:rPr>
          <w:rFonts w:ascii="Arial" w:hAnsi="Arial" w:cs="Arial"/>
          <w:color w:val="0000FF"/>
          <w:highlight w:val="yellow"/>
        </w:rPr>
        <w:t>Answer:</w:t>
      </w:r>
    </w:p>
    <w:p w:rsidR="00B6016C" w:rsidRPr="00BA7465" w:rsidRDefault="00B6016C">
      <w:pPr>
        <w:rPr>
          <w:rFonts w:ascii="Arial" w:hAnsi="Arial" w:cs="Arial"/>
        </w:rPr>
      </w:pPr>
    </w:p>
    <w:p w:rsidR="00B6016C" w:rsidRPr="00BA7465" w:rsidRDefault="00B6016C">
      <w:pPr>
        <w:rPr>
          <w:rFonts w:ascii="Arial" w:hAnsi="Arial" w:cs="Arial"/>
        </w:rPr>
      </w:pPr>
      <w:r w:rsidRPr="00BA7465">
        <w:rPr>
          <w:rFonts w:ascii="Arial" w:hAnsi="Arial" w:cs="Arial"/>
          <w:color w:val="339966"/>
          <w:highlight w:val="yellow"/>
        </w:rPr>
        <w:t>Show your work or explain how you obtained your answer here</w:t>
      </w:r>
      <w:r w:rsidRPr="00BA7465">
        <w:rPr>
          <w:rFonts w:ascii="Arial" w:hAnsi="Arial" w:cs="Arial"/>
          <w:highlight w:val="yellow"/>
        </w:rPr>
        <w:t>:</w:t>
      </w:r>
    </w:p>
    <w:p w:rsidR="00B6016C" w:rsidRPr="00BA7465" w:rsidRDefault="00B6016C">
      <w:pPr>
        <w:rPr>
          <w:rFonts w:ascii="Arial" w:hAnsi="Arial" w:cs="Arial"/>
        </w:rPr>
      </w:pPr>
    </w:p>
    <w:p w:rsidR="00B6016C" w:rsidRPr="00BA7465" w:rsidRDefault="00B6016C">
      <w:pPr>
        <w:rPr>
          <w:rFonts w:ascii="Arial" w:hAnsi="Arial" w:cs="Arial"/>
        </w:rPr>
      </w:pPr>
      <w:r w:rsidRPr="00BA7465">
        <w:rPr>
          <w:rFonts w:ascii="Arial" w:hAnsi="Arial" w:cs="Arial"/>
        </w:rPr>
        <w:t>c)</w:t>
      </w:r>
      <w:r w:rsidRPr="00BA7465">
        <w:rPr>
          <w:rFonts w:ascii="Arial" w:hAnsi="Arial" w:cs="Arial"/>
        </w:rPr>
        <w:tab/>
      </w:r>
      <w:r w:rsidRPr="00BA7465">
        <w:rPr>
          <w:rFonts w:ascii="Arial" w:hAnsi="Arial" w:cs="Arial"/>
          <w:position w:val="-10"/>
        </w:rPr>
        <w:object w:dxaOrig="980" w:dyaOrig="360">
          <v:shape id="_x0000_i1027" type="#_x0000_t75" style="width:48.75pt;height:18pt" o:ole="">
            <v:imagedata r:id="rId9" o:title=""/>
          </v:shape>
          <o:OLEObject Type="Embed" ProgID="Equation.3" ShapeID="_x0000_i1027" DrawAspect="Content" ObjectID="_1295538235" r:id="rId10"/>
        </w:object>
      </w:r>
    </w:p>
    <w:p w:rsidR="00B6016C" w:rsidRPr="00BA7465" w:rsidRDefault="00B6016C">
      <w:pPr>
        <w:rPr>
          <w:rFonts w:ascii="Arial" w:hAnsi="Arial" w:cs="Arial"/>
          <w:color w:val="0000FF"/>
          <w:highlight w:val="yellow"/>
        </w:rPr>
      </w:pPr>
    </w:p>
    <w:p w:rsidR="00B6016C" w:rsidRPr="00BA7465" w:rsidRDefault="00B6016C">
      <w:pPr>
        <w:rPr>
          <w:rFonts w:ascii="Arial" w:hAnsi="Arial" w:cs="Arial"/>
          <w:color w:val="0000FF"/>
        </w:rPr>
      </w:pPr>
      <w:r w:rsidRPr="00BA7465">
        <w:rPr>
          <w:rFonts w:ascii="Arial" w:hAnsi="Arial" w:cs="Arial"/>
          <w:color w:val="0000FF"/>
          <w:highlight w:val="yellow"/>
        </w:rPr>
        <w:t>Answer:</w:t>
      </w:r>
    </w:p>
    <w:p w:rsidR="00B6016C" w:rsidRPr="00BA7465" w:rsidRDefault="00B6016C">
      <w:pPr>
        <w:rPr>
          <w:rFonts w:ascii="Arial" w:hAnsi="Arial" w:cs="Arial"/>
          <w:color w:val="339966"/>
          <w:highlight w:val="yellow"/>
        </w:rPr>
      </w:pPr>
    </w:p>
    <w:p w:rsidR="00B6016C" w:rsidRPr="00BA7465" w:rsidRDefault="00B6016C">
      <w:pPr>
        <w:rPr>
          <w:rFonts w:ascii="Arial" w:hAnsi="Arial" w:cs="Arial"/>
        </w:rPr>
      </w:pPr>
      <w:r w:rsidRPr="00BA7465">
        <w:rPr>
          <w:rFonts w:ascii="Arial" w:hAnsi="Arial" w:cs="Arial"/>
          <w:color w:val="339966"/>
          <w:highlight w:val="yellow"/>
        </w:rPr>
        <w:t>Explain how you obtained your answer here</w:t>
      </w:r>
      <w:r w:rsidRPr="00BA7465">
        <w:rPr>
          <w:rFonts w:ascii="Arial" w:hAnsi="Arial" w:cs="Arial"/>
          <w:highlight w:val="yellow"/>
        </w:rPr>
        <w:t>:</w:t>
      </w:r>
    </w:p>
    <w:p w:rsidR="00B6016C" w:rsidRPr="00BA7465" w:rsidRDefault="00B6016C">
      <w:pPr>
        <w:rPr>
          <w:rFonts w:ascii="Arial" w:hAnsi="Arial" w:cs="Arial"/>
          <w:color w:val="339966"/>
        </w:rPr>
      </w:pPr>
    </w:p>
    <w:p w:rsidR="00B6016C" w:rsidRPr="00BA7465" w:rsidRDefault="00B6016C">
      <w:pPr>
        <w:rPr>
          <w:rFonts w:ascii="Arial" w:hAnsi="Arial" w:cs="Arial"/>
        </w:rPr>
      </w:pPr>
    </w:p>
    <w:p w:rsidR="00B6016C" w:rsidRPr="00BA7465" w:rsidRDefault="00B6016C">
      <w:pPr>
        <w:rPr>
          <w:rFonts w:ascii="Arial" w:hAnsi="Arial" w:cs="Arial"/>
        </w:rPr>
      </w:pPr>
      <w:r w:rsidRPr="00BA7465">
        <w:rPr>
          <w:rFonts w:ascii="Arial" w:hAnsi="Arial" w:cs="Arial"/>
        </w:rPr>
        <w:t>d)</w:t>
      </w:r>
      <w:r w:rsidRPr="00BA7465">
        <w:rPr>
          <w:rFonts w:ascii="Arial" w:hAnsi="Arial" w:cs="Arial"/>
        </w:rPr>
        <w:tab/>
      </w:r>
      <w:r w:rsidRPr="00BA7465">
        <w:rPr>
          <w:rFonts w:ascii="Arial" w:hAnsi="Arial" w:cs="Arial"/>
          <w:position w:val="-10"/>
        </w:rPr>
        <w:object w:dxaOrig="1440" w:dyaOrig="320">
          <v:shape id="_x0000_i1028" type="#_x0000_t75" style="width:1in;height:15.75pt" o:ole="">
            <v:imagedata r:id="rId11" o:title=""/>
          </v:shape>
          <o:OLEObject Type="Embed" ProgID="Equation.3" ShapeID="_x0000_i1028" DrawAspect="Content" ObjectID="_1295538236" r:id="rId12"/>
        </w:object>
      </w:r>
    </w:p>
    <w:p w:rsidR="00B6016C" w:rsidRPr="00BA7465" w:rsidRDefault="00B6016C">
      <w:pPr>
        <w:rPr>
          <w:rFonts w:ascii="Arial" w:hAnsi="Arial" w:cs="Arial"/>
          <w:color w:val="0000FF"/>
          <w:highlight w:val="yellow"/>
        </w:rPr>
      </w:pPr>
    </w:p>
    <w:p w:rsidR="00B6016C" w:rsidRPr="00BA7465" w:rsidRDefault="00B6016C">
      <w:pPr>
        <w:rPr>
          <w:rFonts w:ascii="Arial" w:hAnsi="Arial" w:cs="Arial"/>
          <w:color w:val="0000FF"/>
        </w:rPr>
      </w:pPr>
      <w:r w:rsidRPr="00BA7465">
        <w:rPr>
          <w:rFonts w:ascii="Arial" w:hAnsi="Arial" w:cs="Arial"/>
          <w:color w:val="0000FF"/>
          <w:highlight w:val="yellow"/>
        </w:rPr>
        <w:t>Answer:</w:t>
      </w:r>
    </w:p>
    <w:p w:rsidR="00B6016C" w:rsidRPr="00BA7465" w:rsidRDefault="00B6016C">
      <w:pPr>
        <w:rPr>
          <w:rFonts w:ascii="Arial" w:hAnsi="Arial" w:cs="Arial"/>
        </w:rPr>
      </w:pPr>
    </w:p>
    <w:p w:rsidR="00B6016C" w:rsidRPr="00BA7465" w:rsidRDefault="00B6016C">
      <w:pPr>
        <w:rPr>
          <w:rFonts w:ascii="Arial" w:hAnsi="Arial" w:cs="Arial"/>
        </w:rPr>
      </w:pPr>
      <w:r w:rsidRPr="00BA7465">
        <w:rPr>
          <w:rFonts w:ascii="Arial" w:hAnsi="Arial" w:cs="Arial"/>
          <w:color w:val="339966"/>
          <w:highlight w:val="yellow"/>
        </w:rPr>
        <w:t>Show your work or explain how you obtained your answer here</w:t>
      </w:r>
      <w:r w:rsidRPr="00BA7465">
        <w:rPr>
          <w:rFonts w:ascii="Arial" w:hAnsi="Arial" w:cs="Arial"/>
          <w:highlight w:val="yellow"/>
        </w:rPr>
        <w:t>:</w:t>
      </w:r>
    </w:p>
    <w:p w:rsidR="00B6016C" w:rsidRPr="00BA7465" w:rsidRDefault="00B6016C">
      <w:pPr>
        <w:rPr>
          <w:rFonts w:ascii="Arial" w:hAnsi="Arial" w:cs="Arial"/>
        </w:rPr>
      </w:pPr>
    </w:p>
    <w:p w:rsidR="00B6016C" w:rsidRPr="00BA7465" w:rsidRDefault="00B6016C">
      <w:pPr>
        <w:rPr>
          <w:rFonts w:ascii="Arial" w:hAnsi="Arial" w:cs="Arial"/>
        </w:rPr>
      </w:pPr>
    </w:p>
    <w:p w:rsidR="00B6016C" w:rsidRPr="00BA7465" w:rsidRDefault="00B6016C">
      <w:pPr>
        <w:rPr>
          <w:rFonts w:ascii="Arial" w:hAnsi="Arial" w:cs="Arial"/>
        </w:rPr>
      </w:pPr>
      <w:r w:rsidRPr="00BA7465">
        <w:rPr>
          <w:rFonts w:ascii="Arial" w:hAnsi="Arial" w:cs="Arial"/>
        </w:rPr>
        <w:t>2)</w:t>
      </w:r>
      <w:r w:rsidRPr="00BA7465">
        <w:rPr>
          <w:rFonts w:ascii="Arial" w:hAnsi="Arial" w:cs="Arial"/>
        </w:rPr>
        <w:tab/>
        <w:t>Describe the transformations on the following graph of</w:t>
      </w:r>
      <w:r w:rsidRPr="00BA7465">
        <w:rPr>
          <w:rFonts w:ascii="Arial" w:hAnsi="Arial" w:cs="Arial"/>
          <w:position w:val="-10"/>
        </w:rPr>
        <w:object w:dxaOrig="980" w:dyaOrig="360">
          <v:shape id="_x0000_i1029" type="#_x0000_t75" style="width:48.75pt;height:18pt" o:ole="">
            <v:imagedata r:id="rId13" o:title=""/>
          </v:shape>
          <o:OLEObject Type="Embed" ProgID="Equation.3" ShapeID="_x0000_i1029" DrawAspect="Content" ObjectID="_1295538237" r:id="rId14"/>
        </w:object>
      </w:r>
      <w:r w:rsidRPr="00BA7465">
        <w:rPr>
          <w:rFonts w:ascii="Arial" w:hAnsi="Arial" w:cs="Arial"/>
        </w:rPr>
        <w:t xml:space="preserve">. State the placement of the horizontal asymptote and </w:t>
      </w:r>
      <w:r w:rsidRPr="00BA7465">
        <w:rPr>
          <w:rFonts w:ascii="Arial" w:hAnsi="Arial" w:cs="Arial"/>
          <w:i/>
        </w:rPr>
        <w:t>y</w:t>
      </w:r>
      <w:r w:rsidRPr="00BA7465">
        <w:rPr>
          <w:rFonts w:ascii="Arial" w:hAnsi="Arial" w:cs="Arial"/>
        </w:rPr>
        <w:t xml:space="preserve">-intercept after the transformation.  For example, </w:t>
      </w:r>
      <w:r w:rsidRPr="00F142C6">
        <w:rPr>
          <w:rFonts w:ascii="Arial" w:hAnsi="Arial" w:cs="Arial"/>
          <w:i/>
        </w:rPr>
        <w:t>horizontal shift to the</w:t>
      </w:r>
      <w:r>
        <w:rPr>
          <w:rFonts w:ascii="Arial" w:hAnsi="Arial" w:cs="Arial"/>
        </w:rPr>
        <w:t xml:space="preserve"> </w:t>
      </w:r>
      <w:r w:rsidRPr="000B7042">
        <w:rPr>
          <w:rFonts w:ascii="Arial" w:hAnsi="Arial" w:cs="Arial"/>
          <w:i/>
        </w:rPr>
        <w:t>left 1</w:t>
      </w:r>
      <w:r>
        <w:rPr>
          <w:rFonts w:ascii="Arial" w:hAnsi="Arial" w:cs="Arial"/>
        </w:rPr>
        <w:t xml:space="preserve"> or </w:t>
      </w:r>
      <w:r>
        <w:rPr>
          <w:rFonts w:ascii="Arial" w:hAnsi="Arial" w:cs="Arial"/>
          <w:i/>
        </w:rPr>
        <w:t>reflected</w:t>
      </w:r>
      <w:r w:rsidRPr="000B7042">
        <w:rPr>
          <w:rFonts w:ascii="Arial" w:hAnsi="Arial" w:cs="Arial"/>
          <w:i/>
        </w:rPr>
        <w:t xml:space="preserve"> about the y-axis</w:t>
      </w:r>
      <w:r w:rsidRPr="00BA7465">
        <w:rPr>
          <w:rFonts w:ascii="Arial" w:hAnsi="Arial" w:cs="Arial"/>
        </w:rPr>
        <w:t xml:space="preserve"> are descriptions.</w:t>
      </w:r>
    </w:p>
    <w:p w:rsidR="00B6016C" w:rsidRPr="00BA7465" w:rsidRDefault="00B6016C">
      <w:pPr>
        <w:rPr>
          <w:rFonts w:ascii="Arial" w:hAnsi="Arial" w:cs="Arial"/>
        </w:rPr>
      </w:pPr>
    </w:p>
    <w:p w:rsidR="00B6016C" w:rsidRPr="00BA7465" w:rsidRDefault="008D7003">
      <w:pPr>
        <w:rPr>
          <w:rFonts w:ascii="Arial" w:hAnsi="Arial" w:cs="Arial"/>
        </w:rPr>
      </w:pPr>
      <w:r w:rsidRPr="008D7003">
        <w:rPr>
          <w:noProof/>
        </w:rPr>
        <w:lastRenderedPageBreak/>
        <w:pict>
          <v:line id="_x0000_s1027" style="position:absolute;flip:y;z-index:251656704" from="131.1pt,9pt" to="131.1pt,18pt">
            <v:stroke endarrow="block"/>
          </v:line>
        </w:pict>
      </w:r>
      <w:r w:rsidRPr="008D7003">
        <w:rPr>
          <w:noProof/>
        </w:rPr>
        <w:pict>
          <v:line id="_x0000_s1028" style="position:absolute;flip:x;z-index:251655680" from="14.25pt,97.5pt" to="25.65pt,97.5pt">
            <v:stroke endarrow="block"/>
          </v:line>
        </w:pict>
      </w:r>
      <w:r w:rsidR="005A1E37">
        <w:rPr>
          <w:rFonts w:ascii="Arial" w:hAnsi="Arial" w:cs="Arial"/>
          <w:noProof/>
        </w:rPr>
        <w:drawing>
          <wp:inline distT="0" distB="0" distL="0" distR="0">
            <wp:extent cx="2762250" cy="24955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16C" w:rsidRPr="00BA7465" w:rsidRDefault="00B6016C">
      <w:pPr>
        <w:rPr>
          <w:rFonts w:ascii="Arial" w:hAnsi="Arial" w:cs="Arial"/>
        </w:rPr>
      </w:pPr>
      <w:r w:rsidRPr="00BA7465">
        <w:rPr>
          <w:rFonts w:ascii="Arial" w:hAnsi="Arial" w:cs="Arial"/>
        </w:rPr>
        <w:t>a)</w:t>
      </w:r>
      <w:r w:rsidRPr="00BA7465">
        <w:rPr>
          <w:rFonts w:ascii="Arial" w:hAnsi="Arial" w:cs="Arial"/>
        </w:rPr>
        <w:tab/>
      </w:r>
      <w:r w:rsidRPr="00BA7465">
        <w:rPr>
          <w:rFonts w:ascii="Arial" w:hAnsi="Arial" w:cs="Arial"/>
          <w:position w:val="-10"/>
        </w:rPr>
        <w:object w:dxaOrig="1340" w:dyaOrig="360">
          <v:shape id="_x0000_i1031" type="#_x0000_t75" style="width:66.75pt;height:18pt" o:ole="">
            <v:imagedata r:id="rId16" o:title=""/>
          </v:shape>
          <o:OLEObject Type="Embed" ProgID="Equation.3" ShapeID="_x0000_i1031" DrawAspect="Content" ObjectID="_1295538238" r:id="rId17"/>
        </w:object>
      </w:r>
      <w:r w:rsidRPr="00BA7465">
        <w:rPr>
          <w:rFonts w:ascii="Arial" w:hAnsi="Arial" w:cs="Arial"/>
        </w:rPr>
        <w:tab/>
      </w:r>
    </w:p>
    <w:p w:rsidR="00B6016C" w:rsidRPr="00BA7465" w:rsidRDefault="00B6016C">
      <w:pPr>
        <w:rPr>
          <w:rFonts w:ascii="Arial" w:hAnsi="Arial" w:cs="Arial"/>
        </w:rPr>
      </w:pPr>
    </w:p>
    <w:p w:rsidR="00B6016C" w:rsidRPr="00BA7465" w:rsidRDefault="00B6016C">
      <w:pPr>
        <w:rPr>
          <w:rFonts w:ascii="Arial" w:hAnsi="Arial" w:cs="Arial"/>
          <w:highlight w:val="yellow"/>
        </w:rPr>
      </w:pPr>
      <w:r w:rsidRPr="00BA7465">
        <w:rPr>
          <w:rFonts w:ascii="Arial" w:hAnsi="Arial" w:cs="Arial"/>
          <w:highlight w:val="yellow"/>
        </w:rPr>
        <w:t>Description of transformation:</w:t>
      </w:r>
    </w:p>
    <w:p w:rsidR="00B6016C" w:rsidRPr="00BA7465" w:rsidRDefault="00B6016C">
      <w:pPr>
        <w:rPr>
          <w:rFonts w:ascii="Arial" w:hAnsi="Arial" w:cs="Arial"/>
          <w:highlight w:val="yellow"/>
        </w:rPr>
      </w:pPr>
    </w:p>
    <w:p w:rsidR="00B6016C" w:rsidRPr="001852E6" w:rsidRDefault="00B6016C">
      <w:pPr>
        <w:rPr>
          <w:rFonts w:ascii="Arial" w:hAnsi="Arial" w:cs="Arial"/>
          <w:highlight w:val="yellow"/>
        </w:rPr>
      </w:pPr>
      <w:r w:rsidRPr="001852E6">
        <w:rPr>
          <w:rFonts w:ascii="Arial" w:hAnsi="Arial" w:cs="Arial"/>
          <w:highlight w:val="yellow"/>
        </w:rPr>
        <w:t>Equation(s) for the Horizontal Asymptote(s):</w:t>
      </w:r>
    </w:p>
    <w:p w:rsidR="00B6016C" w:rsidRPr="00BA7465" w:rsidRDefault="00B6016C">
      <w:pPr>
        <w:rPr>
          <w:rFonts w:ascii="Arial" w:hAnsi="Arial" w:cs="Arial"/>
        </w:rPr>
      </w:pPr>
      <w:r w:rsidRPr="00BA7465">
        <w:rPr>
          <w:rFonts w:ascii="Arial" w:hAnsi="Arial" w:cs="Arial"/>
          <w:i/>
          <w:highlight w:val="yellow"/>
        </w:rPr>
        <w:t>y</w:t>
      </w:r>
      <w:r w:rsidRPr="00BA7465">
        <w:rPr>
          <w:rFonts w:ascii="Arial" w:hAnsi="Arial" w:cs="Arial"/>
          <w:highlight w:val="yellow"/>
        </w:rPr>
        <w:t>-intercept in (</w:t>
      </w:r>
      <w:r w:rsidRPr="00BA7465">
        <w:rPr>
          <w:rFonts w:ascii="Arial" w:hAnsi="Arial" w:cs="Arial"/>
          <w:i/>
          <w:highlight w:val="yellow"/>
        </w:rPr>
        <w:t>x, y</w:t>
      </w:r>
      <w:r w:rsidRPr="00BA7465">
        <w:rPr>
          <w:rFonts w:ascii="Arial" w:hAnsi="Arial" w:cs="Arial"/>
          <w:highlight w:val="yellow"/>
        </w:rPr>
        <w:t>) form:</w:t>
      </w:r>
    </w:p>
    <w:p w:rsidR="00B6016C" w:rsidRPr="00BA7465" w:rsidRDefault="00B6016C">
      <w:pPr>
        <w:rPr>
          <w:rFonts w:ascii="Arial" w:hAnsi="Arial" w:cs="Arial"/>
        </w:rPr>
      </w:pPr>
    </w:p>
    <w:p w:rsidR="00B6016C" w:rsidRPr="00BA7465" w:rsidRDefault="00B6016C">
      <w:pPr>
        <w:rPr>
          <w:rFonts w:ascii="Arial" w:hAnsi="Arial" w:cs="Arial"/>
        </w:rPr>
      </w:pPr>
    </w:p>
    <w:p w:rsidR="00B6016C" w:rsidRPr="00BA7465" w:rsidRDefault="00B6016C">
      <w:pPr>
        <w:rPr>
          <w:rFonts w:ascii="Arial" w:hAnsi="Arial" w:cs="Arial"/>
        </w:rPr>
      </w:pPr>
      <w:r w:rsidRPr="00BA7465">
        <w:rPr>
          <w:rFonts w:ascii="Arial" w:hAnsi="Arial" w:cs="Arial"/>
        </w:rPr>
        <w:t>b)</w:t>
      </w:r>
      <w:r w:rsidRPr="00BA7465">
        <w:rPr>
          <w:rFonts w:ascii="Arial" w:hAnsi="Arial" w:cs="Arial"/>
        </w:rPr>
        <w:tab/>
      </w:r>
      <w:r w:rsidRPr="00BA7465">
        <w:rPr>
          <w:rFonts w:ascii="Arial" w:hAnsi="Arial" w:cs="Arial"/>
          <w:position w:val="-10"/>
        </w:rPr>
        <w:object w:dxaOrig="1080" w:dyaOrig="360">
          <v:shape id="_x0000_i1032" type="#_x0000_t75" style="width:54pt;height:18pt" o:ole="">
            <v:imagedata r:id="rId18" o:title=""/>
          </v:shape>
          <o:OLEObject Type="Embed" ProgID="Equation.3" ShapeID="_x0000_i1032" DrawAspect="Content" ObjectID="_1295538239" r:id="rId19"/>
        </w:object>
      </w:r>
    </w:p>
    <w:p w:rsidR="00B6016C" w:rsidRPr="00BA7465" w:rsidRDefault="00B6016C">
      <w:pPr>
        <w:rPr>
          <w:rFonts w:ascii="Arial" w:hAnsi="Arial" w:cs="Arial"/>
          <w:highlight w:val="yellow"/>
        </w:rPr>
      </w:pPr>
    </w:p>
    <w:p w:rsidR="00B6016C" w:rsidRPr="00BA7465" w:rsidRDefault="00B6016C">
      <w:pPr>
        <w:rPr>
          <w:rFonts w:ascii="Arial" w:hAnsi="Arial" w:cs="Arial"/>
          <w:highlight w:val="yellow"/>
        </w:rPr>
      </w:pPr>
      <w:r w:rsidRPr="00BA7465">
        <w:rPr>
          <w:rFonts w:ascii="Arial" w:hAnsi="Arial" w:cs="Arial"/>
          <w:highlight w:val="yellow"/>
        </w:rPr>
        <w:t>Description of transformation:</w:t>
      </w:r>
    </w:p>
    <w:p w:rsidR="00B6016C" w:rsidRPr="00BA7465" w:rsidRDefault="00B6016C">
      <w:pPr>
        <w:rPr>
          <w:rFonts w:ascii="Arial" w:hAnsi="Arial" w:cs="Arial"/>
          <w:highlight w:val="yellow"/>
        </w:rPr>
      </w:pPr>
    </w:p>
    <w:p w:rsidR="00B6016C" w:rsidRPr="001852E6" w:rsidRDefault="00B6016C" w:rsidP="001852E6">
      <w:pPr>
        <w:rPr>
          <w:rFonts w:ascii="Arial" w:hAnsi="Arial" w:cs="Arial"/>
          <w:highlight w:val="yellow"/>
        </w:rPr>
      </w:pPr>
      <w:r w:rsidRPr="001852E6">
        <w:rPr>
          <w:rFonts w:ascii="Arial" w:hAnsi="Arial" w:cs="Arial"/>
          <w:highlight w:val="yellow"/>
        </w:rPr>
        <w:t>Equation(s) for the Horizontal Asymptote(s):</w:t>
      </w:r>
    </w:p>
    <w:p w:rsidR="00B6016C" w:rsidRPr="00BA7465" w:rsidRDefault="00B6016C">
      <w:pPr>
        <w:rPr>
          <w:rFonts w:ascii="Arial" w:hAnsi="Arial" w:cs="Arial"/>
          <w:highlight w:val="yellow"/>
        </w:rPr>
      </w:pPr>
    </w:p>
    <w:p w:rsidR="00B6016C" w:rsidRPr="00BA7465" w:rsidRDefault="00B6016C">
      <w:pPr>
        <w:rPr>
          <w:rFonts w:ascii="Arial" w:hAnsi="Arial" w:cs="Arial"/>
        </w:rPr>
      </w:pPr>
      <w:r w:rsidRPr="00BA7465">
        <w:rPr>
          <w:rFonts w:ascii="Arial" w:hAnsi="Arial" w:cs="Arial"/>
          <w:i/>
          <w:highlight w:val="yellow"/>
        </w:rPr>
        <w:t>y-</w:t>
      </w:r>
      <w:r w:rsidRPr="00BA7465">
        <w:rPr>
          <w:rFonts w:ascii="Arial" w:hAnsi="Arial" w:cs="Arial"/>
          <w:highlight w:val="yellow"/>
        </w:rPr>
        <w:t>intercept in (</w:t>
      </w:r>
      <w:r w:rsidRPr="00BA7465">
        <w:rPr>
          <w:rFonts w:ascii="Arial" w:hAnsi="Arial" w:cs="Arial"/>
          <w:i/>
          <w:highlight w:val="yellow"/>
        </w:rPr>
        <w:t>x, y</w:t>
      </w:r>
      <w:r w:rsidRPr="00BA7465">
        <w:rPr>
          <w:rFonts w:ascii="Arial" w:hAnsi="Arial" w:cs="Arial"/>
          <w:highlight w:val="yellow"/>
        </w:rPr>
        <w:t>) form:</w:t>
      </w:r>
    </w:p>
    <w:p w:rsidR="00B6016C" w:rsidRPr="00BA7465" w:rsidRDefault="00B6016C">
      <w:pPr>
        <w:rPr>
          <w:rFonts w:ascii="Arial" w:hAnsi="Arial" w:cs="Arial"/>
        </w:rPr>
      </w:pPr>
    </w:p>
    <w:p w:rsidR="00B6016C" w:rsidRPr="00BA7465" w:rsidRDefault="00B6016C">
      <w:pPr>
        <w:rPr>
          <w:rFonts w:ascii="Arial" w:hAnsi="Arial" w:cs="Arial"/>
          <w:b/>
        </w:rPr>
      </w:pPr>
    </w:p>
    <w:p w:rsidR="00B6016C" w:rsidRPr="00BA7465" w:rsidRDefault="00B6016C">
      <w:pPr>
        <w:rPr>
          <w:rFonts w:ascii="Arial" w:hAnsi="Arial" w:cs="Arial"/>
        </w:rPr>
      </w:pPr>
      <w:r w:rsidRPr="00BA7465">
        <w:rPr>
          <w:rFonts w:ascii="Arial" w:hAnsi="Arial" w:cs="Arial"/>
        </w:rPr>
        <w:t>3)</w:t>
      </w:r>
      <w:r w:rsidRPr="00BA7465">
        <w:rPr>
          <w:rFonts w:ascii="Arial" w:hAnsi="Arial" w:cs="Arial"/>
        </w:rPr>
        <w:tab/>
        <w:t>Describe the transformations on the following graph of</w:t>
      </w:r>
      <w:r w:rsidRPr="00BA7465">
        <w:rPr>
          <w:rFonts w:ascii="Arial" w:hAnsi="Arial" w:cs="Arial"/>
          <w:position w:val="-10"/>
        </w:rPr>
        <w:object w:dxaOrig="1380" w:dyaOrig="320">
          <v:shape id="_x0000_i1033" type="#_x0000_t75" style="width:69pt;height:15.75pt" o:ole="">
            <v:imagedata r:id="rId20" o:title=""/>
          </v:shape>
          <o:OLEObject Type="Embed" ProgID="Equation.3" ShapeID="_x0000_i1033" DrawAspect="Content" ObjectID="_1295538240" r:id="rId21"/>
        </w:object>
      </w:r>
      <w:r w:rsidRPr="00BA7465">
        <w:rPr>
          <w:rFonts w:ascii="Arial" w:hAnsi="Arial" w:cs="Arial"/>
        </w:rPr>
        <w:t>.  State the placement of the vertical asymptote and</w:t>
      </w:r>
      <w:r w:rsidRPr="00BA7465">
        <w:rPr>
          <w:rFonts w:ascii="Arial" w:hAnsi="Arial" w:cs="Arial"/>
          <w:i/>
        </w:rPr>
        <w:t xml:space="preserve"> x</w:t>
      </w:r>
      <w:r w:rsidRPr="00BA7465">
        <w:rPr>
          <w:rFonts w:ascii="Arial" w:hAnsi="Arial" w:cs="Arial"/>
        </w:rPr>
        <w:t xml:space="preserve">-intercept after the transformation.  For example, </w:t>
      </w:r>
      <w:r>
        <w:rPr>
          <w:rFonts w:ascii="Arial" w:hAnsi="Arial" w:cs="Arial"/>
          <w:i/>
        </w:rPr>
        <w:t>vertic</w:t>
      </w:r>
      <w:r w:rsidRPr="00F142C6">
        <w:rPr>
          <w:rFonts w:ascii="Arial" w:hAnsi="Arial" w:cs="Arial"/>
          <w:i/>
        </w:rPr>
        <w:t xml:space="preserve">al shift </w:t>
      </w:r>
      <w:r>
        <w:rPr>
          <w:rFonts w:ascii="Arial" w:hAnsi="Arial" w:cs="Arial"/>
          <w:i/>
        </w:rPr>
        <w:t>up 2</w:t>
      </w:r>
      <w:r>
        <w:rPr>
          <w:rFonts w:ascii="Arial" w:hAnsi="Arial" w:cs="Arial"/>
        </w:rPr>
        <w:t xml:space="preserve"> or </w:t>
      </w:r>
      <w:r>
        <w:rPr>
          <w:rFonts w:ascii="Arial" w:hAnsi="Arial" w:cs="Arial"/>
          <w:i/>
        </w:rPr>
        <w:t>reflected</w:t>
      </w:r>
      <w:r w:rsidRPr="000B7042">
        <w:rPr>
          <w:rFonts w:ascii="Arial" w:hAnsi="Arial" w:cs="Arial"/>
          <w:i/>
        </w:rPr>
        <w:t xml:space="preserve"> about the </w:t>
      </w:r>
      <w:r>
        <w:rPr>
          <w:rFonts w:ascii="Arial" w:hAnsi="Arial" w:cs="Arial"/>
          <w:i/>
        </w:rPr>
        <w:t>x</w:t>
      </w:r>
      <w:r w:rsidRPr="000B7042">
        <w:rPr>
          <w:rFonts w:ascii="Arial" w:hAnsi="Arial" w:cs="Arial"/>
          <w:i/>
        </w:rPr>
        <w:t>-axis</w:t>
      </w:r>
      <w:r w:rsidRPr="00BA7465">
        <w:rPr>
          <w:rFonts w:ascii="Arial" w:hAnsi="Arial" w:cs="Arial"/>
        </w:rPr>
        <w:t xml:space="preserve"> are descriptions.</w:t>
      </w:r>
    </w:p>
    <w:p w:rsidR="00B6016C" w:rsidRPr="00BA7465" w:rsidRDefault="00B6016C">
      <w:pPr>
        <w:rPr>
          <w:rFonts w:ascii="Arial" w:hAnsi="Arial" w:cs="Arial"/>
        </w:rPr>
      </w:pPr>
    </w:p>
    <w:p w:rsidR="00B6016C" w:rsidRPr="00BA7465" w:rsidRDefault="00B6016C">
      <w:pPr>
        <w:rPr>
          <w:rFonts w:ascii="Arial" w:hAnsi="Arial" w:cs="Arial"/>
        </w:rPr>
      </w:pPr>
    </w:p>
    <w:p w:rsidR="00B6016C" w:rsidRPr="00BA7465" w:rsidRDefault="008D7003">
      <w:pPr>
        <w:rPr>
          <w:rFonts w:ascii="Arial" w:hAnsi="Arial" w:cs="Arial"/>
        </w:rPr>
      </w:pPr>
      <w:r w:rsidRPr="008D7003">
        <w:rPr>
          <w:noProof/>
        </w:rPr>
        <w:lastRenderedPageBreak/>
        <w:pict>
          <v:line id="_x0000_s1029" style="position:absolute;z-index:251658752" from="95.4pt,102.35pt" to="95.4pt,120.35pt">
            <v:stroke endarrow="block"/>
          </v:line>
        </w:pict>
      </w:r>
      <w:r w:rsidRPr="008D7003">
        <w:rPr>
          <w:noProof/>
        </w:rPr>
        <w:pict>
          <v:line id="_x0000_s1030" style="position:absolute;z-index:251657728" from="177pt,86.15pt" to="182.7pt,86.15pt">
            <v:stroke endarrow="block"/>
          </v:line>
        </w:pict>
      </w:r>
      <w:r w:rsidR="005A1E37">
        <w:rPr>
          <w:rFonts w:ascii="Arial" w:hAnsi="Arial" w:cs="Arial"/>
          <w:noProof/>
        </w:rPr>
        <w:drawing>
          <wp:inline distT="0" distB="0" distL="0" distR="0">
            <wp:extent cx="2400300" cy="24003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16C" w:rsidRPr="00BA7465" w:rsidRDefault="00B6016C">
      <w:pPr>
        <w:rPr>
          <w:rFonts w:ascii="Arial" w:hAnsi="Arial" w:cs="Arial"/>
        </w:rPr>
      </w:pPr>
      <w:r w:rsidRPr="00BA7465">
        <w:rPr>
          <w:rFonts w:ascii="Arial" w:hAnsi="Arial" w:cs="Arial"/>
        </w:rPr>
        <w:t>a)</w:t>
      </w:r>
      <w:r w:rsidRPr="00BA7465">
        <w:rPr>
          <w:rFonts w:ascii="Arial" w:hAnsi="Arial" w:cs="Arial"/>
        </w:rPr>
        <w:tab/>
      </w:r>
      <w:r w:rsidRPr="00BA7465">
        <w:rPr>
          <w:rFonts w:ascii="Arial" w:hAnsi="Arial" w:cs="Arial"/>
          <w:position w:val="-10"/>
        </w:rPr>
        <w:object w:dxaOrig="1700" w:dyaOrig="320">
          <v:shape id="_x0000_i1035" type="#_x0000_t75" style="width:84.75pt;height:15.75pt" o:ole="">
            <v:imagedata r:id="rId23" o:title=""/>
          </v:shape>
          <o:OLEObject Type="Embed" ProgID="Equation.3" ShapeID="_x0000_i1035" DrawAspect="Content" ObjectID="_1295538241" r:id="rId24"/>
        </w:object>
      </w:r>
    </w:p>
    <w:p w:rsidR="00B6016C" w:rsidRPr="00BA7465" w:rsidRDefault="00B6016C">
      <w:pPr>
        <w:rPr>
          <w:rFonts w:ascii="Arial" w:hAnsi="Arial" w:cs="Arial"/>
          <w:highlight w:val="yellow"/>
        </w:rPr>
      </w:pPr>
    </w:p>
    <w:p w:rsidR="00B6016C" w:rsidRPr="00BA7465" w:rsidRDefault="00B6016C">
      <w:pPr>
        <w:rPr>
          <w:rFonts w:ascii="Arial" w:hAnsi="Arial" w:cs="Arial"/>
          <w:highlight w:val="yellow"/>
        </w:rPr>
      </w:pPr>
      <w:r w:rsidRPr="00BA7465">
        <w:rPr>
          <w:rFonts w:ascii="Arial" w:hAnsi="Arial" w:cs="Arial"/>
          <w:highlight w:val="yellow"/>
        </w:rPr>
        <w:t>Description of transformation:</w:t>
      </w:r>
    </w:p>
    <w:p w:rsidR="00B6016C" w:rsidRPr="00BA7465" w:rsidRDefault="00B6016C">
      <w:pPr>
        <w:rPr>
          <w:rFonts w:ascii="Arial" w:hAnsi="Arial" w:cs="Arial"/>
          <w:highlight w:val="yellow"/>
        </w:rPr>
      </w:pPr>
    </w:p>
    <w:p w:rsidR="00B6016C" w:rsidRPr="00817F9C" w:rsidRDefault="00B6016C">
      <w:pPr>
        <w:rPr>
          <w:rFonts w:ascii="Arial" w:hAnsi="Arial" w:cs="Arial"/>
          <w:highlight w:val="yellow"/>
        </w:rPr>
      </w:pPr>
      <w:r w:rsidRPr="00817F9C">
        <w:rPr>
          <w:rFonts w:ascii="Arial" w:hAnsi="Arial" w:cs="Arial"/>
          <w:highlight w:val="yellow"/>
        </w:rPr>
        <w:t>Equation(s) for the Vertical Asymptote(s):</w:t>
      </w:r>
    </w:p>
    <w:p w:rsidR="00B6016C" w:rsidRPr="00BA7465" w:rsidRDefault="00B6016C">
      <w:pPr>
        <w:rPr>
          <w:rFonts w:ascii="Arial" w:hAnsi="Arial" w:cs="Arial"/>
        </w:rPr>
      </w:pPr>
      <w:r w:rsidRPr="00BA7465">
        <w:rPr>
          <w:rFonts w:ascii="Arial" w:hAnsi="Arial" w:cs="Arial"/>
          <w:i/>
          <w:highlight w:val="yellow"/>
        </w:rPr>
        <w:t>x</w:t>
      </w:r>
      <w:r w:rsidRPr="00BA7465">
        <w:rPr>
          <w:rFonts w:ascii="Arial" w:hAnsi="Arial" w:cs="Arial"/>
          <w:highlight w:val="yellow"/>
        </w:rPr>
        <w:t>-intercept in (</w:t>
      </w:r>
      <w:r w:rsidRPr="00BA7465">
        <w:rPr>
          <w:rFonts w:ascii="Arial" w:hAnsi="Arial" w:cs="Arial"/>
          <w:i/>
          <w:highlight w:val="yellow"/>
        </w:rPr>
        <w:t>x, y</w:t>
      </w:r>
      <w:r w:rsidRPr="00BA7465">
        <w:rPr>
          <w:rFonts w:ascii="Arial" w:hAnsi="Arial" w:cs="Arial"/>
          <w:highlight w:val="yellow"/>
        </w:rPr>
        <w:t>) form:</w:t>
      </w:r>
    </w:p>
    <w:p w:rsidR="00B6016C" w:rsidRPr="00BA7465" w:rsidRDefault="00B6016C">
      <w:pPr>
        <w:rPr>
          <w:rFonts w:ascii="Arial" w:hAnsi="Arial" w:cs="Arial"/>
        </w:rPr>
      </w:pPr>
    </w:p>
    <w:p w:rsidR="00B6016C" w:rsidRPr="00BA7465" w:rsidRDefault="00B6016C">
      <w:pPr>
        <w:rPr>
          <w:rFonts w:ascii="Arial" w:hAnsi="Arial" w:cs="Arial"/>
        </w:rPr>
      </w:pPr>
    </w:p>
    <w:p w:rsidR="00B6016C" w:rsidRPr="00BA7465" w:rsidRDefault="00B6016C">
      <w:pPr>
        <w:rPr>
          <w:rFonts w:ascii="Arial" w:hAnsi="Arial" w:cs="Arial"/>
        </w:rPr>
      </w:pPr>
      <w:r w:rsidRPr="00BA7465">
        <w:rPr>
          <w:rFonts w:ascii="Arial" w:hAnsi="Arial" w:cs="Arial"/>
        </w:rPr>
        <w:t>b)</w:t>
      </w:r>
      <w:r w:rsidRPr="00BA7465">
        <w:rPr>
          <w:rFonts w:ascii="Arial" w:hAnsi="Arial" w:cs="Arial"/>
        </w:rPr>
        <w:tab/>
      </w:r>
      <w:r w:rsidRPr="00BA7465">
        <w:rPr>
          <w:rFonts w:ascii="Arial" w:hAnsi="Arial" w:cs="Arial"/>
          <w:position w:val="-10"/>
        </w:rPr>
        <w:object w:dxaOrig="1500" w:dyaOrig="320">
          <v:shape id="_x0000_i1036" type="#_x0000_t75" style="width:75pt;height:15.75pt" o:ole="">
            <v:imagedata r:id="rId25" o:title=""/>
          </v:shape>
          <o:OLEObject Type="Embed" ProgID="Equation.3" ShapeID="_x0000_i1036" DrawAspect="Content" ObjectID="_1295538242" r:id="rId26"/>
        </w:object>
      </w:r>
    </w:p>
    <w:p w:rsidR="00B6016C" w:rsidRPr="00BA7465" w:rsidRDefault="00B6016C">
      <w:pPr>
        <w:rPr>
          <w:rFonts w:ascii="Arial" w:hAnsi="Arial" w:cs="Arial"/>
          <w:highlight w:val="yellow"/>
        </w:rPr>
      </w:pPr>
    </w:p>
    <w:p w:rsidR="00B6016C" w:rsidRPr="00BA7465" w:rsidRDefault="00B6016C">
      <w:pPr>
        <w:rPr>
          <w:rFonts w:ascii="Arial" w:hAnsi="Arial" w:cs="Arial"/>
          <w:highlight w:val="yellow"/>
        </w:rPr>
      </w:pPr>
      <w:r w:rsidRPr="00BA7465">
        <w:rPr>
          <w:rFonts w:ascii="Arial" w:hAnsi="Arial" w:cs="Arial"/>
          <w:highlight w:val="yellow"/>
        </w:rPr>
        <w:t>Description of transformation:</w:t>
      </w:r>
    </w:p>
    <w:p w:rsidR="00B6016C" w:rsidRPr="00BA7465" w:rsidRDefault="00B6016C">
      <w:pPr>
        <w:rPr>
          <w:rFonts w:ascii="Arial" w:hAnsi="Arial" w:cs="Arial"/>
          <w:highlight w:val="yellow"/>
        </w:rPr>
      </w:pPr>
    </w:p>
    <w:p w:rsidR="00B6016C" w:rsidRPr="00817F9C" w:rsidRDefault="00B6016C" w:rsidP="00817F9C">
      <w:pPr>
        <w:rPr>
          <w:rFonts w:ascii="Arial" w:hAnsi="Arial" w:cs="Arial"/>
          <w:highlight w:val="yellow"/>
        </w:rPr>
      </w:pPr>
      <w:r w:rsidRPr="00817F9C">
        <w:rPr>
          <w:rFonts w:ascii="Arial" w:hAnsi="Arial" w:cs="Arial"/>
          <w:highlight w:val="yellow"/>
        </w:rPr>
        <w:t>Equation(s) for the Vertical Asymptote(s):</w:t>
      </w:r>
    </w:p>
    <w:p w:rsidR="00B6016C" w:rsidRPr="00BA7465" w:rsidRDefault="00B6016C">
      <w:pPr>
        <w:rPr>
          <w:rFonts w:ascii="Arial" w:hAnsi="Arial" w:cs="Arial"/>
          <w:highlight w:val="yellow"/>
        </w:rPr>
      </w:pPr>
    </w:p>
    <w:p w:rsidR="00B6016C" w:rsidRPr="00BA7465" w:rsidRDefault="00B6016C">
      <w:pPr>
        <w:rPr>
          <w:rFonts w:ascii="Arial" w:hAnsi="Arial" w:cs="Arial"/>
          <w:highlight w:val="yellow"/>
        </w:rPr>
      </w:pPr>
    </w:p>
    <w:p w:rsidR="00B6016C" w:rsidRPr="00BA7465" w:rsidRDefault="00B6016C">
      <w:pPr>
        <w:rPr>
          <w:rFonts w:ascii="Arial" w:hAnsi="Arial" w:cs="Arial"/>
        </w:rPr>
      </w:pPr>
      <w:r w:rsidRPr="00BA7465">
        <w:rPr>
          <w:rFonts w:ascii="Arial" w:hAnsi="Arial" w:cs="Arial"/>
          <w:i/>
          <w:highlight w:val="yellow"/>
        </w:rPr>
        <w:t>x</w:t>
      </w:r>
      <w:r w:rsidRPr="00BA7465">
        <w:rPr>
          <w:rFonts w:ascii="Arial" w:hAnsi="Arial" w:cs="Arial"/>
          <w:highlight w:val="yellow"/>
        </w:rPr>
        <w:t>-intercept in (</w:t>
      </w:r>
      <w:r w:rsidRPr="00BA7465">
        <w:rPr>
          <w:rFonts w:ascii="Arial" w:hAnsi="Arial" w:cs="Arial"/>
          <w:i/>
          <w:highlight w:val="yellow"/>
        </w:rPr>
        <w:t>x, y</w:t>
      </w:r>
      <w:r w:rsidRPr="00BA7465">
        <w:rPr>
          <w:rFonts w:ascii="Arial" w:hAnsi="Arial" w:cs="Arial"/>
          <w:highlight w:val="yellow"/>
        </w:rPr>
        <w:t>) form:</w:t>
      </w:r>
    </w:p>
    <w:p w:rsidR="00B6016C" w:rsidRPr="00BA7465" w:rsidRDefault="00B6016C">
      <w:pPr>
        <w:rPr>
          <w:rFonts w:ascii="Arial" w:hAnsi="Arial" w:cs="Arial"/>
          <w:b/>
        </w:rPr>
      </w:pPr>
    </w:p>
    <w:p w:rsidR="00B6016C" w:rsidRPr="00BA7465" w:rsidRDefault="00B6016C">
      <w:pPr>
        <w:rPr>
          <w:rFonts w:ascii="Arial" w:hAnsi="Arial" w:cs="Arial"/>
          <w:b/>
        </w:rPr>
      </w:pPr>
    </w:p>
    <w:p w:rsidR="00B6016C" w:rsidRPr="00BA7465" w:rsidRDefault="00B6016C">
      <w:pPr>
        <w:ind w:left="720" w:hanging="720"/>
        <w:rPr>
          <w:rFonts w:ascii="Arial" w:hAnsi="Arial" w:cs="Arial"/>
        </w:rPr>
      </w:pPr>
      <w:r w:rsidRPr="00BA7465">
        <w:rPr>
          <w:rFonts w:ascii="Arial" w:hAnsi="Arial" w:cs="Arial"/>
        </w:rPr>
        <w:t>4)</w:t>
      </w:r>
      <w:r w:rsidRPr="00BA7465">
        <w:rPr>
          <w:rFonts w:ascii="Arial" w:hAnsi="Arial" w:cs="Arial"/>
        </w:rPr>
        <w:tab/>
        <w:t>The formula for calculating the amount of money returned for an initial deposit into a bank account or CD (certificate of deposit) is given by</w:t>
      </w:r>
      <w:r w:rsidRPr="00BA7465">
        <w:rPr>
          <w:rFonts w:ascii="Arial" w:hAnsi="Arial" w:cs="Arial"/>
        </w:rPr>
        <w:br/>
      </w:r>
      <w:r w:rsidRPr="00BA7465">
        <w:rPr>
          <w:rFonts w:ascii="Arial" w:hAnsi="Arial" w:cs="Arial"/>
          <w:position w:val="-25"/>
        </w:rPr>
        <w:object w:dxaOrig="1480" w:dyaOrig="740">
          <v:shape id="_x0000_i1037" type="#_x0000_t75" style="width:74.25pt;height:36.75pt" o:ole="" filled="t">
            <v:fill color2="black" type="frame"/>
            <v:imagedata r:id="rId27" o:title=""/>
          </v:shape>
          <o:OLEObject Type="Embed" ProgID="Equation.3" ShapeID="_x0000_i1037" DrawAspect="Content" ObjectID="_1295538243" r:id="rId28"/>
        </w:object>
      </w:r>
      <w:r w:rsidRPr="00BA7465">
        <w:rPr>
          <w:rFonts w:ascii="Arial" w:hAnsi="Arial" w:cs="Arial"/>
        </w:rPr>
        <w:br/>
      </w:r>
      <w:r w:rsidRPr="00BA7465">
        <w:rPr>
          <w:rFonts w:ascii="Arial" w:hAnsi="Arial" w:cs="Arial"/>
          <w:i/>
        </w:rPr>
        <w:t>A</w:t>
      </w:r>
      <w:r w:rsidRPr="00BA7465">
        <w:rPr>
          <w:rFonts w:ascii="Arial" w:hAnsi="Arial" w:cs="Arial"/>
        </w:rPr>
        <w:t xml:space="preserve"> is the amount of the return.</w:t>
      </w:r>
      <w:r w:rsidRPr="00BA7465">
        <w:rPr>
          <w:rFonts w:ascii="Arial" w:hAnsi="Arial" w:cs="Arial"/>
        </w:rPr>
        <w:br/>
      </w:r>
      <w:r w:rsidRPr="00BA7465">
        <w:rPr>
          <w:rFonts w:ascii="Arial" w:hAnsi="Arial" w:cs="Arial"/>
          <w:i/>
        </w:rPr>
        <w:t>P</w:t>
      </w:r>
      <w:r w:rsidRPr="00BA7465">
        <w:rPr>
          <w:rFonts w:ascii="Arial" w:hAnsi="Arial" w:cs="Arial"/>
        </w:rPr>
        <w:t xml:space="preserve"> is the principal amount initially deposited.</w:t>
      </w:r>
      <w:r w:rsidRPr="00BA7465">
        <w:rPr>
          <w:rFonts w:ascii="Arial" w:hAnsi="Arial" w:cs="Arial"/>
        </w:rPr>
        <w:br/>
      </w:r>
      <w:r w:rsidRPr="00BA7465">
        <w:rPr>
          <w:rFonts w:ascii="Arial" w:hAnsi="Arial" w:cs="Arial"/>
          <w:i/>
        </w:rPr>
        <w:t>r</w:t>
      </w:r>
      <w:r w:rsidRPr="00BA7465">
        <w:rPr>
          <w:rFonts w:ascii="Arial" w:hAnsi="Arial" w:cs="Arial"/>
        </w:rPr>
        <w:t xml:space="preserve"> is the annual interest rate (expressed as a decimal).</w:t>
      </w:r>
      <w:r w:rsidRPr="00BA7465">
        <w:rPr>
          <w:rFonts w:ascii="Arial" w:hAnsi="Arial" w:cs="Arial"/>
        </w:rPr>
        <w:br/>
      </w:r>
      <w:r w:rsidRPr="00BA7465">
        <w:rPr>
          <w:rFonts w:ascii="Arial" w:hAnsi="Arial" w:cs="Arial"/>
          <w:i/>
        </w:rPr>
        <w:t>n</w:t>
      </w:r>
      <w:r w:rsidRPr="00BA7465">
        <w:rPr>
          <w:rFonts w:ascii="Arial" w:hAnsi="Arial" w:cs="Arial"/>
        </w:rPr>
        <w:t xml:space="preserve"> is the number of compound periods in one year.</w:t>
      </w:r>
      <w:r w:rsidRPr="00BA7465">
        <w:rPr>
          <w:rFonts w:ascii="Arial" w:hAnsi="Arial" w:cs="Arial"/>
        </w:rPr>
        <w:br/>
      </w:r>
      <w:r w:rsidRPr="00BA7465">
        <w:rPr>
          <w:rFonts w:ascii="Arial" w:hAnsi="Arial" w:cs="Arial"/>
          <w:i/>
        </w:rPr>
        <w:t>t</w:t>
      </w:r>
      <w:r w:rsidRPr="00BA7465">
        <w:rPr>
          <w:rFonts w:ascii="Arial" w:hAnsi="Arial" w:cs="Arial"/>
        </w:rPr>
        <w:t xml:space="preserve"> is the number of years.</w:t>
      </w:r>
    </w:p>
    <w:p w:rsidR="00B6016C" w:rsidRPr="00BA7465" w:rsidRDefault="00B6016C">
      <w:pPr>
        <w:ind w:left="720" w:hanging="720"/>
        <w:rPr>
          <w:rFonts w:ascii="Arial" w:hAnsi="Arial" w:cs="Arial"/>
        </w:rPr>
      </w:pPr>
    </w:p>
    <w:p w:rsidR="00B6016C" w:rsidRPr="00BA7465" w:rsidRDefault="00B6016C">
      <w:pPr>
        <w:ind w:left="720"/>
        <w:rPr>
          <w:rFonts w:ascii="Arial" w:hAnsi="Arial" w:cs="Arial"/>
        </w:rPr>
      </w:pPr>
      <w:r w:rsidRPr="00BA7465">
        <w:rPr>
          <w:rFonts w:ascii="Arial" w:hAnsi="Arial" w:cs="Arial"/>
        </w:rPr>
        <w:t>Carry all calculations to six decimals on each intermediate step, then round the final answer to the nearest cent.</w:t>
      </w:r>
      <w:r w:rsidRPr="00BA7465">
        <w:rPr>
          <w:rFonts w:ascii="Arial" w:hAnsi="Arial" w:cs="Arial"/>
        </w:rPr>
        <w:br/>
      </w:r>
      <w:r w:rsidRPr="00BA7465">
        <w:rPr>
          <w:rFonts w:ascii="Arial" w:hAnsi="Arial" w:cs="Arial"/>
        </w:rPr>
        <w:br/>
      </w:r>
      <w:r w:rsidRPr="00BA7465">
        <w:rPr>
          <w:rFonts w:ascii="Arial" w:hAnsi="Arial" w:cs="Arial"/>
        </w:rPr>
        <w:lastRenderedPageBreak/>
        <w:t>Suppose you deposit $2,000 for 5 years at a rate of 8%.</w:t>
      </w:r>
      <w:r w:rsidRPr="00BA7465">
        <w:rPr>
          <w:rFonts w:ascii="Arial" w:hAnsi="Arial" w:cs="Arial"/>
        </w:rPr>
        <w:br/>
      </w:r>
    </w:p>
    <w:p w:rsidR="00B6016C" w:rsidRPr="00BA7465" w:rsidRDefault="00B6016C">
      <w:pPr>
        <w:ind w:left="720" w:hanging="720"/>
        <w:rPr>
          <w:rFonts w:ascii="Arial" w:hAnsi="Arial" w:cs="Arial"/>
        </w:rPr>
      </w:pPr>
      <w:r w:rsidRPr="00BA7465">
        <w:rPr>
          <w:rFonts w:ascii="Arial" w:hAnsi="Arial" w:cs="Arial"/>
        </w:rPr>
        <w:t xml:space="preserve">a) </w:t>
      </w:r>
      <w:r w:rsidRPr="00BA7465">
        <w:rPr>
          <w:rFonts w:ascii="Arial" w:hAnsi="Arial" w:cs="Arial"/>
        </w:rPr>
        <w:tab/>
        <w:t>Calculate the return (</w:t>
      </w:r>
      <w:r w:rsidRPr="00BA7465">
        <w:rPr>
          <w:rFonts w:ascii="Arial" w:hAnsi="Arial" w:cs="Arial"/>
          <w:i/>
        </w:rPr>
        <w:t>A</w:t>
      </w:r>
      <w:r w:rsidRPr="00BA7465">
        <w:rPr>
          <w:rFonts w:ascii="Arial" w:hAnsi="Arial" w:cs="Arial"/>
        </w:rPr>
        <w:t>) if the bank compounds annually (</w:t>
      </w:r>
      <w:r w:rsidRPr="00BA7465">
        <w:rPr>
          <w:rFonts w:ascii="Arial" w:hAnsi="Arial" w:cs="Arial"/>
          <w:i/>
        </w:rPr>
        <w:t xml:space="preserve">n </w:t>
      </w:r>
      <w:r w:rsidRPr="00BA7465">
        <w:rPr>
          <w:rFonts w:ascii="Arial" w:hAnsi="Arial" w:cs="Arial"/>
        </w:rPr>
        <w:t>= 1).</w:t>
      </w:r>
      <w:bookmarkStart w:id="0" w:name="Text1"/>
      <w:r w:rsidRPr="00BA7465">
        <w:rPr>
          <w:rFonts w:ascii="Arial" w:hAnsi="Arial" w:cs="Arial"/>
        </w:rPr>
        <w:t xml:space="preserve"> Round your answer to the </w:t>
      </w:r>
      <w:r>
        <w:rPr>
          <w:rFonts w:ascii="Arial" w:hAnsi="Arial" w:cs="Arial"/>
        </w:rPr>
        <w:t>nearest cent</w:t>
      </w:r>
      <w:r w:rsidRPr="00BA7465">
        <w:rPr>
          <w:rFonts w:ascii="Arial" w:hAnsi="Arial" w:cs="Arial"/>
        </w:rPr>
        <w:t>.</w:t>
      </w:r>
    </w:p>
    <w:p w:rsidR="00B6016C" w:rsidRPr="00BA7465" w:rsidRDefault="00B6016C">
      <w:pPr>
        <w:ind w:left="720" w:hanging="720"/>
        <w:rPr>
          <w:rFonts w:ascii="Arial" w:hAnsi="Arial" w:cs="Arial"/>
        </w:rPr>
      </w:pPr>
      <w:r w:rsidRPr="00BA7465">
        <w:rPr>
          <w:rFonts w:ascii="Arial" w:hAnsi="Arial" w:cs="Arial"/>
        </w:rPr>
        <w:br/>
      </w:r>
      <w:r w:rsidR="008D7003" w:rsidRPr="00BA7465">
        <w:rPr>
          <w:rFonts w:ascii="Arial" w:hAnsi="Arial" w:cs="Arial"/>
          <w:shd w:val="clear" w:color="auto" w:fill="FFFF00"/>
        </w:rPr>
        <w:fldChar w:fldCharType="begin"/>
      </w:r>
      <w:r w:rsidRPr="00BA7465">
        <w:rPr>
          <w:rFonts w:ascii="Arial" w:hAnsi="Arial" w:cs="Arial"/>
          <w:shd w:val="clear" w:color="auto" w:fill="FFFF00"/>
        </w:rPr>
        <w:instrText>FILLIN "Text1"</w:instrText>
      </w:r>
      <w:r w:rsidR="008D7003" w:rsidRPr="00BA7465">
        <w:rPr>
          <w:rFonts w:ascii="Arial" w:hAnsi="Arial" w:cs="Arial"/>
          <w:shd w:val="clear" w:color="auto" w:fill="FFFF00"/>
        </w:rPr>
        <w:fldChar w:fldCharType="separate"/>
      </w:r>
      <w:r w:rsidRPr="00BA7465">
        <w:rPr>
          <w:rFonts w:ascii="Arial" w:hAnsi="Arial" w:cs="Arial"/>
          <w:shd w:val="clear" w:color="auto" w:fill="FFFF00"/>
        </w:rPr>
        <w:t>Answer:</w:t>
      </w:r>
      <w:r w:rsidR="008D7003" w:rsidRPr="00BA7465">
        <w:rPr>
          <w:rFonts w:ascii="Arial" w:hAnsi="Arial" w:cs="Arial"/>
          <w:shd w:val="clear" w:color="auto" w:fill="FFFF00"/>
        </w:rPr>
        <w:fldChar w:fldCharType="end"/>
      </w:r>
      <w:bookmarkEnd w:id="0"/>
      <w:r w:rsidRPr="00BA7465">
        <w:rPr>
          <w:rFonts w:ascii="Arial" w:hAnsi="Arial" w:cs="Arial"/>
        </w:rPr>
        <w:tab/>
      </w:r>
    </w:p>
    <w:p w:rsidR="00B6016C" w:rsidRPr="00BA7465" w:rsidRDefault="00B6016C">
      <w:pPr>
        <w:rPr>
          <w:rFonts w:ascii="Arial" w:hAnsi="Arial" w:cs="Arial"/>
        </w:rPr>
      </w:pPr>
      <w:r w:rsidRPr="00BA7465">
        <w:rPr>
          <w:rFonts w:ascii="Arial" w:hAnsi="Arial" w:cs="Arial"/>
        </w:rPr>
        <w:br/>
      </w:r>
      <w:bookmarkStart w:id="1" w:name="Text2"/>
      <w:r w:rsidRPr="00BA7465">
        <w:rPr>
          <w:rFonts w:ascii="Arial" w:hAnsi="Arial" w:cs="Arial"/>
        </w:rPr>
        <w:tab/>
      </w:r>
      <w:r w:rsidR="008D7003" w:rsidRPr="00BA7465">
        <w:rPr>
          <w:rFonts w:ascii="Arial" w:hAnsi="Arial" w:cs="Arial"/>
          <w:shd w:val="clear" w:color="auto" w:fill="FFFF00"/>
        </w:rPr>
        <w:fldChar w:fldCharType="begin"/>
      </w:r>
      <w:r w:rsidRPr="00BA7465">
        <w:rPr>
          <w:rFonts w:ascii="Arial" w:hAnsi="Arial" w:cs="Arial"/>
          <w:shd w:val="clear" w:color="auto" w:fill="FFFF00"/>
        </w:rPr>
        <w:instrText>FILLIN "Text2"</w:instrText>
      </w:r>
      <w:r w:rsidR="008D7003" w:rsidRPr="00BA7465">
        <w:rPr>
          <w:rFonts w:ascii="Arial" w:hAnsi="Arial" w:cs="Arial"/>
          <w:shd w:val="clear" w:color="auto" w:fill="FFFF00"/>
        </w:rPr>
        <w:fldChar w:fldCharType="separate"/>
      </w:r>
      <w:r w:rsidRPr="00BA7465">
        <w:rPr>
          <w:rFonts w:ascii="Arial" w:hAnsi="Arial" w:cs="Arial"/>
          <w:shd w:val="clear" w:color="auto" w:fill="FFFF00"/>
        </w:rPr>
        <w:t>Show work in this space. Use ^ to</w:t>
      </w:r>
      <w:r>
        <w:rPr>
          <w:rFonts w:ascii="Arial" w:hAnsi="Arial" w:cs="Arial"/>
          <w:shd w:val="clear" w:color="auto" w:fill="FFFF00"/>
        </w:rPr>
        <w:t xml:space="preserve"> indicate the power or use the Equation E</w:t>
      </w:r>
      <w:r w:rsidRPr="00BA7465">
        <w:rPr>
          <w:rFonts w:ascii="Arial" w:hAnsi="Arial" w:cs="Arial"/>
          <w:shd w:val="clear" w:color="auto" w:fill="FFFF00"/>
        </w:rPr>
        <w:t>ditor in MS Word.</w:t>
      </w:r>
      <w:r w:rsidR="008D7003" w:rsidRPr="00BA7465">
        <w:rPr>
          <w:rFonts w:ascii="Arial" w:hAnsi="Arial" w:cs="Arial"/>
          <w:shd w:val="clear" w:color="auto" w:fill="FFFF00"/>
        </w:rPr>
        <w:fldChar w:fldCharType="end"/>
      </w:r>
      <w:bookmarkEnd w:id="1"/>
      <w:r w:rsidRPr="00BA7465">
        <w:rPr>
          <w:rFonts w:ascii="Arial" w:hAnsi="Arial" w:cs="Arial"/>
        </w:rPr>
        <w:tab/>
      </w:r>
      <w:r w:rsidRPr="00BA7465">
        <w:rPr>
          <w:rFonts w:ascii="Arial" w:hAnsi="Arial" w:cs="Arial"/>
        </w:rPr>
        <w:br/>
      </w:r>
    </w:p>
    <w:p w:rsidR="00B6016C" w:rsidRPr="00BA7465" w:rsidRDefault="00B6016C">
      <w:pPr>
        <w:rPr>
          <w:rFonts w:ascii="Arial" w:hAnsi="Arial" w:cs="Arial"/>
        </w:rPr>
      </w:pPr>
    </w:p>
    <w:p w:rsidR="00B6016C" w:rsidRPr="00BA7465" w:rsidRDefault="00B6016C">
      <w:pPr>
        <w:ind w:left="720" w:hanging="720"/>
        <w:rPr>
          <w:rFonts w:ascii="Arial" w:hAnsi="Arial" w:cs="Arial"/>
        </w:rPr>
      </w:pPr>
      <w:r w:rsidRPr="00BA7465">
        <w:rPr>
          <w:rFonts w:ascii="Arial" w:hAnsi="Arial" w:cs="Arial"/>
        </w:rPr>
        <w:t xml:space="preserve">b) </w:t>
      </w:r>
      <w:r w:rsidRPr="00BA7465">
        <w:rPr>
          <w:rFonts w:ascii="Arial" w:hAnsi="Arial" w:cs="Arial"/>
        </w:rPr>
        <w:tab/>
        <w:t>Calculate the return (</w:t>
      </w:r>
      <w:r w:rsidRPr="00BA7465">
        <w:rPr>
          <w:rFonts w:ascii="Arial" w:hAnsi="Arial" w:cs="Arial"/>
          <w:i/>
        </w:rPr>
        <w:t>A</w:t>
      </w:r>
      <w:r w:rsidRPr="00BA7465">
        <w:rPr>
          <w:rFonts w:ascii="Arial" w:hAnsi="Arial" w:cs="Arial"/>
        </w:rPr>
        <w:t>) if the bank compounds quarterly (</w:t>
      </w:r>
      <w:r w:rsidRPr="00BA7465">
        <w:rPr>
          <w:rFonts w:ascii="Arial" w:hAnsi="Arial" w:cs="Arial"/>
          <w:i/>
        </w:rPr>
        <w:t xml:space="preserve">n </w:t>
      </w:r>
      <w:r w:rsidRPr="00BA7465">
        <w:rPr>
          <w:rFonts w:ascii="Arial" w:hAnsi="Arial" w:cs="Arial"/>
        </w:rPr>
        <w:t xml:space="preserve">= 4).  Round your answer to the </w:t>
      </w:r>
      <w:r>
        <w:rPr>
          <w:rFonts w:ascii="Arial" w:hAnsi="Arial" w:cs="Arial"/>
        </w:rPr>
        <w:t>nearest cent</w:t>
      </w:r>
      <w:r w:rsidRPr="00BA7465">
        <w:rPr>
          <w:rFonts w:ascii="Arial" w:hAnsi="Arial" w:cs="Arial"/>
        </w:rPr>
        <w:t>.</w:t>
      </w:r>
      <w:r w:rsidRPr="00BA7465">
        <w:rPr>
          <w:rFonts w:ascii="Arial" w:hAnsi="Arial" w:cs="Arial"/>
        </w:rPr>
        <w:br/>
      </w:r>
    </w:p>
    <w:p w:rsidR="00B6016C" w:rsidRPr="00BA7465" w:rsidRDefault="00B6016C">
      <w:pPr>
        <w:ind w:left="720" w:hanging="720"/>
        <w:rPr>
          <w:rFonts w:ascii="Arial" w:hAnsi="Arial" w:cs="Arial"/>
          <w:color w:val="339966"/>
        </w:rPr>
      </w:pPr>
      <w:r w:rsidRPr="00BA7465">
        <w:rPr>
          <w:rFonts w:ascii="Arial" w:hAnsi="Arial" w:cs="Arial"/>
          <w:shd w:val="clear" w:color="auto" w:fill="FFFF00"/>
        </w:rPr>
        <w:tab/>
      </w:r>
      <w:r w:rsidR="008D7003" w:rsidRPr="00BA7465">
        <w:rPr>
          <w:rFonts w:ascii="Arial" w:hAnsi="Arial" w:cs="Arial"/>
          <w:color w:val="339966"/>
          <w:shd w:val="clear" w:color="auto" w:fill="FFFF00"/>
        </w:rPr>
        <w:fldChar w:fldCharType="begin"/>
      </w:r>
      <w:r w:rsidRPr="00BA7465">
        <w:rPr>
          <w:rFonts w:ascii="Arial" w:hAnsi="Arial" w:cs="Arial"/>
          <w:color w:val="339966"/>
          <w:shd w:val="clear" w:color="auto" w:fill="FFFF00"/>
        </w:rPr>
        <w:instrText>FILLIN "Text1"</w:instrText>
      </w:r>
      <w:r w:rsidR="008D7003" w:rsidRPr="00BA7465">
        <w:rPr>
          <w:rFonts w:ascii="Arial" w:hAnsi="Arial" w:cs="Arial"/>
          <w:color w:val="339966"/>
          <w:shd w:val="clear" w:color="auto" w:fill="FFFF00"/>
        </w:rPr>
        <w:fldChar w:fldCharType="separate"/>
      </w:r>
      <w:r w:rsidRPr="00BA7465">
        <w:rPr>
          <w:rFonts w:ascii="Arial" w:hAnsi="Arial" w:cs="Arial"/>
          <w:color w:val="339966"/>
          <w:shd w:val="clear" w:color="auto" w:fill="FFFF00"/>
        </w:rPr>
        <w:t>Answer:</w:t>
      </w:r>
      <w:r w:rsidR="008D7003" w:rsidRPr="00BA7465">
        <w:rPr>
          <w:rFonts w:ascii="Arial" w:hAnsi="Arial" w:cs="Arial"/>
          <w:color w:val="339966"/>
          <w:shd w:val="clear" w:color="auto" w:fill="FFFF00"/>
        </w:rPr>
        <w:fldChar w:fldCharType="end"/>
      </w:r>
      <w:r w:rsidRPr="00BA7465">
        <w:rPr>
          <w:rFonts w:ascii="Arial" w:hAnsi="Arial" w:cs="Arial"/>
          <w:color w:val="339966"/>
        </w:rPr>
        <w:tab/>
      </w:r>
    </w:p>
    <w:p w:rsidR="00B6016C" w:rsidRPr="00BA7465" w:rsidRDefault="00B6016C">
      <w:pPr>
        <w:rPr>
          <w:rFonts w:ascii="Arial" w:hAnsi="Arial" w:cs="Arial"/>
          <w:b/>
          <w:color w:val="0000FF"/>
        </w:rPr>
      </w:pPr>
      <w:r w:rsidRPr="00BA7465">
        <w:rPr>
          <w:rFonts w:ascii="Arial" w:hAnsi="Arial" w:cs="Arial"/>
        </w:rPr>
        <w:br/>
      </w:r>
      <w:r w:rsidRPr="00BA7465">
        <w:rPr>
          <w:rFonts w:ascii="Arial" w:hAnsi="Arial" w:cs="Arial"/>
        </w:rPr>
        <w:tab/>
      </w:r>
      <w:r w:rsidR="008D7003" w:rsidRPr="00BA7465">
        <w:rPr>
          <w:rFonts w:ascii="Arial" w:hAnsi="Arial" w:cs="Arial"/>
          <w:color w:val="0000FF"/>
          <w:shd w:val="clear" w:color="auto" w:fill="FFFF00"/>
        </w:rPr>
        <w:fldChar w:fldCharType="begin"/>
      </w:r>
      <w:r w:rsidRPr="00BA7465">
        <w:rPr>
          <w:rFonts w:ascii="Arial" w:hAnsi="Arial" w:cs="Arial"/>
          <w:color w:val="0000FF"/>
          <w:shd w:val="clear" w:color="auto" w:fill="FFFF00"/>
        </w:rPr>
        <w:instrText>FILLIN "Text2"</w:instrText>
      </w:r>
      <w:r w:rsidR="008D7003" w:rsidRPr="00BA7465">
        <w:rPr>
          <w:rFonts w:ascii="Arial" w:hAnsi="Arial" w:cs="Arial"/>
          <w:color w:val="0000FF"/>
          <w:shd w:val="clear" w:color="auto" w:fill="FFFF00"/>
        </w:rPr>
        <w:fldChar w:fldCharType="separate"/>
      </w:r>
      <w:r w:rsidRPr="00BA7465">
        <w:rPr>
          <w:rFonts w:ascii="Arial" w:hAnsi="Arial" w:cs="Arial"/>
          <w:color w:val="0000FF"/>
          <w:shd w:val="clear" w:color="auto" w:fill="FFFF00"/>
        </w:rPr>
        <w:t>Show work in this space</w:t>
      </w:r>
      <w:r w:rsidR="008D7003" w:rsidRPr="00BA7465">
        <w:rPr>
          <w:rFonts w:ascii="Arial" w:hAnsi="Arial" w:cs="Arial"/>
          <w:color w:val="0000FF"/>
          <w:shd w:val="clear" w:color="auto" w:fill="FFFF00"/>
        </w:rPr>
        <w:fldChar w:fldCharType="end"/>
      </w:r>
      <w:r>
        <w:rPr>
          <w:rFonts w:ascii="Arial" w:hAnsi="Arial" w:cs="Arial"/>
          <w:color w:val="0000FF"/>
          <w:shd w:val="clear" w:color="auto" w:fill="FFFF00"/>
        </w:rPr>
        <w:t>:</w:t>
      </w:r>
    </w:p>
    <w:p w:rsidR="00B6016C" w:rsidRPr="00BA7465" w:rsidRDefault="00B6016C">
      <w:pPr>
        <w:rPr>
          <w:rFonts w:ascii="Arial" w:hAnsi="Arial" w:cs="Arial"/>
        </w:rPr>
      </w:pPr>
    </w:p>
    <w:p w:rsidR="00B6016C" w:rsidRPr="00BA7465" w:rsidRDefault="00B6016C">
      <w:pPr>
        <w:rPr>
          <w:rFonts w:ascii="Arial" w:hAnsi="Arial" w:cs="Arial"/>
        </w:rPr>
      </w:pPr>
      <w:r w:rsidRPr="00BA7465">
        <w:rPr>
          <w:rFonts w:ascii="Arial" w:hAnsi="Arial" w:cs="Arial"/>
        </w:rPr>
        <w:t>c)</w:t>
      </w:r>
      <w:r w:rsidRPr="00BA7465">
        <w:rPr>
          <w:rFonts w:ascii="Arial" w:hAnsi="Arial" w:cs="Arial"/>
        </w:rPr>
        <w:tab/>
        <w:t>Does compounding annually or quarterly yield more interest?  Explain why.</w:t>
      </w:r>
    </w:p>
    <w:p w:rsidR="00B6016C" w:rsidRPr="00BA7465" w:rsidRDefault="00B6016C">
      <w:pPr>
        <w:rPr>
          <w:rFonts w:ascii="Arial" w:hAnsi="Arial" w:cs="Arial"/>
        </w:rPr>
      </w:pPr>
    </w:p>
    <w:p w:rsidR="00B6016C" w:rsidRPr="00BA7465" w:rsidRDefault="00B6016C">
      <w:pPr>
        <w:rPr>
          <w:rFonts w:ascii="Arial" w:hAnsi="Arial" w:cs="Arial"/>
          <w:color w:val="0000FF"/>
        </w:rPr>
      </w:pPr>
      <w:r w:rsidRPr="00BA7465">
        <w:rPr>
          <w:rFonts w:ascii="Arial" w:hAnsi="Arial" w:cs="Arial"/>
        </w:rPr>
        <w:tab/>
      </w:r>
      <w:r w:rsidRPr="00BA7465">
        <w:rPr>
          <w:rFonts w:ascii="Arial" w:hAnsi="Arial" w:cs="Arial"/>
          <w:color w:val="0000FF"/>
          <w:highlight w:val="yellow"/>
        </w:rPr>
        <w:t>Answer:</w:t>
      </w:r>
    </w:p>
    <w:p w:rsidR="00B6016C" w:rsidRPr="00BA7465" w:rsidRDefault="00B6016C">
      <w:pPr>
        <w:rPr>
          <w:rFonts w:ascii="Arial" w:hAnsi="Arial" w:cs="Arial"/>
        </w:rPr>
      </w:pPr>
      <w:r w:rsidRPr="00BA7465">
        <w:rPr>
          <w:rFonts w:ascii="Arial" w:hAnsi="Arial" w:cs="Arial"/>
        </w:rPr>
        <w:tab/>
      </w:r>
    </w:p>
    <w:p w:rsidR="00B6016C" w:rsidRPr="00BA7465" w:rsidRDefault="00B6016C">
      <w:pPr>
        <w:rPr>
          <w:rFonts w:ascii="Arial" w:hAnsi="Arial" w:cs="Arial"/>
          <w:color w:val="339966"/>
        </w:rPr>
      </w:pPr>
      <w:r w:rsidRPr="00BA7465">
        <w:rPr>
          <w:rFonts w:ascii="Arial" w:hAnsi="Arial" w:cs="Arial"/>
        </w:rPr>
        <w:tab/>
      </w:r>
      <w:r w:rsidRPr="00BA7465">
        <w:rPr>
          <w:rFonts w:ascii="Arial" w:hAnsi="Arial" w:cs="Arial"/>
          <w:color w:val="339966"/>
          <w:highlight w:val="yellow"/>
        </w:rPr>
        <w:t>Explain:</w:t>
      </w:r>
    </w:p>
    <w:p w:rsidR="00B6016C" w:rsidRPr="00BA7465" w:rsidRDefault="00B6016C">
      <w:pPr>
        <w:rPr>
          <w:rFonts w:ascii="Arial" w:hAnsi="Arial" w:cs="Arial"/>
          <w:b/>
        </w:rPr>
      </w:pPr>
    </w:p>
    <w:p w:rsidR="00B6016C" w:rsidRPr="00BA7465" w:rsidRDefault="00B6016C">
      <w:pPr>
        <w:rPr>
          <w:rFonts w:ascii="Arial" w:hAnsi="Arial" w:cs="Arial"/>
        </w:rPr>
      </w:pPr>
    </w:p>
    <w:p w:rsidR="00B6016C" w:rsidRPr="00BA7465" w:rsidRDefault="00B6016C">
      <w:pPr>
        <w:ind w:left="720" w:hanging="720"/>
        <w:rPr>
          <w:rFonts w:ascii="Arial" w:hAnsi="Arial" w:cs="Arial"/>
        </w:rPr>
      </w:pPr>
      <w:r w:rsidRPr="00BA7465">
        <w:rPr>
          <w:rFonts w:ascii="Arial" w:hAnsi="Arial" w:cs="Arial"/>
        </w:rPr>
        <w:t>d)</w:t>
      </w:r>
      <w:r w:rsidRPr="00BA7465">
        <w:rPr>
          <w:rFonts w:ascii="Arial" w:hAnsi="Arial" w:cs="Arial"/>
        </w:rPr>
        <w:tab/>
        <w:t xml:space="preserve">If a bank compounds continuously, then the formula used is </w:t>
      </w:r>
      <w:r w:rsidRPr="00BA7465">
        <w:rPr>
          <w:rFonts w:ascii="Arial" w:hAnsi="Arial" w:cs="Arial"/>
        </w:rPr>
        <w:object w:dxaOrig="21120" w:dyaOrig="7680">
          <v:shape id="_x0000_i1038" type="#_x0000_t75" style="width:42pt;height:15pt" o:ole="" filled="t">
            <v:fill color2="black" type="frame"/>
            <v:imagedata r:id="rId29" o:title=""/>
          </v:shape>
          <o:OLEObject Type="Embed" ProgID="Equation.3" ShapeID="_x0000_i1038" DrawAspect="Content" ObjectID="_1295538244" r:id="rId30"/>
        </w:object>
      </w:r>
      <w:r w:rsidRPr="00BA7465">
        <w:rPr>
          <w:rFonts w:ascii="Arial" w:hAnsi="Arial" w:cs="Arial"/>
        </w:rPr>
        <w:br/>
        <w:t xml:space="preserve">where </w:t>
      </w:r>
      <w:r w:rsidRPr="00BA7465">
        <w:rPr>
          <w:rFonts w:ascii="Arial" w:hAnsi="Arial" w:cs="Arial"/>
          <w:i/>
        </w:rPr>
        <w:t xml:space="preserve">e </w:t>
      </w:r>
      <w:r w:rsidRPr="00BA7465">
        <w:rPr>
          <w:rFonts w:ascii="Arial" w:hAnsi="Arial" w:cs="Arial"/>
        </w:rPr>
        <w:t>is a constant and equals approximately 2.7183.</w:t>
      </w:r>
      <w:r w:rsidRPr="00BA7465">
        <w:rPr>
          <w:rFonts w:ascii="Arial" w:hAnsi="Arial" w:cs="Arial"/>
        </w:rPr>
        <w:br/>
        <w:t xml:space="preserve">Calculate </w:t>
      </w:r>
      <w:r w:rsidRPr="00BA7465">
        <w:rPr>
          <w:rFonts w:ascii="Arial" w:hAnsi="Arial" w:cs="Arial"/>
          <w:i/>
        </w:rPr>
        <w:t>A</w:t>
      </w:r>
      <w:r w:rsidRPr="00BA7465">
        <w:rPr>
          <w:rFonts w:ascii="Arial" w:hAnsi="Arial" w:cs="Arial"/>
        </w:rPr>
        <w:t xml:space="preserve"> with continuous compounding. Round your answer to the </w:t>
      </w:r>
      <w:r>
        <w:rPr>
          <w:rFonts w:ascii="Arial" w:hAnsi="Arial" w:cs="Arial"/>
        </w:rPr>
        <w:t>nearest cent</w:t>
      </w:r>
      <w:r w:rsidRPr="00BA7465">
        <w:rPr>
          <w:rFonts w:ascii="Arial" w:hAnsi="Arial" w:cs="Arial"/>
        </w:rPr>
        <w:t>.</w:t>
      </w:r>
    </w:p>
    <w:p w:rsidR="00B6016C" w:rsidRPr="00BA7465" w:rsidRDefault="00B6016C">
      <w:pPr>
        <w:ind w:left="720" w:hanging="720"/>
        <w:rPr>
          <w:rFonts w:ascii="Arial" w:hAnsi="Arial" w:cs="Arial"/>
          <w:color w:val="0000FF"/>
        </w:rPr>
      </w:pPr>
      <w:r w:rsidRPr="00BA7465">
        <w:rPr>
          <w:rFonts w:ascii="Arial" w:hAnsi="Arial" w:cs="Arial"/>
        </w:rPr>
        <w:br/>
      </w:r>
      <w:r w:rsidR="008D7003" w:rsidRPr="00BA7465">
        <w:rPr>
          <w:rFonts w:ascii="Arial" w:hAnsi="Arial" w:cs="Arial"/>
          <w:color w:val="0000FF"/>
          <w:highlight w:val="yellow"/>
        </w:rPr>
        <w:fldChar w:fldCharType="begin"/>
      </w:r>
      <w:r w:rsidRPr="00BA7465">
        <w:rPr>
          <w:rFonts w:ascii="Arial" w:hAnsi="Arial" w:cs="Arial"/>
          <w:color w:val="0000FF"/>
          <w:highlight w:val="yellow"/>
        </w:rPr>
        <w:instrText>FILLIN "Text1"</w:instrText>
      </w:r>
      <w:r w:rsidR="008D7003" w:rsidRPr="00BA7465">
        <w:rPr>
          <w:rFonts w:ascii="Arial" w:hAnsi="Arial" w:cs="Arial"/>
          <w:color w:val="0000FF"/>
          <w:highlight w:val="yellow"/>
        </w:rPr>
        <w:fldChar w:fldCharType="separate"/>
      </w:r>
      <w:r w:rsidRPr="00BA7465">
        <w:rPr>
          <w:rFonts w:ascii="Arial" w:hAnsi="Arial" w:cs="Arial"/>
          <w:color w:val="0000FF"/>
          <w:highlight w:val="yellow"/>
        </w:rPr>
        <w:t>Answer:</w:t>
      </w:r>
      <w:r w:rsidR="008D7003" w:rsidRPr="00BA7465">
        <w:rPr>
          <w:rFonts w:ascii="Arial" w:hAnsi="Arial" w:cs="Arial"/>
          <w:color w:val="0000FF"/>
          <w:highlight w:val="yellow"/>
        </w:rPr>
        <w:fldChar w:fldCharType="end"/>
      </w:r>
      <w:r w:rsidRPr="00BA7465">
        <w:rPr>
          <w:rFonts w:ascii="Arial" w:hAnsi="Arial" w:cs="Arial"/>
          <w:color w:val="0000FF"/>
        </w:rPr>
        <w:tab/>
      </w:r>
    </w:p>
    <w:p w:rsidR="00B6016C" w:rsidRPr="00BA7465" w:rsidRDefault="00B6016C">
      <w:pPr>
        <w:rPr>
          <w:rFonts w:ascii="Arial" w:hAnsi="Arial" w:cs="Arial"/>
          <w:color w:val="339966"/>
        </w:rPr>
      </w:pPr>
      <w:r w:rsidRPr="00BA7465">
        <w:rPr>
          <w:rFonts w:ascii="Arial" w:hAnsi="Arial" w:cs="Arial"/>
        </w:rPr>
        <w:br/>
      </w:r>
      <w:r w:rsidRPr="00BA7465">
        <w:rPr>
          <w:rFonts w:ascii="Arial" w:hAnsi="Arial" w:cs="Arial"/>
        </w:rPr>
        <w:tab/>
      </w:r>
      <w:r w:rsidR="008D7003" w:rsidRPr="00BA7465">
        <w:rPr>
          <w:rFonts w:ascii="Arial" w:hAnsi="Arial" w:cs="Arial"/>
          <w:color w:val="339966"/>
          <w:highlight w:val="yellow"/>
        </w:rPr>
        <w:fldChar w:fldCharType="begin"/>
      </w:r>
      <w:r w:rsidRPr="00BA7465">
        <w:rPr>
          <w:rFonts w:ascii="Arial" w:hAnsi="Arial" w:cs="Arial"/>
          <w:color w:val="339966"/>
          <w:highlight w:val="yellow"/>
        </w:rPr>
        <w:instrText>FILLIN "Text2"</w:instrText>
      </w:r>
      <w:r w:rsidR="008D7003" w:rsidRPr="00BA7465">
        <w:rPr>
          <w:rFonts w:ascii="Arial" w:hAnsi="Arial" w:cs="Arial"/>
          <w:color w:val="339966"/>
          <w:highlight w:val="yellow"/>
        </w:rPr>
        <w:fldChar w:fldCharType="separate"/>
      </w:r>
      <w:r w:rsidRPr="00BA7465">
        <w:rPr>
          <w:rFonts w:ascii="Arial" w:hAnsi="Arial" w:cs="Arial"/>
          <w:color w:val="339966"/>
          <w:highlight w:val="yellow"/>
        </w:rPr>
        <w:t>Show work in this space</w:t>
      </w:r>
      <w:r w:rsidR="008D7003" w:rsidRPr="00BA7465">
        <w:rPr>
          <w:rFonts w:ascii="Arial" w:hAnsi="Arial" w:cs="Arial"/>
          <w:color w:val="339966"/>
          <w:highlight w:val="yellow"/>
        </w:rPr>
        <w:fldChar w:fldCharType="end"/>
      </w:r>
      <w:r>
        <w:rPr>
          <w:rFonts w:ascii="Arial" w:hAnsi="Arial" w:cs="Arial"/>
          <w:color w:val="339966"/>
        </w:rPr>
        <w:t>:</w:t>
      </w:r>
      <w:r w:rsidRPr="00BA7465">
        <w:rPr>
          <w:rFonts w:ascii="Arial" w:hAnsi="Arial" w:cs="Arial"/>
          <w:color w:val="339966"/>
        </w:rPr>
        <w:tab/>
      </w:r>
      <w:r w:rsidRPr="00BA7465">
        <w:rPr>
          <w:rFonts w:ascii="Arial" w:hAnsi="Arial" w:cs="Arial"/>
          <w:color w:val="339966"/>
        </w:rPr>
        <w:br/>
      </w:r>
    </w:p>
    <w:p w:rsidR="00B6016C" w:rsidRPr="00BA7465" w:rsidRDefault="00B6016C">
      <w:pPr>
        <w:rPr>
          <w:rFonts w:ascii="Arial" w:hAnsi="Arial" w:cs="Arial"/>
        </w:rPr>
      </w:pPr>
    </w:p>
    <w:p w:rsidR="00B6016C" w:rsidRPr="00BA7465" w:rsidRDefault="00B6016C">
      <w:pPr>
        <w:ind w:left="720" w:hanging="720"/>
        <w:rPr>
          <w:rFonts w:ascii="Arial" w:hAnsi="Arial" w:cs="Arial"/>
        </w:rPr>
      </w:pPr>
      <w:r w:rsidRPr="00BA7465">
        <w:rPr>
          <w:rFonts w:ascii="Arial" w:hAnsi="Arial" w:cs="Arial"/>
        </w:rPr>
        <w:t xml:space="preserve">e) </w:t>
      </w:r>
      <w:r w:rsidRPr="00BA7465">
        <w:rPr>
          <w:rFonts w:ascii="Arial" w:hAnsi="Arial" w:cs="Arial"/>
        </w:rPr>
        <w:tab/>
        <w:t xml:space="preserve">A commonly asked question is, “How long will it take to double my money?” At 8% interest rate and continuous compounding, what is the answer? Round your answer </w:t>
      </w:r>
      <w:r w:rsidRPr="0086767E">
        <w:rPr>
          <w:rFonts w:ascii="Arial" w:hAnsi="Arial" w:cs="Arial"/>
        </w:rPr>
        <w:t>to the hundredth's</w:t>
      </w:r>
      <w:r w:rsidRPr="00BA7465">
        <w:rPr>
          <w:rFonts w:ascii="Arial" w:hAnsi="Arial" w:cs="Arial"/>
        </w:rPr>
        <w:t xml:space="preserve"> place.</w:t>
      </w:r>
    </w:p>
    <w:p w:rsidR="00B6016C" w:rsidRPr="00BA7465" w:rsidRDefault="00B6016C">
      <w:pPr>
        <w:ind w:left="720" w:hanging="720"/>
        <w:rPr>
          <w:rFonts w:ascii="Arial" w:hAnsi="Arial" w:cs="Arial"/>
          <w:color w:val="0000FF"/>
        </w:rPr>
      </w:pPr>
      <w:r w:rsidRPr="00BA7465">
        <w:rPr>
          <w:rFonts w:ascii="Arial" w:hAnsi="Arial" w:cs="Arial"/>
        </w:rPr>
        <w:br/>
      </w:r>
      <w:r w:rsidR="008D7003" w:rsidRPr="00BA7465">
        <w:rPr>
          <w:rFonts w:ascii="Arial" w:hAnsi="Arial" w:cs="Arial"/>
          <w:color w:val="0000FF"/>
          <w:highlight w:val="yellow"/>
        </w:rPr>
        <w:fldChar w:fldCharType="begin"/>
      </w:r>
      <w:r w:rsidRPr="00BA7465">
        <w:rPr>
          <w:rFonts w:ascii="Arial" w:hAnsi="Arial" w:cs="Arial"/>
          <w:color w:val="0000FF"/>
          <w:highlight w:val="yellow"/>
        </w:rPr>
        <w:instrText>FILLIN "Text1"</w:instrText>
      </w:r>
      <w:r w:rsidR="008D7003" w:rsidRPr="00BA7465">
        <w:rPr>
          <w:rFonts w:ascii="Arial" w:hAnsi="Arial" w:cs="Arial"/>
          <w:color w:val="0000FF"/>
          <w:highlight w:val="yellow"/>
        </w:rPr>
        <w:fldChar w:fldCharType="separate"/>
      </w:r>
      <w:r w:rsidRPr="00BA7465">
        <w:rPr>
          <w:rFonts w:ascii="Arial" w:hAnsi="Arial" w:cs="Arial"/>
          <w:color w:val="0000FF"/>
          <w:highlight w:val="yellow"/>
        </w:rPr>
        <w:t>Answer:</w:t>
      </w:r>
      <w:r w:rsidR="008D7003" w:rsidRPr="00BA7465">
        <w:rPr>
          <w:rFonts w:ascii="Arial" w:hAnsi="Arial" w:cs="Arial"/>
          <w:color w:val="0000FF"/>
          <w:highlight w:val="yellow"/>
        </w:rPr>
        <w:fldChar w:fldCharType="end"/>
      </w:r>
      <w:r w:rsidRPr="00BA7465">
        <w:rPr>
          <w:rFonts w:ascii="Arial" w:hAnsi="Arial" w:cs="Arial"/>
          <w:color w:val="0000FF"/>
        </w:rPr>
        <w:tab/>
      </w:r>
      <w:r w:rsidRPr="00BA7465">
        <w:rPr>
          <w:rFonts w:ascii="Arial" w:hAnsi="Arial" w:cs="Arial"/>
          <w:color w:val="0000FF"/>
        </w:rPr>
        <w:br/>
      </w:r>
    </w:p>
    <w:p w:rsidR="00B6016C" w:rsidRPr="00BA7465" w:rsidRDefault="00B6016C">
      <w:pPr>
        <w:rPr>
          <w:rFonts w:ascii="Arial" w:hAnsi="Arial" w:cs="Arial"/>
          <w:color w:val="339966"/>
        </w:rPr>
      </w:pPr>
      <w:r w:rsidRPr="00BA7465">
        <w:rPr>
          <w:rFonts w:ascii="Arial" w:hAnsi="Arial" w:cs="Arial"/>
        </w:rPr>
        <w:tab/>
      </w:r>
      <w:r w:rsidR="008D7003" w:rsidRPr="00BA7465">
        <w:rPr>
          <w:rFonts w:ascii="Arial" w:hAnsi="Arial" w:cs="Arial"/>
          <w:color w:val="339966"/>
          <w:highlight w:val="yellow"/>
        </w:rPr>
        <w:fldChar w:fldCharType="begin"/>
      </w:r>
      <w:r w:rsidRPr="00BA7465">
        <w:rPr>
          <w:rFonts w:ascii="Arial" w:hAnsi="Arial" w:cs="Arial"/>
          <w:color w:val="339966"/>
          <w:highlight w:val="yellow"/>
        </w:rPr>
        <w:instrText>FILLIN "Text2"</w:instrText>
      </w:r>
      <w:r w:rsidR="008D7003" w:rsidRPr="00BA7465">
        <w:rPr>
          <w:rFonts w:ascii="Arial" w:hAnsi="Arial" w:cs="Arial"/>
          <w:color w:val="339966"/>
          <w:highlight w:val="yellow"/>
        </w:rPr>
        <w:fldChar w:fldCharType="separate"/>
      </w:r>
      <w:r w:rsidRPr="00BA7465">
        <w:rPr>
          <w:rFonts w:ascii="Arial" w:hAnsi="Arial" w:cs="Arial"/>
          <w:color w:val="339966"/>
          <w:highlight w:val="yellow"/>
        </w:rPr>
        <w:t>Show work in this space</w:t>
      </w:r>
      <w:r w:rsidR="008D7003" w:rsidRPr="00BA7465">
        <w:rPr>
          <w:rFonts w:ascii="Arial" w:hAnsi="Arial" w:cs="Arial"/>
          <w:color w:val="339966"/>
          <w:highlight w:val="yellow"/>
        </w:rPr>
        <w:fldChar w:fldCharType="end"/>
      </w:r>
      <w:r>
        <w:rPr>
          <w:rFonts w:ascii="Arial" w:hAnsi="Arial" w:cs="Arial"/>
          <w:color w:val="339966"/>
        </w:rPr>
        <w:t>:</w:t>
      </w:r>
      <w:r w:rsidRPr="00BA7465">
        <w:rPr>
          <w:rFonts w:ascii="Arial" w:hAnsi="Arial" w:cs="Arial"/>
          <w:color w:val="339966"/>
        </w:rPr>
        <w:tab/>
      </w:r>
      <w:r w:rsidRPr="00BA7465">
        <w:rPr>
          <w:rFonts w:ascii="Arial" w:hAnsi="Arial" w:cs="Arial"/>
          <w:color w:val="339966"/>
        </w:rPr>
        <w:br/>
      </w:r>
    </w:p>
    <w:p w:rsidR="00B6016C" w:rsidRPr="00BA7465" w:rsidRDefault="00B6016C">
      <w:pPr>
        <w:rPr>
          <w:rFonts w:ascii="Arial" w:hAnsi="Arial" w:cs="Arial"/>
        </w:rPr>
      </w:pPr>
    </w:p>
    <w:p w:rsidR="00B6016C" w:rsidRPr="00BA7465" w:rsidRDefault="00B6016C">
      <w:pPr>
        <w:rPr>
          <w:rFonts w:ascii="Arial" w:hAnsi="Arial" w:cs="Arial"/>
        </w:rPr>
      </w:pPr>
      <w:r w:rsidRPr="00BA7465">
        <w:rPr>
          <w:rFonts w:ascii="Arial" w:hAnsi="Arial" w:cs="Arial"/>
        </w:rPr>
        <w:lastRenderedPageBreak/>
        <w:t>5)</w:t>
      </w:r>
      <w:r w:rsidRPr="00BA7465">
        <w:rPr>
          <w:rFonts w:ascii="Arial" w:hAnsi="Arial" w:cs="Arial"/>
        </w:rPr>
        <w:tab/>
        <w:t xml:space="preserve">Suppose that the function </w:t>
      </w:r>
      <w:r w:rsidRPr="00BA7465">
        <w:rPr>
          <w:rFonts w:ascii="Arial" w:hAnsi="Arial" w:cs="Arial"/>
          <w:position w:val="-6"/>
        </w:rPr>
        <w:object w:dxaOrig="1540" w:dyaOrig="279">
          <v:shape id="_x0000_i1039" type="#_x0000_t75" style="width:77.25pt;height:14.25pt" o:ole="">
            <v:imagedata r:id="rId31" o:title=""/>
          </v:shape>
          <o:OLEObject Type="Embed" ProgID="Equation.3" ShapeID="_x0000_i1039" DrawAspect="Content" ObjectID="_1295538245" r:id="rId32"/>
        </w:object>
      </w:r>
      <w:r w:rsidRPr="00BA7465">
        <w:rPr>
          <w:rFonts w:ascii="Arial" w:hAnsi="Arial" w:cs="Arial"/>
        </w:rPr>
        <w:t xml:space="preserve"> represents the percentage of inbound e-mail in the </w:t>
      </w:r>
      <w:smartTag w:uri="urn:schemas-microsoft-com:office:smarttags" w:element="country-region">
        <w:smartTag w:uri="urn:schemas-microsoft-com:office:smarttags" w:element="place">
          <w:r w:rsidRPr="00BA7465">
            <w:rPr>
              <w:rFonts w:ascii="Arial" w:hAnsi="Arial" w:cs="Arial"/>
            </w:rPr>
            <w:t>U.S.</w:t>
          </w:r>
        </w:smartTag>
      </w:smartTag>
      <w:r w:rsidRPr="00BA7465">
        <w:rPr>
          <w:rFonts w:ascii="Arial" w:hAnsi="Arial" w:cs="Arial"/>
        </w:rPr>
        <w:t xml:space="preserve"> that is considered spam, where</w:t>
      </w:r>
      <w:r w:rsidRPr="00BA7465">
        <w:rPr>
          <w:rFonts w:ascii="Arial" w:hAnsi="Arial" w:cs="Arial"/>
          <w:i/>
        </w:rPr>
        <w:t xml:space="preserve"> x</w:t>
      </w:r>
      <w:r w:rsidRPr="00BA7465">
        <w:rPr>
          <w:rFonts w:ascii="Arial" w:hAnsi="Arial" w:cs="Arial"/>
        </w:rPr>
        <w:t xml:space="preserve"> is the number of years after 2000. </w:t>
      </w:r>
    </w:p>
    <w:p w:rsidR="00B6016C" w:rsidRPr="00BA7465" w:rsidRDefault="00B6016C">
      <w:pPr>
        <w:rPr>
          <w:rFonts w:ascii="Arial" w:hAnsi="Arial" w:cs="Arial"/>
        </w:rPr>
      </w:pPr>
    </w:p>
    <w:p w:rsidR="00B6016C" w:rsidRPr="00BA7465" w:rsidRDefault="00B6016C">
      <w:pPr>
        <w:rPr>
          <w:rFonts w:ascii="Arial" w:hAnsi="Arial" w:cs="Arial"/>
        </w:rPr>
      </w:pPr>
      <w:r w:rsidRPr="00BA7465">
        <w:rPr>
          <w:rFonts w:ascii="Arial" w:hAnsi="Arial" w:cs="Arial"/>
        </w:rPr>
        <w:t xml:space="preserve">Carry all calculations to six decimals on each intermediate step when necessary. </w:t>
      </w:r>
    </w:p>
    <w:p w:rsidR="00B6016C" w:rsidRPr="00BA7465" w:rsidRDefault="00B6016C">
      <w:pPr>
        <w:rPr>
          <w:rFonts w:ascii="Arial" w:hAnsi="Arial" w:cs="Arial"/>
        </w:rPr>
      </w:pPr>
    </w:p>
    <w:p w:rsidR="00B6016C" w:rsidRPr="00BA7465" w:rsidRDefault="00B6016C">
      <w:pPr>
        <w:rPr>
          <w:rFonts w:ascii="Arial" w:hAnsi="Arial" w:cs="Arial"/>
        </w:rPr>
      </w:pPr>
      <w:r w:rsidRPr="00BA7465">
        <w:rPr>
          <w:rFonts w:ascii="Arial" w:hAnsi="Arial" w:cs="Arial"/>
        </w:rPr>
        <w:t>a)</w:t>
      </w:r>
      <w:r w:rsidRPr="00BA7465">
        <w:rPr>
          <w:rFonts w:ascii="Arial" w:hAnsi="Arial" w:cs="Arial"/>
        </w:rPr>
        <w:tab/>
        <w:t xml:space="preserve">Use this model to </w:t>
      </w:r>
      <w:r>
        <w:rPr>
          <w:rFonts w:ascii="Arial" w:hAnsi="Arial" w:cs="Arial"/>
        </w:rPr>
        <w:t>determine</w:t>
      </w:r>
      <w:r w:rsidRPr="00BA7465">
        <w:rPr>
          <w:rFonts w:ascii="Arial" w:hAnsi="Arial" w:cs="Arial"/>
        </w:rPr>
        <w:t xml:space="preserve"> the percentage of spam in the year 2003.  </w:t>
      </w:r>
      <w:r w:rsidRPr="00B000B0">
        <w:rPr>
          <w:rFonts w:ascii="Arial" w:hAnsi="Arial" w:cs="Arial"/>
        </w:rPr>
        <w:t>Round your answer to two decimals places</w:t>
      </w:r>
      <w:r>
        <w:rPr>
          <w:rFonts w:ascii="Arial" w:hAnsi="Arial" w:cs="Arial"/>
        </w:rPr>
        <w:t>.</w:t>
      </w:r>
    </w:p>
    <w:p w:rsidR="00B6016C" w:rsidRPr="00BA7465" w:rsidRDefault="00B6016C">
      <w:pPr>
        <w:rPr>
          <w:rFonts w:ascii="Arial" w:hAnsi="Arial" w:cs="Arial"/>
          <w:highlight w:val="yellow"/>
        </w:rPr>
      </w:pPr>
    </w:p>
    <w:p w:rsidR="00B6016C" w:rsidRPr="00BA7465" w:rsidRDefault="00B6016C">
      <w:pPr>
        <w:rPr>
          <w:rFonts w:ascii="Arial" w:hAnsi="Arial" w:cs="Arial"/>
        </w:rPr>
      </w:pPr>
      <w:r w:rsidRPr="00BA7465">
        <w:rPr>
          <w:rFonts w:ascii="Arial" w:hAnsi="Arial" w:cs="Arial"/>
          <w:highlight w:val="yellow"/>
        </w:rPr>
        <w:t>Answer:</w:t>
      </w:r>
    </w:p>
    <w:p w:rsidR="00B6016C" w:rsidRPr="00BA7465" w:rsidRDefault="00B6016C">
      <w:pPr>
        <w:rPr>
          <w:rFonts w:ascii="Arial" w:hAnsi="Arial" w:cs="Arial"/>
          <w:highlight w:val="yellow"/>
        </w:rPr>
      </w:pPr>
    </w:p>
    <w:p w:rsidR="00B6016C" w:rsidRPr="00BA7465" w:rsidRDefault="00B6016C">
      <w:pPr>
        <w:rPr>
          <w:rFonts w:ascii="Arial" w:hAnsi="Arial" w:cs="Arial"/>
        </w:rPr>
      </w:pPr>
      <w:r w:rsidRPr="00BA7465">
        <w:rPr>
          <w:rFonts w:ascii="Arial" w:hAnsi="Arial" w:cs="Arial"/>
          <w:highlight w:val="yellow"/>
        </w:rPr>
        <w:t>Show your work in this space</w:t>
      </w:r>
      <w:r w:rsidRPr="00BA7465">
        <w:rPr>
          <w:rFonts w:ascii="Arial" w:hAnsi="Arial" w:cs="Arial"/>
        </w:rPr>
        <w:t>:</w:t>
      </w:r>
    </w:p>
    <w:p w:rsidR="00B6016C" w:rsidRPr="00BA7465" w:rsidRDefault="00B6016C">
      <w:pPr>
        <w:rPr>
          <w:rFonts w:ascii="Arial" w:hAnsi="Arial" w:cs="Arial"/>
        </w:rPr>
      </w:pPr>
    </w:p>
    <w:p w:rsidR="00B6016C" w:rsidRPr="00A16C4E" w:rsidRDefault="00B6016C" w:rsidP="002B4001">
      <w:pPr>
        <w:rPr>
          <w:rFonts w:ascii="Arial" w:hAnsi="Arial" w:cs="Arial"/>
        </w:rPr>
      </w:pPr>
      <w:r w:rsidRPr="00BA7465">
        <w:rPr>
          <w:rFonts w:ascii="Arial" w:hAnsi="Arial" w:cs="Arial"/>
        </w:rPr>
        <w:t>b)</w:t>
      </w:r>
      <w:r w:rsidRPr="00BA7465">
        <w:rPr>
          <w:rFonts w:ascii="Arial" w:hAnsi="Arial" w:cs="Arial"/>
        </w:rPr>
        <w:tab/>
        <w:t xml:space="preserve">Use this model to </w:t>
      </w:r>
      <w:r>
        <w:rPr>
          <w:rFonts w:ascii="Arial" w:hAnsi="Arial" w:cs="Arial"/>
        </w:rPr>
        <w:t>determine in how many years (to two decimal places) it will take for</w:t>
      </w:r>
      <w:r w:rsidRPr="00BA7465">
        <w:rPr>
          <w:rFonts w:ascii="Arial" w:hAnsi="Arial" w:cs="Arial"/>
        </w:rPr>
        <w:t xml:space="preserve"> the percent of spam </w:t>
      </w:r>
      <w:r>
        <w:rPr>
          <w:rFonts w:ascii="Arial" w:hAnsi="Arial" w:cs="Arial"/>
        </w:rPr>
        <w:t>to</w:t>
      </w:r>
      <w:r w:rsidRPr="00BA7465">
        <w:rPr>
          <w:rFonts w:ascii="Arial" w:hAnsi="Arial" w:cs="Arial"/>
        </w:rPr>
        <w:t xml:space="preserve"> reach 95% provided that law enforcement regarding spammers does not change. </w:t>
      </w:r>
    </w:p>
    <w:p w:rsidR="00B6016C" w:rsidRPr="00BA7465" w:rsidRDefault="00B6016C">
      <w:pPr>
        <w:rPr>
          <w:rFonts w:ascii="Arial" w:hAnsi="Arial" w:cs="Arial"/>
          <w:highlight w:val="yellow"/>
        </w:rPr>
      </w:pPr>
    </w:p>
    <w:p w:rsidR="00B6016C" w:rsidRPr="00BA7465" w:rsidRDefault="00B6016C">
      <w:pPr>
        <w:rPr>
          <w:rFonts w:ascii="Arial" w:hAnsi="Arial" w:cs="Arial"/>
        </w:rPr>
      </w:pPr>
      <w:r w:rsidRPr="00BA7465">
        <w:rPr>
          <w:rFonts w:ascii="Arial" w:hAnsi="Arial" w:cs="Arial"/>
          <w:highlight w:val="yellow"/>
        </w:rPr>
        <w:t>Answer:</w:t>
      </w:r>
    </w:p>
    <w:p w:rsidR="00B6016C" w:rsidRPr="00BA7465" w:rsidRDefault="00B6016C">
      <w:pPr>
        <w:rPr>
          <w:rFonts w:ascii="Arial" w:hAnsi="Arial" w:cs="Arial"/>
          <w:highlight w:val="yellow"/>
        </w:rPr>
      </w:pPr>
    </w:p>
    <w:p w:rsidR="00B6016C" w:rsidRPr="00BA7465" w:rsidRDefault="00B6016C">
      <w:pPr>
        <w:rPr>
          <w:rFonts w:ascii="Arial" w:hAnsi="Arial" w:cs="Arial"/>
        </w:rPr>
      </w:pPr>
      <w:r w:rsidRPr="00BA7465">
        <w:rPr>
          <w:rFonts w:ascii="Arial" w:hAnsi="Arial" w:cs="Arial"/>
          <w:highlight w:val="yellow"/>
        </w:rPr>
        <w:t>Show your work in this space</w:t>
      </w:r>
      <w:r w:rsidRPr="00BA7465">
        <w:rPr>
          <w:rFonts w:ascii="Arial" w:hAnsi="Arial" w:cs="Arial"/>
        </w:rPr>
        <w:t>:</w:t>
      </w:r>
    </w:p>
    <w:p w:rsidR="00B6016C" w:rsidRPr="00BA7465" w:rsidRDefault="00B6016C">
      <w:pPr>
        <w:rPr>
          <w:rFonts w:ascii="Arial" w:hAnsi="Arial" w:cs="Arial"/>
        </w:rPr>
      </w:pPr>
    </w:p>
    <w:sectPr w:rsidR="00B6016C" w:rsidRPr="00BA7465" w:rsidSect="00B601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B3677"/>
    <w:multiLevelType w:val="hybridMultilevel"/>
    <w:tmpl w:val="6616F584"/>
    <w:lvl w:ilvl="0" w:tplc="B6DCA2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BA7465"/>
    <w:rsid w:val="000B7042"/>
    <w:rsid w:val="00164592"/>
    <w:rsid w:val="001852E6"/>
    <w:rsid w:val="002B4001"/>
    <w:rsid w:val="00595408"/>
    <w:rsid w:val="005A1E37"/>
    <w:rsid w:val="005F6140"/>
    <w:rsid w:val="006B7D05"/>
    <w:rsid w:val="00817F9C"/>
    <w:rsid w:val="0084098F"/>
    <w:rsid w:val="00844464"/>
    <w:rsid w:val="0086767E"/>
    <w:rsid w:val="008D7003"/>
    <w:rsid w:val="00A16C4E"/>
    <w:rsid w:val="00B000B0"/>
    <w:rsid w:val="00B27C59"/>
    <w:rsid w:val="00B6016C"/>
    <w:rsid w:val="00BA7465"/>
    <w:rsid w:val="00D3123A"/>
    <w:rsid w:val="00D347BB"/>
    <w:rsid w:val="00D41DD1"/>
    <w:rsid w:val="00DC294E"/>
    <w:rsid w:val="00F142C6"/>
    <w:rsid w:val="00F5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70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image" Target="media/image12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image" Target="media/image1.wmf"/><Relationship Id="rId15" Type="http://schemas.openxmlformats.org/officeDocument/2006/relationships/image" Target="media/image6.e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emf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567</Words>
  <Characters>3234</Characters>
  <Application>Microsoft Office Word</Application>
  <DocSecurity>4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MTH133</dc:title>
  <dc:subject/>
  <dc:creator>Christy M. Sweet</dc:creator>
  <cp:keywords/>
  <dc:description/>
  <cp:lastModifiedBy>Dell</cp:lastModifiedBy>
  <cp:revision>2</cp:revision>
  <cp:lastPrinted>2007-05-09T16:33:00Z</cp:lastPrinted>
  <dcterms:created xsi:type="dcterms:W3CDTF">2009-02-08T00:57:00Z</dcterms:created>
  <dcterms:modified xsi:type="dcterms:W3CDTF">2009-02-08T00:57:00Z</dcterms:modified>
</cp:coreProperties>
</file>