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57C" w:rsidRDefault="0056357C" w:rsidP="0056357C">
      <w:pPr>
        <w:shd w:val="clear" w:color="auto" w:fill="FFFFFF"/>
        <w:autoSpaceDE w:val="0"/>
        <w:autoSpaceDN w:val="0"/>
        <w:adjustRightInd w:val="0"/>
        <w:spacing w:before="5" w:after="0" w:line="216" w:lineRule="exact"/>
        <w:ind w:left="706"/>
        <w:rPr>
          <w:rFonts w:ascii="Arial" w:hAnsi="Arial" w:cs="Arial"/>
          <w:b/>
          <w:bCs/>
          <w:sz w:val="20"/>
          <w:szCs w:val="20"/>
        </w:rPr>
      </w:pPr>
    </w:p>
    <w:p w:rsidR="0056357C" w:rsidRDefault="0056357C" w:rsidP="0056357C">
      <w:pPr>
        <w:shd w:val="clear" w:color="auto" w:fill="FFFFFF"/>
        <w:autoSpaceDE w:val="0"/>
        <w:autoSpaceDN w:val="0"/>
        <w:adjustRightInd w:val="0"/>
        <w:spacing w:before="605" w:after="490" w:line="240" w:lineRule="auto"/>
        <w:ind w:left="5"/>
        <w:rPr>
          <w:rFonts w:ascii="Arial" w:hAnsi="Arial" w:cs="Arial"/>
          <w:b/>
          <w:bCs/>
          <w:sz w:val="20"/>
          <w:szCs w:val="20"/>
        </w:rPr>
      </w:pPr>
      <w:r>
        <w:rPr>
          <w:rFonts w:ascii="Arial" w:hAnsi="Arial" w:cs="Arial"/>
          <w:b/>
          <w:bCs/>
          <w:color w:val="959785"/>
          <w:spacing w:val="2"/>
        </w:rPr>
        <w:t>APPLYING YOUR KNOWLEDGE</w:t>
      </w:r>
    </w:p>
    <w:p w:rsidR="0056357C" w:rsidRDefault="0056357C" w:rsidP="0056357C">
      <w:pPr>
        <w:shd w:val="clear" w:color="auto" w:fill="FFFFFF"/>
        <w:autoSpaceDE w:val="0"/>
        <w:autoSpaceDN w:val="0"/>
        <w:adjustRightInd w:val="0"/>
        <w:spacing w:before="10" w:after="0" w:line="240" w:lineRule="auto"/>
        <w:ind w:left="14"/>
        <w:rPr>
          <w:rFonts w:ascii="Arial" w:hAnsi="Arial" w:cs="Arial"/>
          <w:b/>
          <w:bCs/>
          <w:sz w:val="20"/>
          <w:szCs w:val="20"/>
        </w:rPr>
      </w:pPr>
      <w:r>
        <w:rPr>
          <w:rFonts w:ascii="Arial" w:hAnsi="Arial" w:cs="Arial"/>
          <w:b/>
          <w:bCs/>
          <w:i/>
          <w:iCs/>
          <w:color w:val="000000"/>
          <w:spacing w:val="5"/>
          <w:sz w:val="19"/>
          <w:szCs w:val="19"/>
        </w:rPr>
        <w:t>Compensation and Incentive Pay at Shaver Inc.</w:t>
      </w:r>
    </w:p>
    <w:p w:rsidR="0056357C" w:rsidRDefault="0056357C" w:rsidP="0056357C">
      <w:pPr>
        <w:shd w:val="clear" w:color="auto" w:fill="FFFFFF"/>
        <w:autoSpaceDE w:val="0"/>
        <w:autoSpaceDN w:val="0"/>
        <w:adjustRightInd w:val="0"/>
        <w:spacing w:before="221" w:after="0" w:line="216" w:lineRule="exact"/>
        <w:jc w:val="both"/>
        <w:rPr>
          <w:rFonts w:ascii="Arial" w:hAnsi="Arial" w:cs="Arial"/>
          <w:b/>
          <w:bCs/>
          <w:sz w:val="20"/>
          <w:szCs w:val="20"/>
        </w:rPr>
      </w:pPr>
      <w:r>
        <w:rPr>
          <w:rFonts w:ascii="Times New Roman" w:hAnsi="Times New Roman" w:cs="Times New Roman"/>
          <w:color w:val="000000"/>
          <w:spacing w:val="-1"/>
          <w:sz w:val="21"/>
          <w:szCs w:val="21"/>
        </w:rPr>
        <w:t>"I don't understand it. We're a successful company that pays well, and we have a rep</w:t>
      </w:r>
      <w:r>
        <w:rPr>
          <w:rFonts w:ascii="Times New Roman" w:hAnsi="Times New Roman" w:cs="Times New Roman"/>
          <w:color w:val="000000"/>
          <w:spacing w:val="-1"/>
          <w:sz w:val="21"/>
          <w:szCs w:val="21"/>
        </w:rPr>
        <w:softHyphen/>
      </w:r>
      <w:r>
        <w:rPr>
          <w:rFonts w:ascii="Times New Roman" w:hAnsi="Times New Roman" w:cs="Times New Roman"/>
          <w:color w:val="000000"/>
          <w:spacing w:val="2"/>
          <w:sz w:val="21"/>
          <w:szCs w:val="21"/>
        </w:rPr>
        <w:t xml:space="preserve">utation to uphold. Now you tell me that last year most of the raises employees got </w:t>
      </w:r>
      <w:r>
        <w:rPr>
          <w:rFonts w:ascii="Times New Roman" w:hAnsi="Times New Roman" w:cs="Times New Roman"/>
          <w:color w:val="000000"/>
          <w:spacing w:val="-1"/>
          <w:sz w:val="21"/>
          <w:szCs w:val="21"/>
        </w:rPr>
        <w:t xml:space="preserve">were </w:t>
      </w:r>
      <w:r>
        <w:rPr>
          <w:rFonts w:ascii="Times New Roman" w:hAnsi="Times New Roman" w:cs="Times New Roman"/>
          <w:i/>
          <w:iCs/>
          <w:color w:val="000000"/>
          <w:spacing w:val="-1"/>
          <w:sz w:val="21"/>
          <w:szCs w:val="21"/>
        </w:rPr>
        <w:t xml:space="preserve">not </w:t>
      </w:r>
      <w:r>
        <w:rPr>
          <w:rFonts w:ascii="Times New Roman" w:hAnsi="Times New Roman" w:cs="Times New Roman"/>
          <w:color w:val="000000"/>
          <w:spacing w:val="-1"/>
          <w:sz w:val="21"/>
          <w:szCs w:val="21"/>
        </w:rPr>
        <w:t xml:space="preserve">given on the basis of performance. How can that be?" </w:t>
      </w:r>
      <w:proofErr w:type="gramStart"/>
      <w:r>
        <w:rPr>
          <w:rFonts w:ascii="Times New Roman" w:hAnsi="Times New Roman" w:cs="Times New Roman"/>
          <w:color w:val="000000"/>
          <w:spacing w:val="-1"/>
          <w:sz w:val="21"/>
          <w:szCs w:val="21"/>
        </w:rPr>
        <w:t xml:space="preserve">So asked Shaver Inc.'s </w:t>
      </w:r>
      <w:r>
        <w:rPr>
          <w:rFonts w:ascii="Times New Roman" w:hAnsi="Times New Roman" w:cs="Times New Roman"/>
          <w:color w:val="000000"/>
          <w:sz w:val="21"/>
          <w:szCs w:val="21"/>
        </w:rPr>
        <w:t xml:space="preserve">chief executive officer, Phyllis </w:t>
      </w:r>
      <w:proofErr w:type="spellStart"/>
      <w:r>
        <w:rPr>
          <w:rFonts w:ascii="Times New Roman" w:hAnsi="Times New Roman" w:cs="Times New Roman"/>
          <w:color w:val="000000"/>
          <w:sz w:val="21"/>
          <w:szCs w:val="21"/>
        </w:rPr>
        <w:t>Johnstone</w:t>
      </w:r>
      <w:proofErr w:type="spellEnd"/>
      <w:r>
        <w:rPr>
          <w:rFonts w:ascii="Times New Roman" w:hAnsi="Times New Roman" w:cs="Times New Roman"/>
          <w:color w:val="000000"/>
          <w:sz w:val="21"/>
          <w:szCs w:val="21"/>
        </w:rPr>
        <w:t>.</w:t>
      </w:r>
      <w:proofErr w:type="gramEnd"/>
      <w:r>
        <w:rPr>
          <w:rFonts w:ascii="Times New Roman" w:hAnsi="Times New Roman" w:cs="Times New Roman"/>
          <w:color w:val="000000"/>
          <w:sz w:val="21"/>
          <w:szCs w:val="21"/>
        </w:rPr>
        <w:t xml:space="preserve"> Mike Mercer, Shaver Inc.'s vice president for human resources, fumbled for an answer. "Well, we've got a darn good compen</w:t>
      </w:r>
      <w:r>
        <w:rPr>
          <w:rFonts w:ascii="Times New Roman" w:hAnsi="Times New Roman" w:cs="Times New Roman"/>
          <w:color w:val="000000"/>
          <w:sz w:val="21"/>
          <w:szCs w:val="21"/>
        </w:rPr>
        <w:softHyphen/>
      </w:r>
      <w:r>
        <w:rPr>
          <w:rFonts w:ascii="Times New Roman" w:hAnsi="Times New Roman" w:cs="Times New Roman"/>
          <w:color w:val="000000"/>
          <w:spacing w:val="4"/>
          <w:sz w:val="21"/>
          <w:szCs w:val="21"/>
        </w:rPr>
        <w:t xml:space="preserve">sation system. The problem is simply that managers don't know how to use it </w:t>
      </w:r>
      <w:r>
        <w:rPr>
          <w:rFonts w:ascii="Times New Roman" w:hAnsi="Times New Roman" w:cs="Times New Roman"/>
          <w:color w:val="000000"/>
          <w:spacing w:val="-3"/>
          <w:sz w:val="21"/>
          <w:szCs w:val="21"/>
        </w:rPr>
        <w:t>effectively."</w:t>
      </w:r>
    </w:p>
    <w:p w:rsidR="0056357C" w:rsidRDefault="0056357C" w:rsidP="0056357C">
      <w:pPr>
        <w:shd w:val="clear" w:color="auto" w:fill="FFFFFF"/>
        <w:autoSpaceDE w:val="0"/>
        <w:autoSpaceDN w:val="0"/>
        <w:adjustRightInd w:val="0"/>
        <w:spacing w:after="0" w:line="216" w:lineRule="exact"/>
        <w:ind w:firstLine="355"/>
        <w:rPr>
          <w:rFonts w:ascii="Arial" w:hAnsi="Arial" w:cs="Arial"/>
          <w:b/>
          <w:bCs/>
          <w:sz w:val="20"/>
          <w:szCs w:val="20"/>
        </w:rPr>
      </w:pPr>
      <w:r>
        <w:rPr>
          <w:rFonts w:ascii="Times New Roman" w:hAnsi="Times New Roman" w:cs="Times New Roman"/>
          <w:color w:val="000000"/>
          <w:spacing w:val="-3"/>
          <w:sz w:val="21"/>
          <w:szCs w:val="21"/>
        </w:rPr>
        <w:t xml:space="preserve">This exchange of views prompted Mercer to return to his office and think about the </w:t>
      </w:r>
      <w:r>
        <w:rPr>
          <w:rFonts w:ascii="Times New Roman" w:hAnsi="Times New Roman" w:cs="Times New Roman"/>
          <w:color w:val="000000"/>
          <w:spacing w:val="-2"/>
          <w:sz w:val="21"/>
          <w:szCs w:val="21"/>
        </w:rPr>
        <w:t>journey that he and his salary review task force had begun several years ago. This task</w:t>
      </w:r>
    </w:p>
    <w:p w:rsidR="0056357C" w:rsidRDefault="0056357C" w:rsidP="0056357C">
      <w:pPr>
        <w:shd w:val="clear" w:color="auto" w:fill="FFFFFF"/>
        <w:autoSpaceDE w:val="0"/>
        <w:autoSpaceDN w:val="0"/>
        <w:adjustRightInd w:val="0"/>
        <w:spacing w:after="0" w:line="240" w:lineRule="auto"/>
        <w:rPr>
          <w:rFonts w:ascii="Arial" w:hAnsi="Arial" w:cs="Arial"/>
          <w:b/>
          <w:bCs/>
          <w:i/>
          <w:iCs/>
          <w:color w:val="777D57"/>
          <w:spacing w:val="5"/>
          <w:sz w:val="19"/>
          <w:szCs w:val="19"/>
        </w:rPr>
      </w:pPr>
      <w:r>
        <w:rPr>
          <w:rFonts w:ascii="Arial" w:hAnsi="Arial" w:cs="Arial"/>
          <w:b/>
          <w:bCs/>
          <w:color w:val="777D57"/>
          <w:spacing w:val="5"/>
          <w:sz w:val="19"/>
          <w:szCs w:val="19"/>
        </w:rPr>
        <w:t xml:space="preserve">Case </w:t>
      </w:r>
      <w:r>
        <w:rPr>
          <w:rFonts w:ascii="Arial" w:hAnsi="Arial" w:cs="Arial"/>
          <w:b/>
          <w:bCs/>
          <w:i/>
          <w:iCs/>
          <w:color w:val="777D57"/>
          <w:spacing w:val="5"/>
          <w:sz w:val="19"/>
          <w:szCs w:val="19"/>
        </w:rPr>
        <w:t>11-1</w:t>
      </w:r>
    </w:p>
    <w:p w:rsidR="0056357C" w:rsidRDefault="0056357C" w:rsidP="0056357C">
      <w:pPr>
        <w:shd w:val="clear" w:color="auto" w:fill="FFFFFF"/>
        <w:autoSpaceDE w:val="0"/>
        <w:autoSpaceDN w:val="0"/>
        <w:adjustRightInd w:val="0"/>
        <w:spacing w:after="0" w:line="240" w:lineRule="auto"/>
        <w:rPr>
          <w:rFonts w:ascii="Arial" w:hAnsi="Arial" w:cs="Arial"/>
          <w:b/>
          <w:bCs/>
          <w:i/>
          <w:iCs/>
          <w:color w:val="777D57"/>
          <w:spacing w:val="5"/>
          <w:sz w:val="19"/>
          <w:szCs w:val="19"/>
        </w:rPr>
      </w:pPr>
    </w:p>
    <w:p w:rsidR="0056357C" w:rsidRDefault="0056357C" w:rsidP="0056357C">
      <w:pPr>
        <w:shd w:val="clear" w:color="auto" w:fill="FFFFFF"/>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color w:val="000000"/>
          <w:sz w:val="25"/>
          <w:szCs w:val="25"/>
        </w:rPr>
        <w:t>452</w:t>
      </w:r>
    </w:p>
    <w:p w:rsidR="0056357C" w:rsidRDefault="0056357C" w:rsidP="0056357C">
      <w:pPr>
        <w:shd w:val="clear" w:color="auto" w:fill="FFFFFF"/>
        <w:autoSpaceDE w:val="0"/>
        <w:autoSpaceDN w:val="0"/>
        <w:adjustRightInd w:val="0"/>
        <w:spacing w:before="86" w:after="0" w:line="240" w:lineRule="auto"/>
        <w:rPr>
          <w:rFonts w:ascii="Times New Roman" w:hAnsi="Times New Roman" w:cs="Times New Roman"/>
          <w:sz w:val="20"/>
          <w:szCs w:val="20"/>
        </w:rPr>
      </w:pPr>
      <w:r>
        <w:rPr>
          <w:rFonts w:ascii="Arial" w:hAnsi="Arial" w:cs="Arial"/>
          <w:i/>
          <w:iCs/>
          <w:color w:val="000000"/>
          <w:spacing w:val="-1"/>
          <w:sz w:val="15"/>
          <w:szCs w:val="15"/>
        </w:rPr>
        <w:t>Part 4 Compensation</w:t>
      </w:r>
    </w:p>
    <w:p w:rsidR="0056357C" w:rsidRDefault="0056357C" w:rsidP="0056357C">
      <w:pPr>
        <w:shd w:val="clear" w:color="auto" w:fill="FFFFFF"/>
        <w:autoSpaceDE w:val="0"/>
        <w:autoSpaceDN w:val="0"/>
        <w:adjustRightInd w:val="0"/>
        <w:spacing w:before="288" w:after="0" w:line="221" w:lineRule="exact"/>
        <w:ind w:left="2093"/>
        <w:jc w:val="both"/>
        <w:rPr>
          <w:rFonts w:ascii="Times New Roman" w:hAnsi="Times New Roman" w:cs="Times New Roman"/>
          <w:sz w:val="20"/>
          <w:szCs w:val="20"/>
        </w:rPr>
      </w:pPr>
      <w:r>
        <w:rPr>
          <w:rFonts w:ascii="Times New Roman" w:hAnsi="Times New Roman" w:cs="Times New Roman"/>
          <w:color w:val="737466"/>
          <w:spacing w:val="-2"/>
          <w:sz w:val="21"/>
          <w:szCs w:val="21"/>
        </w:rPr>
        <w:t>force, which involved employees from virtually every division at Shaver Inc., had re</w:t>
      </w:r>
      <w:r>
        <w:rPr>
          <w:rFonts w:ascii="Times New Roman" w:hAnsi="Times New Roman" w:cs="Times New Roman"/>
          <w:color w:val="737466"/>
          <w:spacing w:val="-2"/>
          <w:sz w:val="21"/>
          <w:szCs w:val="21"/>
        </w:rPr>
        <w:softHyphen/>
      </w:r>
      <w:r>
        <w:rPr>
          <w:rFonts w:ascii="Times New Roman" w:hAnsi="Times New Roman" w:cs="Times New Roman"/>
          <w:color w:val="737466"/>
          <w:spacing w:val="-3"/>
          <w:sz w:val="21"/>
          <w:szCs w:val="21"/>
        </w:rPr>
        <w:t xml:space="preserve">viewed the earlier compensation system and had instituted a series of changes designed </w:t>
      </w:r>
      <w:r>
        <w:rPr>
          <w:rFonts w:ascii="Times New Roman" w:hAnsi="Times New Roman" w:cs="Times New Roman"/>
          <w:color w:val="737466"/>
          <w:spacing w:val="-2"/>
          <w:sz w:val="21"/>
          <w:szCs w:val="21"/>
        </w:rPr>
        <w:t>to make the system more effective. But apparently the changes had not been very suc</w:t>
      </w:r>
      <w:r>
        <w:rPr>
          <w:rFonts w:ascii="Times New Roman" w:hAnsi="Times New Roman" w:cs="Times New Roman"/>
          <w:color w:val="737466"/>
          <w:spacing w:val="-2"/>
          <w:sz w:val="21"/>
          <w:szCs w:val="21"/>
        </w:rPr>
        <w:softHyphen/>
        <w:t>cessful, and Mercer was on the horns of a dilemma.</w:t>
      </w:r>
    </w:p>
    <w:p w:rsidR="0056357C" w:rsidRDefault="0056357C" w:rsidP="0056357C">
      <w:pPr>
        <w:shd w:val="clear" w:color="auto" w:fill="FFFFFF"/>
        <w:autoSpaceDE w:val="0"/>
        <w:autoSpaceDN w:val="0"/>
        <w:adjustRightInd w:val="0"/>
        <w:spacing w:before="379" w:after="0" w:line="216" w:lineRule="exact"/>
        <w:ind w:left="2088"/>
        <w:rPr>
          <w:rFonts w:ascii="Times New Roman" w:hAnsi="Times New Roman" w:cs="Times New Roman"/>
          <w:sz w:val="20"/>
          <w:szCs w:val="20"/>
        </w:rPr>
      </w:pPr>
      <w:r>
        <w:rPr>
          <w:rFonts w:ascii="Arial" w:hAnsi="Arial" w:cs="Arial"/>
          <w:b/>
          <w:bCs/>
          <w:color w:val="000000"/>
          <w:spacing w:val="-1"/>
          <w:sz w:val="20"/>
          <w:szCs w:val="20"/>
        </w:rPr>
        <w:t>Company Background</w:t>
      </w:r>
    </w:p>
    <w:p w:rsidR="0056357C" w:rsidRDefault="0056357C" w:rsidP="0056357C">
      <w:pPr>
        <w:shd w:val="clear" w:color="auto" w:fill="FFFFFF"/>
        <w:autoSpaceDE w:val="0"/>
        <w:autoSpaceDN w:val="0"/>
        <w:adjustRightInd w:val="0"/>
        <w:spacing w:after="0" w:line="216" w:lineRule="exact"/>
        <w:ind w:left="2088"/>
        <w:jc w:val="both"/>
        <w:rPr>
          <w:rFonts w:ascii="Times New Roman" w:hAnsi="Times New Roman" w:cs="Times New Roman"/>
          <w:sz w:val="20"/>
          <w:szCs w:val="20"/>
        </w:rPr>
      </w:pPr>
      <w:r>
        <w:rPr>
          <w:rFonts w:ascii="Times New Roman" w:hAnsi="Times New Roman" w:cs="Times New Roman"/>
          <w:color w:val="737466"/>
          <w:spacing w:val="-2"/>
          <w:sz w:val="21"/>
          <w:szCs w:val="21"/>
        </w:rPr>
        <w:t>Shaver Inc., a manufacturer of all kinds of wood and steel tables for business and in</w:t>
      </w:r>
      <w:r>
        <w:rPr>
          <w:rFonts w:ascii="Times New Roman" w:hAnsi="Times New Roman" w:cs="Times New Roman"/>
          <w:color w:val="737466"/>
          <w:spacing w:val="-2"/>
          <w:sz w:val="21"/>
          <w:szCs w:val="21"/>
        </w:rPr>
        <w:softHyphen/>
      </w:r>
      <w:r>
        <w:rPr>
          <w:rFonts w:ascii="Times New Roman" w:hAnsi="Times New Roman" w:cs="Times New Roman"/>
          <w:color w:val="737466"/>
          <w:spacing w:val="-4"/>
          <w:sz w:val="21"/>
          <w:szCs w:val="21"/>
        </w:rPr>
        <w:t xml:space="preserve">dustry, was headquartered in Eugene, Oregon. Its roots date back to 1907, when founder </w:t>
      </w:r>
      <w:r>
        <w:rPr>
          <w:rFonts w:ascii="Times New Roman" w:hAnsi="Times New Roman" w:cs="Times New Roman"/>
          <w:color w:val="737466"/>
          <w:spacing w:val="-2"/>
          <w:sz w:val="21"/>
          <w:szCs w:val="21"/>
        </w:rPr>
        <w:t xml:space="preserve">Jason Bishop started up a new business near </w:t>
      </w:r>
      <w:proofErr w:type="gramStart"/>
      <w:r>
        <w:rPr>
          <w:rFonts w:ascii="Times New Roman" w:hAnsi="Times New Roman" w:cs="Times New Roman"/>
          <w:color w:val="737466"/>
          <w:spacing w:val="-2"/>
          <w:sz w:val="21"/>
          <w:szCs w:val="21"/>
        </w:rPr>
        <w:t>a sawmill</w:t>
      </w:r>
      <w:proofErr w:type="gramEnd"/>
      <w:r>
        <w:rPr>
          <w:rFonts w:ascii="Times New Roman" w:hAnsi="Times New Roman" w:cs="Times New Roman"/>
          <w:color w:val="737466"/>
          <w:spacing w:val="-2"/>
          <w:sz w:val="21"/>
          <w:szCs w:val="21"/>
        </w:rPr>
        <w:t xml:space="preserve"> on the outskirts of Eugene and developed a uniquely crafted writing table for bookkeepers. The business initially was </w:t>
      </w:r>
      <w:r>
        <w:rPr>
          <w:rFonts w:ascii="Times New Roman" w:hAnsi="Times New Roman" w:cs="Times New Roman"/>
          <w:color w:val="737466"/>
          <w:spacing w:val="-3"/>
          <w:sz w:val="21"/>
          <w:szCs w:val="21"/>
        </w:rPr>
        <w:t>family owned and remained relatively small until the 1940s. By then, however, outside investors had begun to take an interest in the quality of workmanship that was demon</w:t>
      </w:r>
      <w:r>
        <w:rPr>
          <w:rFonts w:ascii="Times New Roman" w:hAnsi="Times New Roman" w:cs="Times New Roman"/>
          <w:color w:val="737466"/>
          <w:spacing w:val="-3"/>
          <w:sz w:val="21"/>
          <w:szCs w:val="21"/>
        </w:rPr>
        <w:softHyphen/>
      </w:r>
      <w:r>
        <w:rPr>
          <w:rFonts w:ascii="Times New Roman" w:hAnsi="Times New Roman" w:cs="Times New Roman"/>
          <w:color w:val="737466"/>
          <w:spacing w:val="-2"/>
          <w:sz w:val="21"/>
          <w:szCs w:val="21"/>
        </w:rPr>
        <w:t xml:space="preserve">strated by the Bishop family, and they purchased the business and began to expand its operations both domestically and overseas. The organization was incorporated in 1952 </w:t>
      </w:r>
      <w:r>
        <w:rPr>
          <w:rFonts w:ascii="Times New Roman" w:hAnsi="Times New Roman" w:cs="Times New Roman"/>
          <w:color w:val="737466"/>
          <w:sz w:val="21"/>
          <w:szCs w:val="21"/>
        </w:rPr>
        <w:t xml:space="preserve">and continued to expand rapidly throughout the 1950s and 1960s. Today, Shaver manufactures and markets more than 40 varieties of tables and is the leader in the </w:t>
      </w:r>
      <w:r>
        <w:rPr>
          <w:rFonts w:ascii="Times New Roman" w:hAnsi="Times New Roman" w:cs="Times New Roman"/>
          <w:color w:val="737466"/>
          <w:spacing w:val="-1"/>
          <w:sz w:val="21"/>
          <w:szCs w:val="21"/>
        </w:rPr>
        <w:t>western United States in this particular business.</w:t>
      </w:r>
    </w:p>
    <w:p w:rsidR="0056357C" w:rsidRDefault="0056357C" w:rsidP="0056357C">
      <w:pPr>
        <w:shd w:val="clear" w:color="auto" w:fill="FFFFFF"/>
        <w:autoSpaceDE w:val="0"/>
        <w:autoSpaceDN w:val="0"/>
        <w:adjustRightInd w:val="0"/>
        <w:spacing w:after="0" w:line="216" w:lineRule="exact"/>
        <w:ind w:left="2088" w:right="10" w:firstLine="370"/>
        <w:jc w:val="both"/>
        <w:rPr>
          <w:rFonts w:ascii="Times New Roman" w:hAnsi="Times New Roman" w:cs="Times New Roman"/>
          <w:sz w:val="20"/>
          <w:szCs w:val="20"/>
        </w:rPr>
      </w:pPr>
      <w:r>
        <w:rPr>
          <w:rFonts w:ascii="Times New Roman" w:hAnsi="Times New Roman" w:cs="Times New Roman"/>
          <w:color w:val="737466"/>
          <w:spacing w:val="-3"/>
          <w:sz w:val="21"/>
          <w:szCs w:val="21"/>
        </w:rPr>
        <w:t xml:space="preserve">Shaver enjoys a reputation for excellent management practice and has been written up in numerous business magazines over the years. It consistently receives high ratings for product innovation, return on stockholder investment, product quality, and financial acumen. It also receives high marks for its ability to attract, develop, and retain talented </w:t>
      </w:r>
      <w:r>
        <w:rPr>
          <w:rFonts w:ascii="Times New Roman" w:hAnsi="Times New Roman" w:cs="Times New Roman"/>
          <w:color w:val="737466"/>
          <w:spacing w:val="-4"/>
          <w:sz w:val="21"/>
          <w:szCs w:val="21"/>
        </w:rPr>
        <w:t>employees.</w:t>
      </w:r>
    </w:p>
    <w:p w:rsidR="0056357C" w:rsidRDefault="0056357C" w:rsidP="0056357C">
      <w:pPr>
        <w:shd w:val="clear" w:color="auto" w:fill="FFFFFF"/>
        <w:autoSpaceDE w:val="0"/>
        <w:autoSpaceDN w:val="0"/>
        <w:adjustRightInd w:val="0"/>
        <w:spacing w:after="0" w:line="216" w:lineRule="exact"/>
        <w:ind w:left="2093" w:right="14" w:firstLine="365"/>
        <w:jc w:val="both"/>
        <w:rPr>
          <w:rFonts w:ascii="Times New Roman" w:hAnsi="Times New Roman" w:cs="Times New Roman"/>
          <w:sz w:val="20"/>
          <w:szCs w:val="20"/>
        </w:rPr>
      </w:pPr>
      <w:r>
        <w:rPr>
          <w:rFonts w:ascii="Times New Roman" w:hAnsi="Times New Roman" w:cs="Times New Roman"/>
          <w:color w:val="737466"/>
          <w:spacing w:val="-3"/>
          <w:sz w:val="21"/>
          <w:szCs w:val="21"/>
        </w:rPr>
        <w:t>Shaver has also traditionally been a very profitable organization, which is what at</w:t>
      </w:r>
      <w:r>
        <w:rPr>
          <w:rFonts w:ascii="Times New Roman" w:hAnsi="Times New Roman" w:cs="Times New Roman"/>
          <w:color w:val="737466"/>
          <w:spacing w:val="-3"/>
          <w:sz w:val="21"/>
          <w:szCs w:val="21"/>
        </w:rPr>
        <w:softHyphen/>
      </w:r>
      <w:r>
        <w:rPr>
          <w:rFonts w:ascii="Times New Roman" w:hAnsi="Times New Roman" w:cs="Times New Roman"/>
          <w:color w:val="737466"/>
          <w:sz w:val="21"/>
          <w:szCs w:val="21"/>
        </w:rPr>
        <w:t>tracted the initial investor interest in the 1940s. Until 2002, Shaver had always out</w:t>
      </w:r>
      <w:r>
        <w:rPr>
          <w:rFonts w:ascii="Times New Roman" w:hAnsi="Times New Roman" w:cs="Times New Roman"/>
          <w:color w:val="737466"/>
          <w:sz w:val="21"/>
          <w:szCs w:val="21"/>
        </w:rPr>
        <w:softHyphen/>
        <w:t xml:space="preserve">performed its competitors in terms of return on investment for its shareholders. For </w:t>
      </w:r>
      <w:r>
        <w:rPr>
          <w:rFonts w:ascii="Times New Roman" w:hAnsi="Times New Roman" w:cs="Times New Roman"/>
          <w:color w:val="737466"/>
          <w:spacing w:val="2"/>
          <w:sz w:val="21"/>
          <w:szCs w:val="21"/>
        </w:rPr>
        <w:t xml:space="preserve">instance, in 2000, Shaver's return on assets averaged 15 percent while that of its </w:t>
      </w:r>
      <w:r>
        <w:rPr>
          <w:rFonts w:ascii="Times New Roman" w:hAnsi="Times New Roman" w:cs="Times New Roman"/>
          <w:color w:val="737466"/>
          <w:spacing w:val="-4"/>
          <w:sz w:val="21"/>
          <w:szCs w:val="21"/>
        </w:rPr>
        <w:t>largest competitor averaged only 11 percent in the same year. However, in 2002 the sit</w:t>
      </w:r>
      <w:r>
        <w:rPr>
          <w:rFonts w:ascii="Times New Roman" w:hAnsi="Times New Roman" w:cs="Times New Roman"/>
          <w:color w:val="737466"/>
          <w:spacing w:val="-4"/>
          <w:sz w:val="21"/>
          <w:szCs w:val="21"/>
        </w:rPr>
        <w:softHyphen/>
      </w:r>
      <w:r>
        <w:rPr>
          <w:rFonts w:ascii="Times New Roman" w:hAnsi="Times New Roman" w:cs="Times New Roman"/>
          <w:color w:val="737466"/>
          <w:spacing w:val="1"/>
          <w:sz w:val="21"/>
          <w:szCs w:val="21"/>
        </w:rPr>
        <w:t xml:space="preserve">uation began to change. Shaver's traditional lead over its competitors deteriorated, </w:t>
      </w:r>
      <w:r>
        <w:rPr>
          <w:rFonts w:ascii="Times New Roman" w:hAnsi="Times New Roman" w:cs="Times New Roman"/>
          <w:color w:val="737466"/>
          <w:sz w:val="21"/>
          <w:szCs w:val="21"/>
        </w:rPr>
        <w:t xml:space="preserve">possibly due to changes in organizational structure or to a set of disappointments in </w:t>
      </w:r>
      <w:r>
        <w:rPr>
          <w:rFonts w:ascii="Times New Roman" w:hAnsi="Times New Roman" w:cs="Times New Roman"/>
          <w:color w:val="737466"/>
          <w:spacing w:val="-1"/>
          <w:sz w:val="21"/>
          <w:szCs w:val="21"/>
        </w:rPr>
        <w:t xml:space="preserve">new-product innovations in the marketplace. CEO </w:t>
      </w:r>
      <w:proofErr w:type="spellStart"/>
      <w:r>
        <w:rPr>
          <w:rFonts w:ascii="Times New Roman" w:hAnsi="Times New Roman" w:cs="Times New Roman"/>
          <w:color w:val="737466"/>
          <w:spacing w:val="-1"/>
          <w:sz w:val="21"/>
          <w:szCs w:val="21"/>
        </w:rPr>
        <w:t>Johnstone</w:t>
      </w:r>
      <w:proofErr w:type="spellEnd"/>
      <w:r>
        <w:rPr>
          <w:rFonts w:ascii="Times New Roman" w:hAnsi="Times New Roman" w:cs="Times New Roman"/>
          <w:color w:val="737466"/>
          <w:spacing w:val="-1"/>
          <w:sz w:val="21"/>
          <w:szCs w:val="21"/>
        </w:rPr>
        <w:t xml:space="preserve"> was not convinced that </w:t>
      </w:r>
      <w:r>
        <w:rPr>
          <w:rFonts w:ascii="Times New Roman" w:hAnsi="Times New Roman" w:cs="Times New Roman"/>
          <w:color w:val="737466"/>
          <w:spacing w:val="-2"/>
          <w:sz w:val="21"/>
          <w:szCs w:val="21"/>
        </w:rPr>
        <w:t>only factors such as these were to blame for some of Shaver's problems. She was con</w:t>
      </w:r>
      <w:r>
        <w:rPr>
          <w:rFonts w:ascii="Times New Roman" w:hAnsi="Times New Roman" w:cs="Times New Roman"/>
          <w:color w:val="737466"/>
          <w:spacing w:val="-2"/>
          <w:sz w:val="21"/>
          <w:szCs w:val="21"/>
        </w:rPr>
        <w:softHyphen/>
      </w:r>
      <w:r>
        <w:rPr>
          <w:rFonts w:ascii="Times New Roman" w:hAnsi="Times New Roman" w:cs="Times New Roman"/>
          <w:color w:val="737466"/>
          <w:sz w:val="21"/>
          <w:szCs w:val="21"/>
        </w:rPr>
        <w:t>cerned that perhaps employee motivation was deteriorating as well, and her impres</w:t>
      </w:r>
      <w:r>
        <w:rPr>
          <w:rFonts w:ascii="Times New Roman" w:hAnsi="Times New Roman" w:cs="Times New Roman"/>
          <w:color w:val="737466"/>
          <w:sz w:val="21"/>
          <w:szCs w:val="21"/>
        </w:rPr>
        <w:softHyphen/>
      </w:r>
      <w:r>
        <w:rPr>
          <w:rFonts w:ascii="Times New Roman" w:hAnsi="Times New Roman" w:cs="Times New Roman"/>
          <w:color w:val="737466"/>
          <w:spacing w:val="-1"/>
          <w:sz w:val="21"/>
          <w:szCs w:val="21"/>
        </w:rPr>
        <w:t>sions of the salary and compensation system did not provide her with any comfort in this regard.</w:t>
      </w:r>
    </w:p>
    <w:p w:rsidR="0056357C" w:rsidRDefault="0056357C" w:rsidP="0056357C">
      <w:pPr>
        <w:shd w:val="clear" w:color="auto" w:fill="FFFFFF"/>
        <w:autoSpaceDE w:val="0"/>
        <w:autoSpaceDN w:val="0"/>
        <w:adjustRightInd w:val="0"/>
        <w:spacing w:before="374" w:after="0" w:line="240" w:lineRule="auto"/>
        <w:ind w:left="2098"/>
        <w:rPr>
          <w:rFonts w:ascii="Times New Roman" w:hAnsi="Times New Roman" w:cs="Times New Roman"/>
          <w:sz w:val="20"/>
          <w:szCs w:val="20"/>
        </w:rPr>
      </w:pPr>
      <w:r>
        <w:rPr>
          <w:rFonts w:ascii="Arial" w:hAnsi="Arial" w:cs="Arial"/>
          <w:b/>
          <w:bCs/>
          <w:color w:val="000000"/>
          <w:sz w:val="20"/>
          <w:szCs w:val="20"/>
        </w:rPr>
        <w:t>Compensation Policy at Shaver</w:t>
      </w:r>
    </w:p>
    <w:p w:rsidR="0056357C" w:rsidRDefault="0056357C" w:rsidP="0056357C">
      <w:pPr>
        <w:shd w:val="clear" w:color="auto" w:fill="FFFFFF"/>
        <w:autoSpaceDE w:val="0"/>
        <w:autoSpaceDN w:val="0"/>
        <w:adjustRightInd w:val="0"/>
        <w:spacing w:after="0" w:line="216" w:lineRule="exact"/>
        <w:ind w:left="2093" w:right="19"/>
        <w:jc w:val="both"/>
        <w:rPr>
          <w:rFonts w:ascii="Times New Roman" w:hAnsi="Times New Roman" w:cs="Times New Roman"/>
          <w:sz w:val="20"/>
          <w:szCs w:val="20"/>
        </w:rPr>
      </w:pPr>
      <w:r>
        <w:rPr>
          <w:rFonts w:ascii="Times New Roman" w:hAnsi="Times New Roman" w:cs="Times New Roman"/>
          <w:color w:val="737466"/>
          <w:spacing w:val="-4"/>
          <w:sz w:val="21"/>
          <w:szCs w:val="21"/>
        </w:rPr>
        <w:lastRenderedPageBreak/>
        <w:t>Shaver Inc. employs about 16,000 people, roughly half of whom are hourly manufactur</w:t>
      </w:r>
      <w:r>
        <w:rPr>
          <w:rFonts w:ascii="Times New Roman" w:hAnsi="Times New Roman" w:cs="Times New Roman"/>
          <w:color w:val="737466"/>
          <w:spacing w:val="-4"/>
          <w:sz w:val="21"/>
          <w:szCs w:val="21"/>
        </w:rPr>
        <w:softHyphen/>
      </w:r>
      <w:r>
        <w:rPr>
          <w:rFonts w:ascii="Times New Roman" w:hAnsi="Times New Roman" w:cs="Times New Roman"/>
          <w:color w:val="737466"/>
          <w:spacing w:val="-2"/>
          <w:sz w:val="21"/>
          <w:szCs w:val="21"/>
        </w:rPr>
        <w:t>ing or clerical employees. The other half are salaried exempt employees, including salespeople, engineers, technicians, supervisors and managers, and others. Compensa</w:t>
      </w:r>
      <w:r>
        <w:rPr>
          <w:rFonts w:ascii="Times New Roman" w:hAnsi="Times New Roman" w:cs="Times New Roman"/>
          <w:color w:val="737466"/>
          <w:spacing w:val="-2"/>
          <w:sz w:val="21"/>
          <w:szCs w:val="21"/>
        </w:rPr>
        <w:softHyphen/>
        <w:t xml:space="preserve">tion for the 8,000 exempt salaried employees at Shaver has historically ranked among </w:t>
      </w:r>
      <w:r>
        <w:rPr>
          <w:rFonts w:ascii="Times New Roman" w:hAnsi="Times New Roman" w:cs="Times New Roman"/>
          <w:color w:val="737466"/>
          <w:spacing w:val="-4"/>
          <w:sz w:val="21"/>
          <w:szCs w:val="21"/>
        </w:rPr>
        <w:t>the top 33 percent of midsize U.S. corporations. These progressive HR policies and pay practices have contributed to inordinately high levels of employee commitment and loy</w:t>
      </w:r>
      <w:r>
        <w:rPr>
          <w:rFonts w:ascii="Times New Roman" w:hAnsi="Times New Roman" w:cs="Times New Roman"/>
          <w:color w:val="737466"/>
          <w:spacing w:val="-4"/>
          <w:sz w:val="21"/>
          <w:szCs w:val="21"/>
        </w:rPr>
        <w:softHyphen/>
      </w:r>
      <w:r>
        <w:rPr>
          <w:rFonts w:ascii="Times New Roman" w:hAnsi="Times New Roman" w:cs="Times New Roman"/>
          <w:color w:val="737466"/>
          <w:spacing w:val="-1"/>
          <w:sz w:val="21"/>
          <w:szCs w:val="21"/>
        </w:rPr>
        <w:t xml:space="preserve">alty, as characterized by historically low voluntary turnover rates (averaging less than </w:t>
      </w:r>
      <w:r>
        <w:rPr>
          <w:rFonts w:ascii="Times New Roman" w:hAnsi="Times New Roman" w:cs="Times New Roman"/>
          <w:color w:val="737466"/>
          <w:spacing w:val="-3"/>
          <w:sz w:val="21"/>
          <w:szCs w:val="21"/>
        </w:rPr>
        <w:t>4 percent of the workforce per year).</w:t>
      </w:r>
    </w:p>
    <w:p w:rsidR="0056357C" w:rsidRDefault="0056357C" w:rsidP="0056357C">
      <w:pPr>
        <w:shd w:val="clear" w:color="auto" w:fill="FFFFFF"/>
        <w:autoSpaceDE w:val="0"/>
        <w:autoSpaceDN w:val="0"/>
        <w:adjustRightInd w:val="0"/>
        <w:spacing w:before="5" w:after="0" w:line="216" w:lineRule="exact"/>
        <w:ind w:left="2088" w:right="24" w:firstLine="365"/>
        <w:jc w:val="both"/>
        <w:rPr>
          <w:rFonts w:ascii="Times New Roman" w:hAnsi="Times New Roman" w:cs="Times New Roman"/>
          <w:sz w:val="20"/>
          <w:szCs w:val="20"/>
        </w:rPr>
      </w:pPr>
      <w:r>
        <w:rPr>
          <w:rFonts w:ascii="Times New Roman" w:hAnsi="Times New Roman" w:cs="Times New Roman"/>
          <w:color w:val="737466"/>
          <w:spacing w:val="-2"/>
          <w:sz w:val="21"/>
          <w:szCs w:val="21"/>
        </w:rPr>
        <w:t xml:space="preserve">As with other companies, the salary determination process at Shaver was built on </w:t>
      </w:r>
      <w:r>
        <w:rPr>
          <w:rFonts w:ascii="Times New Roman" w:hAnsi="Times New Roman" w:cs="Times New Roman"/>
          <w:color w:val="737466"/>
          <w:sz w:val="21"/>
          <w:szCs w:val="21"/>
        </w:rPr>
        <w:t xml:space="preserve">the annual performance review. Shaver's existing performance review process had </w:t>
      </w:r>
      <w:r>
        <w:rPr>
          <w:rFonts w:ascii="Times New Roman" w:hAnsi="Times New Roman" w:cs="Times New Roman"/>
          <w:color w:val="737466"/>
          <w:spacing w:val="-2"/>
          <w:sz w:val="21"/>
          <w:szCs w:val="21"/>
        </w:rPr>
        <w:t xml:space="preserve">been designed and developed by Mercer's salary review task force in 2000. Under this </w:t>
      </w:r>
      <w:r>
        <w:rPr>
          <w:rFonts w:ascii="Times New Roman" w:hAnsi="Times New Roman" w:cs="Times New Roman"/>
          <w:color w:val="737466"/>
          <w:sz w:val="21"/>
          <w:szCs w:val="21"/>
        </w:rPr>
        <w:t>plan, supervisors rated employees on a scale from 1 to 5, with 5 designating excep</w:t>
      </w:r>
      <w:r>
        <w:rPr>
          <w:rFonts w:ascii="Times New Roman" w:hAnsi="Times New Roman" w:cs="Times New Roman"/>
          <w:color w:val="737466"/>
          <w:sz w:val="21"/>
          <w:szCs w:val="21"/>
        </w:rPr>
        <w:softHyphen/>
      </w:r>
      <w:r>
        <w:rPr>
          <w:rFonts w:ascii="Times New Roman" w:hAnsi="Times New Roman" w:cs="Times New Roman"/>
          <w:color w:val="737466"/>
          <w:spacing w:val="3"/>
          <w:sz w:val="21"/>
          <w:szCs w:val="21"/>
        </w:rPr>
        <w:t xml:space="preserve">tional performance and 1 indicating unacceptable performance. Plus and minus </w:t>
      </w:r>
      <w:r>
        <w:rPr>
          <w:rFonts w:ascii="Times New Roman" w:hAnsi="Times New Roman" w:cs="Times New Roman"/>
          <w:color w:val="737466"/>
          <w:spacing w:val="1"/>
          <w:sz w:val="21"/>
          <w:szCs w:val="21"/>
        </w:rPr>
        <w:t xml:space="preserve">ratings were allowed, with the exception that no one with a 5 could earn a plus and </w:t>
      </w:r>
      <w:r>
        <w:rPr>
          <w:rFonts w:ascii="Times New Roman" w:hAnsi="Times New Roman" w:cs="Times New Roman"/>
          <w:color w:val="737466"/>
          <w:spacing w:val="-1"/>
          <w:sz w:val="21"/>
          <w:szCs w:val="21"/>
        </w:rPr>
        <w:t xml:space="preserve">no one with a 1 could earn a minus. Thus, managers could choose from 13 different </w:t>
      </w:r>
      <w:r>
        <w:rPr>
          <w:rFonts w:ascii="Times New Roman" w:hAnsi="Times New Roman" w:cs="Times New Roman"/>
          <w:color w:val="737466"/>
          <w:spacing w:val="1"/>
          <w:sz w:val="21"/>
          <w:szCs w:val="21"/>
        </w:rPr>
        <w:t xml:space="preserve">rating categories in assigning an overall performance evaluation for a particular </w:t>
      </w:r>
      <w:r>
        <w:rPr>
          <w:rFonts w:ascii="Times New Roman" w:hAnsi="Times New Roman" w:cs="Times New Roman"/>
          <w:color w:val="737466"/>
          <w:sz w:val="21"/>
          <w:szCs w:val="21"/>
        </w:rPr>
        <w:t>employee (5, 5-, 4+, 4, 4-, etc.).</w:t>
      </w:r>
    </w:p>
    <w:p w:rsidR="0056357C" w:rsidRDefault="0056357C" w:rsidP="0056357C">
      <w:pPr>
        <w:shd w:val="clear" w:color="auto" w:fill="FFFFFF"/>
        <w:autoSpaceDE w:val="0"/>
        <w:autoSpaceDN w:val="0"/>
        <w:adjustRightInd w:val="0"/>
        <w:spacing w:after="0" w:line="240" w:lineRule="auto"/>
        <w:rPr>
          <w:rFonts w:ascii="Arial" w:hAnsi="Arial" w:cs="Arial"/>
          <w:b/>
          <w:bCs/>
          <w:sz w:val="20"/>
          <w:szCs w:val="20"/>
        </w:rPr>
      </w:pPr>
    </w:p>
    <w:p w:rsidR="0056357C" w:rsidRDefault="0056357C" w:rsidP="0056357C">
      <w:pPr>
        <w:shd w:val="clear" w:color="auto" w:fill="FFFFFF"/>
        <w:autoSpaceDE w:val="0"/>
        <w:autoSpaceDN w:val="0"/>
        <w:adjustRightInd w:val="0"/>
        <w:spacing w:before="34" w:after="0" w:line="240" w:lineRule="auto"/>
        <w:rPr>
          <w:rFonts w:ascii="Times New Roman" w:hAnsi="Times New Roman" w:cs="Times New Roman"/>
          <w:sz w:val="20"/>
          <w:szCs w:val="20"/>
        </w:rPr>
      </w:pPr>
      <w:r>
        <w:rPr>
          <w:rFonts w:ascii="Arial" w:hAnsi="Arial" w:cs="Arial"/>
          <w:i/>
          <w:iCs/>
          <w:color w:val="000000"/>
          <w:spacing w:val="-1"/>
          <w:sz w:val="15"/>
          <w:szCs w:val="15"/>
        </w:rPr>
        <w:t xml:space="preserve">Chapter 1 </w:t>
      </w:r>
      <w:r>
        <w:rPr>
          <w:rFonts w:ascii="Arial" w:hAnsi="Arial" w:cs="Arial"/>
          <w:color w:val="000000"/>
          <w:spacing w:val="-1"/>
          <w:sz w:val="15"/>
          <w:szCs w:val="15"/>
        </w:rPr>
        <w:t xml:space="preserve">/ </w:t>
      </w:r>
      <w:r>
        <w:rPr>
          <w:rFonts w:ascii="Arial" w:hAnsi="Arial" w:cs="Arial"/>
          <w:i/>
          <w:iCs/>
          <w:color w:val="000000"/>
          <w:spacing w:val="-1"/>
          <w:sz w:val="15"/>
          <w:szCs w:val="15"/>
        </w:rPr>
        <w:t>Pay and Incentive Systems</w:t>
      </w:r>
    </w:p>
    <w:p w:rsidR="0056357C" w:rsidRDefault="0056357C" w:rsidP="0056357C">
      <w:pPr>
        <w:shd w:val="clear" w:color="auto" w:fill="FFFFFF"/>
        <w:autoSpaceDE w:val="0"/>
        <w:autoSpaceDN w:val="0"/>
        <w:adjustRightInd w:val="0"/>
        <w:spacing w:after="0" w:line="240" w:lineRule="auto"/>
        <w:rPr>
          <w:rFonts w:ascii="Times New Roman" w:hAnsi="Times New Roman" w:cs="Times New Roman"/>
          <w:sz w:val="20"/>
          <w:szCs w:val="20"/>
        </w:rPr>
      </w:pPr>
      <w:r>
        <w:rPr>
          <w:rFonts w:ascii="Arial" w:hAnsi="Arial" w:cs="Arial"/>
          <w:b/>
          <w:bCs/>
          <w:color w:val="000000"/>
          <w:sz w:val="21"/>
          <w:szCs w:val="21"/>
        </w:rPr>
        <w:t>453</w:t>
      </w:r>
    </w:p>
    <w:p w:rsidR="0056357C" w:rsidRDefault="0056357C" w:rsidP="0056357C">
      <w:pPr>
        <w:shd w:val="clear" w:color="auto" w:fill="FFFFFF"/>
        <w:autoSpaceDE w:val="0"/>
        <w:autoSpaceDN w:val="0"/>
        <w:adjustRightInd w:val="0"/>
        <w:spacing w:before="293" w:after="0" w:line="216" w:lineRule="exact"/>
        <w:ind w:right="10" w:firstLine="312"/>
        <w:jc w:val="both"/>
        <w:rPr>
          <w:rFonts w:ascii="Times New Roman" w:hAnsi="Times New Roman" w:cs="Times New Roman"/>
          <w:sz w:val="20"/>
          <w:szCs w:val="20"/>
        </w:rPr>
      </w:pPr>
      <w:r>
        <w:rPr>
          <w:rFonts w:ascii="Times New Roman" w:hAnsi="Times New Roman" w:cs="Times New Roman"/>
          <w:color w:val="000000"/>
          <w:spacing w:val="4"/>
          <w:sz w:val="20"/>
          <w:szCs w:val="20"/>
        </w:rPr>
        <w:t xml:space="preserve">Salaries for the 8,000 exempt employees at Shaver were based on a combination </w:t>
      </w:r>
      <w:r>
        <w:rPr>
          <w:rFonts w:ascii="Times New Roman" w:hAnsi="Times New Roman" w:cs="Times New Roman"/>
          <w:color w:val="000000"/>
          <w:spacing w:val="3"/>
          <w:sz w:val="20"/>
          <w:szCs w:val="20"/>
        </w:rPr>
        <w:t xml:space="preserve">of job characteristics and merit. The job characteristics were measured using "Hay </w:t>
      </w:r>
      <w:r>
        <w:rPr>
          <w:rFonts w:ascii="Times New Roman" w:hAnsi="Times New Roman" w:cs="Times New Roman"/>
          <w:color w:val="000000"/>
          <w:spacing w:val="5"/>
          <w:sz w:val="20"/>
          <w:szCs w:val="20"/>
        </w:rPr>
        <w:t xml:space="preserve">points." Hay points were determined by evaluating each position at Shaver in terms </w:t>
      </w:r>
      <w:r>
        <w:rPr>
          <w:rFonts w:ascii="Times New Roman" w:hAnsi="Times New Roman" w:cs="Times New Roman"/>
          <w:color w:val="000000"/>
          <w:spacing w:val="4"/>
          <w:sz w:val="20"/>
          <w:szCs w:val="20"/>
        </w:rPr>
        <w:t xml:space="preserve">of the three Hay factors—know-how, problem solving, and accountability. For each job, numerical scores were assigned to each of the three factors according to guide </w:t>
      </w:r>
      <w:r>
        <w:rPr>
          <w:rFonts w:ascii="Times New Roman" w:hAnsi="Times New Roman" w:cs="Times New Roman"/>
          <w:color w:val="000000"/>
          <w:spacing w:val="5"/>
          <w:sz w:val="20"/>
          <w:szCs w:val="20"/>
        </w:rPr>
        <w:t xml:space="preserve">charts provided by Hay Associates. The guide charts revealed what was meant by </w:t>
      </w:r>
      <w:r>
        <w:rPr>
          <w:rFonts w:ascii="Times New Roman" w:hAnsi="Times New Roman" w:cs="Times New Roman"/>
          <w:color w:val="000000"/>
          <w:spacing w:val="1"/>
          <w:sz w:val="20"/>
          <w:szCs w:val="20"/>
        </w:rPr>
        <w:t>know-how or one of the other compensable factors. Each compensable factor was bro</w:t>
      </w:r>
      <w:r>
        <w:rPr>
          <w:rFonts w:ascii="Times New Roman" w:hAnsi="Times New Roman" w:cs="Times New Roman"/>
          <w:color w:val="000000"/>
          <w:spacing w:val="1"/>
          <w:sz w:val="20"/>
          <w:szCs w:val="20"/>
        </w:rPr>
        <w:softHyphen/>
      </w:r>
      <w:r>
        <w:rPr>
          <w:rFonts w:ascii="Times New Roman" w:hAnsi="Times New Roman" w:cs="Times New Roman"/>
          <w:color w:val="000000"/>
          <w:spacing w:val="4"/>
          <w:sz w:val="20"/>
          <w:szCs w:val="20"/>
        </w:rPr>
        <w:t xml:space="preserve">ken down in terms of more specific building blocks to make the process as objective </w:t>
      </w:r>
      <w:r>
        <w:rPr>
          <w:rFonts w:ascii="Times New Roman" w:hAnsi="Times New Roman" w:cs="Times New Roman"/>
          <w:color w:val="000000"/>
          <w:spacing w:val="3"/>
          <w:sz w:val="20"/>
          <w:szCs w:val="20"/>
        </w:rPr>
        <w:t xml:space="preserve">as possible. The total number of Hay points for each position in the organization was calculated by summing the points given on each of the three compensable factors. At </w:t>
      </w:r>
      <w:r>
        <w:rPr>
          <w:rFonts w:ascii="Times New Roman" w:hAnsi="Times New Roman" w:cs="Times New Roman"/>
          <w:color w:val="000000"/>
          <w:spacing w:val="2"/>
          <w:sz w:val="20"/>
          <w:szCs w:val="20"/>
        </w:rPr>
        <w:t xml:space="preserve">Shaver, Hay points were then converted to </w:t>
      </w:r>
      <w:proofErr w:type="gramStart"/>
      <w:r>
        <w:rPr>
          <w:rFonts w:ascii="Times New Roman" w:hAnsi="Times New Roman" w:cs="Times New Roman"/>
          <w:color w:val="000000"/>
          <w:spacing w:val="2"/>
          <w:sz w:val="20"/>
          <w:szCs w:val="20"/>
        </w:rPr>
        <w:t>a</w:t>
      </w:r>
      <w:proofErr w:type="gramEnd"/>
      <w:r>
        <w:rPr>
          <w:rFonts w:ascii="Times New Roman" w:hAnsi="Times New Roman" w:cs="Times New Roman"/>
          <w:color w:val="000000"/>
          <w:spacing w:val="2"/>
          <w:sz w:val="20"/>
          <w:szCs w:val="20"/>
        </w:rPr>
        <w:t xml:space="preserve"> "a control point" (which equated roughly </w:t>
      </w:r>
      <w:r>
        <w:rPr>
          <w:rFonts w:ascii="Times New Roman" w:hAnsi="Times New Roman" w:cs="Times New Roman"/>
          <w:color w:val="000000"/>
          <w:spacing w:val="3"/>
          <w:sz w:val="20"/>
          <w:szCs w:val="20"/>
        </w:rPr>
        <w:t xml:space="preserve">to an average monthly salary) using a salary-line formula. For example, in 2004, the </w:t>
      </w:r>
      <w:r>
        <w:rPr>
          <w:rFonts w:ascii="Times New Roman" w:hAnsi="Times New Roman" w:cs="Times New Roman"/>
          <w:color w:val="000000"/>
          <w:sz w:val="20"/>
          <w:szCs w:val="20"/>
        </w:rPr>
        <w:t xml:space="preserve">salary-line formula was as follows: Control point = $1621 + $3.23X (where </w:t>
      </w:r>
      <w:r>
        <w:rPr>
          <w:rFonts w:ascii="Times New Roman" w:hAnsi="Times New Roman" w:cs="Times New Roman"/>
          <w:i/>
          <w:iCs/>
          <w:color w:val="000000"/>
          <w:sz w:val="20"/>
          <w:szCs w:val="20"/>
        </w:rPr>
        <w:t xml:space="preserve">X </w:t>
      </w:r>
      <w:r>
        <w:rPr>
          <w:rFonts w:ascii="Times New Roman" w:hAnsi="Times New Roman" w:cs="Times New Roman"/>
          <w:color w:val="000000"/>
          <w:sz w:val="20"/>
          <w:szCs w:val="20"/>
        </w:rPr>
        <w:t xml:space="preserve">= number </w:t>
      </w:r>
      <w:r>
        <w:rPr>
          <w:rFonts w:ascii="Times New Roman" w:hAnsi="Times New Roman" w:cs="Times New Roman"/>
          <w:color w:val="000000"/>
          <w:spacing w:val="-3"/>
          <w:sz w:val="20"/>
          <w:szCs w:val="20"/>
        </w:rPr>
        <w:t>of Hay points).</w:t>
      </w:r>
    </w:p>
    <w:p w:rsidR="0056357C" w:rsidRDefault="0056357C" w:rsidP="0056357C">
      <w:pPr>
        <w:shd w:val="clear" w:color="auto" w:fill="FFFFFF"/>
        <w:autoSpaceDE w:val="0"/>
        <w:autoSpaceDN w:val="0"/>
        <w:adjustRightInd w:val="0"/>
        <w:spacing w:before="10" w:after="0" w:line="216" w:lineRule="exact"/>
        <w:ind w:firstLine="312"/>
        <w:jc w:val="both"/>
        <w:rPr>
          <w:rFonts w:ascii="Times New Roman" w:hAnsi="Times New Roman" w:cs="Times New Roman"/>
          <w:sz w:val="20"/>
          <w:szCs w:val="20"/>
        </w:rPr>
      </w:pPr>
      <w:r>
        <w:rPr>
          <w:rFonts w:ascii="Times New Roman" w:hAnsi="Times New Roman" w:cs="Times New Roman"/>
          <w:color w:val="000000"/>
          <w:spacing w:val="3"/>
          <w:sz w:val="20"/>
          <w:szCs w:val="20"/>
        </w:rPr>
        <w:t xml:space="preserve">With this formula, an employee with 550 Hay points had a 2005 control point of </w:t>
      </w:r>
      <w:r>
        <w:rPr>
          <w:rFonts w:ascii="Times New Roman" w:hAnsi="Times New Roman" w:cs="Times New Roman"/>
          <w:color w:val="000000"/>
          <w:spacing w:val="1"/>
          <w:sz w:val="20"/>
          <w:szCs w:val="20"/>
        </w:rPr>
        <w:t xml:space="preserve">$3,398 per month. At Shaver, the employee's actual salary could range from 80 percent </w:t>
      </w:r>
      <w:r>
        <w:rPr>
          <w:rFonts w:ascii="Times New Roman" w:hAnsi="Times New Roman" w:cs="Times New Roman"/>
          <w:color w:val="000000"/>
          <w:spacing w:val="4"/>
          <w:sz w:val="20"/>
          <w:szCs w:val="20"/>
        </w:rPr>
        <w:t xml:space="preserve">to 125 percent of the control point. Actual salary as a percentage of the control point </w:t>
      </w:r>
      <w:r>
        <w:rPr>
          <w:rFonts w:ascii="Times New Roman" w:hAnsi="Times New Roman" w:cs="Times New Roman"/>
          <w:color w:val="000000"/>
          <w:spacing w:val="2"/>
          <w:sz w:val="20"/>
          <w:szCs w:val="20"/>
        </w:rPr>
        <w:t xml:space="preserve">is called the employee's </w:t>
      </w:r>
      <w:proofErr w:type="spellStart"/>
      <w:r>
        <w:rPr>
          <w:rFonts w:ascii="Times New Roman" w:hAnsi="Times New Roman" w:cs="Times New Roman"/>
          <w:i/>
          <w:iCs/>
          <w:color w:val="000000"/>
          <w:spacing w:val="2"/>
          <w:sz w:val="20"/>
          <w:szCs w:val="20"/>
        </w:rPr>
        <w:t>compa</w:t>
      </w:r>
      <w:proofErr w:type="spellEnd"/>
      <w:r>
        <w:rPr>
          <w:rFonts w:ascii="Times New Roman" w:hAnsi="Times New Roman" w:cs="Times New Roman"/>
          <w:i/>
          <w:iCs/>
          <w:color w:val="000000"/>
          <w:spacing w:val="2"/>
          <w:sz w:val="20"/>
          <w:szCs w:val="20"/>
        </w:rPr>
        <w:t xml:space="preserve">-ratio. </w:t>
      </w:r>
      <w:r>
        <w:rPr>
          <w:rFonts w:ascii="Times New Roman" w:hAnsi="Times New Roman" w:cs="Times New Roman"/>
          <w:color w:val="000000"/>
          <w:spacing w:val="2"/>
          <w:sz w:val="20"/>
          <w:szCs w:val="20"/>
        </w:rPr>
        <w:t xml:space="preserve">For example, an employee with 550 Hay points </w:t>
      </w:r>
      <w:r>
        <w:rPr>
          <w:rFonts w:ascii="Times New Roman" w:hAnsi="Times New Roman" w:cs="Times New Roman"/>
          <w:color w:val="000000"/>
          <w:spacing w:val="3"/>
          <w:sz w:val="20"/>
          <w:szCs w:val="20"/>
        </w:rPr>
        <w:t xml:space="preserve">and a </w:t>
      </w:r>
      <w:proofErr w:type="spellStart"/>
      <w:r>
        <w:rPr>
          <w:rFonts w:ascii="Times New Roman" w:hAnsi="Times New Roman" w:cs="Times New Roman"/>
          <w:color w:val="000000"/>
          <w:spacing w:val="3"/>
          <w:sz w:val="20"/>
          <w:szCs w:val="20"/>
        </w:rPr>
        <w:t>compa</w:t>
      </w:r>
      <w:proofErr w:type="spellEnd"/>
      <w:r>
        <w:rPr>
          <w:rFonts w:ascii="Times New Roman" w:hAnsi="Times New Roman" w:cs="Times New Roman"/>
          <w:color w:val="000000"/>
          <w:spacing w:val="3"/>
          <w:sz w:val="20"/>
          <w:szCs w:val="20"/>
        </w:rPr>
        <w:t xml:space="preserve">-ratio of 110 would have a 2005 monthly salary of $3,737. On the other </w:t>
      </w:r>
      <w:r>
        <w:rPr>
          <w:rFonts w:ascii="Times New Roman" w:hAnsi="Times New Roman" w:cs="Times New Roman"/>
          <w:color w:val="000000"/>
          <w:spacing w:val="4"/>
          <w:sz w:val="20"/>
          <w:szCs w:val="20"/>
        </w:rPr>
        <w:t xml:space="preserve">hand, an employee with 550 Hay points and a </w:t>
      </w:r>
      <w:proofErr w:type="spellStart"/>
      <w:r>
        <w:rPr>
          <w:rFonts w:ascii="Times New Roman" w:hAnsi="Times New Roman" w:cs="Times New Roman"/>
          <w:color w:val="000000"/>
          <w:spacing w:val="4"/>
          <w:sz w:val="20"/>
          <w:szCs w:val="20"/>
        </w:rPr>
        <w:t>compa</w:t>
      </w:r>
      <w:proofErr w:type="spellEnd"/>
      <w:r>
        <w:rPr>
          <w:rFonts w:ascii="Times New Roman" w:hAnsi="Times New Roman" w:cs="Times New Roman"/>
          <w:color w:val="000000"/>
          <w:spacing w:val="4"/>
          <w:sz w:val="20"/>
          <w:szCs w:val="20"/>
        </w:rPr>
        <w:t xml:space="preserve">-ratio of 80 would have a 2005 </w:t>
      </w:r>
      <w:r>
        <w:rPr>
          <w:rFonts w:ascii="Times New Roman" w:hAnsi="Times New Roman" w:cs="Times New Roman"/>
          <w:color w:val="000000"/>
          <w:spacing w:val="5"/>
          <w:sz w:val="20"/>
          <w:szCs w:val="20"/>
        </w:rPr>
        <w:t xml:space="preserve">monthly salary of $2,718. Each employee's </w:t>
      </w:r>
      <w:proofErr w:type="spellStart"/>
      <w:r>
        <w:rPr>
          <w:rFonts w:ascii="Times New Roman" w:hAnsi="Times New Roman" w:cs="Times New Roman"/>
          <w:color w:val="000000"/>
          <w:spacing w:val="5"/>
          <w:sz w:val="20"/>
          <w:szCs w:val="20"/>
        </w:rPr>
        <w:t>compa</w:t>
      </w:r>
      <w:proofErr w:type="spellEnd"/>
      <w:r>
        <w:rPr>
          <w:rFonts w:ascii="Times New Roman" w:hAnsi="Times New Roman" w:cs="Times New Roman"/>
          <w:color w:val="000000"/>
          <w:spacing w:val="5"/>
          <w:sz w:val="20"/>
          <w:szCs w:val="20"/>
        </w:rPr>
        <w:t xml:space="preserve">-ratio goes down whenever the salary line formula is moved upward and goes up each time he or she gets a merit </w:t>
      </w:r>
      <w:r>
        <w:rPr>
          <w:rFonts w:ascii="Times New Roman" w:hAnsi="Times New Roman" w:cs="Times New Roman"/>
          <w:color w:val="000000"/>
          <w:spacing w:val="-2"/>
          <w:sz w:val="20"/>
          <w:szCs w:val="20"/>
        </w:rPr>
        <w:t>salary increase.</w:t>
      </w:r>
    </w:p>
    <w:p w:rsidR="0056357C" w:rsidRDefault="0056357C" w:rsidP="0056357C">
      <w:pPr>
        <w:shd w:val="clear" w:color="auto" w:fill="FFFFFF"/>
        <w:autoSpaceDE w:val="0"/>
        <w:autoSpaceDN w:val="0"/>
        <w:adjustRightInd w:val="0"/>
        <w:spacing w:before="5" w:after="0" w:line="216" w:lineRule="exact"/>
        <w:ind w:left="5" w:firstLine="322"/>
        <w:jc w:val="both"/>
        <w:rPr>
          <w:rFonts w:ascii="Times New Roman" w:hAnsi="Times New Roman" w:cs="Times New Roman"/>
          <w:sz w:val="20"/>
          <w:szCs w:val="20"/>
        </w:rPr>
      </w:pPr>
      <w:r>
        <w:rPr>
          <w:rFonts w:ascii="Times New Roman" w:hAnsi="Times New Roman" w:cs="Times New Roman"/>
          <w:color w:val="000000"/>
          <w:spacing w:val="3"/>
          <w:sz w:val="20"/>
          <w:szCs w:val="20"/>
        </w:rPr>
        <w:t>Shaver, Inc. has always prided itself on being an organization that pays above-</w:t>
      </w:r>
      <w:r>
        <w:rPr>
          <w:rFonts w:ascii="Times New Roman" w:hAnsi="Times New Roman" w:cs="Times New Roman"/>
          <w:color w:val="000000"/>
          <w:spacing w:val="2"/>
          <w:sz w:val="20"/>
          <w:szCs w:val="20"/>
        </w:rPr>
        <w:t xml:space="preserve">average salaries. It sets its salary line formula so that employees with </w:t>
      </w:r>
      <w:proofErr w:type="spellStart"/>
      <w:r>
        <w:rPr>
          <w:rFonts w:ascii="Times New Roman" w:hAnsi="Times New Roman" w:cs="Times New Roman"/>
          <w:color w:val="000000"/>
          <w:spacing w:val="2"/>
          <w:sz w:val="20"/>
          <w:szCs w:val="20"/>
        </w:rPr>
        <w:t>compa</w:t>
      </w:r>
      <w:proofErr w:type="spellEnd"/>
      <w:r>
        <w:rPr>
          <w:rFonts w:ascii="Times New Roman" w:hAnsi="Times New Roman" w:cs="Times New Roman"/>
          <w:color w:val="000000"/>
          <w:spacing w:val="2"/>
          <w:sz w:val="20"/>
          <w:szCs w:val="20"/>
        </w:rPr>
        <w:t xml:space="preserve">-ratios of </w:t>
      </w:r>
      <w:r>
        <w:rPr>
          <w:rFonts w:ascii="Times New Roman" w:hAnsi="Times New Roman" w:cs="Times New Roman"/>
          <w:color w:val="000000"/>
          <w:spacing w:val="3"/>
          <w:sz w:val="20"/>
          <w:szCs w:val="20"/>
        </w:rPr>
        <w:t xml:space="preserve">100 earn approximately 10 percent more than the average compensation in other </w:t>
      </w:r>
      <w:r>
        <w:rPr>
          <w:rFonts w:ascii="Times New Roman" w:hAnsi="Times New Roman" w:cs="Times New Roman"/>
          <w:color w:val="000000"/>
          <w:spacing w:val="1"/>
          <w:sz w:val="20"/>
          <w:szCs w:val="20"/>
        </w:rPr>
        <w:t xml:space="preserve">medium-sized organizations. This means that an employee at Shaver in a position with 550 Hay points would earn roughly 10 percent more than a similarly situated employee </w:t>
      </w:r>
      <w:r>
        <w:rPr>
          <w:rFonts w:ascii="Times New Roman" w:hAnsi="Times New Roman" w:cs="Times New Roman"/>
          <w:color w:val="000000"/>
          <w:spacing w:val="3"/>
          <w:sz w:val="20"/>
          <w:szCs w:val="20"/>
        </w:rPr>
        <w:t xml:space="preserve">with 550 Hay points at another organization, assuming that both had similar </w:t>
      </w:r>
      <w:proofErr w:type="spellStart"/>
      <w:r>
        <w:rPr>
          <w:rFonts w:ascii="Times New Roman" w:hAnsi="Times New Roman" w:cs="Times New Roman"/>
          <w:color w:val="000000"/>
          <w:spacing w:val="3"/>
          <w:sz w:val="20"/>
          <w:szCs w:val="20"/>
        </w:rPr>
        <w:t>compa</w:t>
      </w:r>
      <w:proofErr w:type="spellEnd"/>
      <w:r>
        <w:rPr>
          <w:rFonts w:ascii="Times New Roman" w:hAnsi="Times New Roman" w:cs="Times New Roman"/>
          <w:color w:val="000000"/>
          <w:spacing w:val="3"/>
          <w:sz w:val="20"/>
          <w:szCs w:val="20"/>
        </w:rPr>
        <w:t>-</w:t>
      </w:r>
      <w:r>
        <w:rPr>
          <w:rFonts w:ascii="Times New Roman" w:hAnsi="Times New Roman" w:cs="Times New Roman"/>
          <w:color w:val="000000"/>
          <w:sz w:val="20"/>
          <w:szCs w:val="20"/>
        </w:rPr>
        <w:t xml:space="preserve">ratios. To guarantee that Shaver is paying about 10 percent above market, it takes part in </w:t>
      </w:r>
      <w:r>
        <w:rPr>
          <w:rFonts w:ascii="Times New Roman" w:hAnsi="Times New Roman" w:cs="Times New Roman"/>
          <w:color w:val="000000"/>
          <w:spacing w:val="1"/>
          <w:sz w:val="20"/>
          <w:szCs w:val="20"/>
        </w:rPr>
        <w:t>a variety of salary surveys each year. In these surveys, it sends its salary data in and re</w:t>
      </w:r>
      <w:r>
        <w:rPr>
          <w:rFonts w:ascii="Times New Roman" w:hAnsi="Times New Roman" w:cs="Times New Roman"/>
          <w:color w:val="000000"/>
          <w:spacing w:val="1"/>
          <w:sz w:val="20"/>
          <w:szCs w:val="20"/>
        </w:rPr>
        <w:softHyphen/>
        <w:t xml:space="preserve">ceives reports back from the surveying organization showing how its salaries compare </w:t>
      </w:r>
      <w:r>
        <w:rPr>
          <w:rFonts w:ascii="Times New Roman" w:hAnsi="Times New Roman" w:cs="Times New Roman"/>
          <w:color w:val="000000"/>
          <w:sz w:val="20"/>
          <w:szCs w:val="20"/>
        </w:rPr>
        <w:t>with those of other organizations.</w:t>
      </w:r>
    </w:p>
    <w:p w:rsidR="0056357C" w:rsidRDefault="0056357C" w:rsidP="0056357C">
      <w:pPr>
        <w:shd w:val="clear" w:color="auto" w:fill="FFFFFF"/>
        <w:autoSpaceDE w:val="0"/>
        <w:autoSpaceDN w:val="0"/>
        <w:adjustRightInd w:val="0"/>
        <w:spacing w:before="5" w:after="0" w:line="216" w:lineRule="exact"/>
        <w:ind w:left="14" w:right="5" w:firstLine="322"/>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The salary-line formula is revised annually on July 1, the beginning of Shaver's fiscal </w:t>
      </w:r>
      <w:r>
        <w:rPr>
          <w:rFonts w:ascii="Times New Roman" w:hAnsi="Times New Roman" w:cs="Times New Roman"/>
          <w:color w:val="000000"/>
          <w:spacing w:val="2"/>
          <w:sz w:val="20"/>
          <w:szCs w:val="20"/>
        </w:rPr>
        <w:t xml:space="preserve">year. The salary-line formula is adjusted upward so that control points for particular </w:t>
      </w:r>
      <w:r>
        <w:rPr>
          <w:rFonts w:ascii="Times New Roman" w:hAnsi="Times New Roman" w:cs="Times New Roman"/>
          <w:color w:val="000000"/>
          <w:sz w:val="20"/>
          <w:szCs w:val="20"/>
        </w:rPr>
        <w:t xml:space="preserve">positions are approximately 10 percent above the market-salary goal that Shaver sets for </w:t>
      </w:r>
      <w:r>
        <w:rPr>
          <w:rFonts w:ascii="Times New Roman" w:hAnsi="Times New Roman" w:cs="Times New Roman"/>
          <w:color w:val="000000"/>
          <w:spacing w:val="1"/>
          <w:sz w:val="20"/>
          <w:szCs w:val="20"/>
        </w:rPr>
        <w:t xml:space="preserve">itself. However, the salaries themselves are not automatically adjusted when the salary line formula changes. Instead, individual </w:t>
      </w:r>
      <w:proofErr w:type="spellStart"/>
      <w:r>
        <w:rPr>
          <w:rFonts w:ascii="Times New Roman" w:hAnsi="Times New Roman" w:cs="Times New Roman"/>
          <w:color w:val="000000"/>
          <w:spacing w:val="1"/>
          <w:sz w:val="20"/>
          <w:szCs w:val="20"/>
        </w:rPr>
        <w:t>compa</w:t>
      </w:r>
      <w:proofErr w:type="spellEnd"/>
      <w:r>
        <w:rPr>
          <w:rFonts w:ascii="Times New Roman" w:hAnsi="Times New Roman" w:cs="Times New Roman"/>
          <w:color w:val="000000"/>
          <w:spacing w:val="1"/>
          <w:sz w:val="20"/>
          <w:szCs w:val="20"/>
        </w:rPr>
        <w:t>-ratios decline every July 1, when con</w:t>
      </w:r>
      <w:r>
        <w:rPr>
          <w:rFonts w:ascii="Times New Roman" w:hAnsi="Times New Roman" w:cs="Times New Roman"/>
          <w:color w:val="000000"/>
          <w:spacing w:val="1"/>
          <w:sz w:val="20"/>
          <w:szCs w:val="20"/>
        </w:rPr>
        <w:softHyphen/>
      </w:r>
      <w:r>
        <w:rPr>
          <w:rFonts w:ascii="Times New Roman" w:hAnsi="Times New Roman" w:cs="Times New Roman"/>
          <w:color w:val="000000"/>
          <w:spacing w:val="-1"/>
          <w:sz w:val="20"/>
          <w:szCs w:val="20"/>
        </w:rPr>
        <w:t>trol points are increased.</w:t>
      </w:r>
    </w:p>
    <w:p w:rsidR="0056357C" w:rsidRDefault="0056357C" w:rsidP="0056357C">
      <w:pPr>
        <w:shd w:val="clear" w:color="auto" w:fill="FFFFFF"/>
        <w:autoSpaceDE w:val="0"/>
        <w:autoSpaceDN w:val="0"/>
        <w:adjustRightInd w:val="0"/>
        <w:spacing w:before="326" w:after="0" w:line="216" w:lineRule="exact"/>
        <w:ind w:left="24"/>
        <w:rPr>
          <w:rFonts w:ascii="Times New Roman" w:hAnsi="Times New Roman" w:cs="Times New Roman"/>
          <w:sz w:val="20"/>
          <w:szCs w:val="20"/>
        </w:rPr>
      </w:pPr>
      <w:r>
        <w:rPr>
          <w:rFonts w:ascii="Arial" w:hAnsi="Arial" w:cs="Arial"/>
          <w:b/>
          <w:bCs/>
          <w:color w:val="000000"/>
          <w:spacing w:val="1"/>
          <w:sz w:val="19"/>
          <w:szCs w:val="19"/>
        </w:rPr>
        <w:t>Merit-Pay Increases</w:t>
      </w:r>
    </w:p>
    <w:p w:rsidR="0056357C" w:rsidRDefault="0056357C" w:rsidP="0056357C">
      <w:pPr>
        <w:autoSpaceDE w:val="0"/>
        <w:autoSpaceDN w:val="0"/>
        <w:adjustRightInd w:val="0"/>
        <w:spacing w:after="0" w:line="240" w:lineRule="auto"/>
        <w:rPr>
          <w:rFonts w:ascii="Arial" w:hAnsi="Arial" w:cs="Arial"/>
          <w:sz w:val="24"/>
          <w:szCs w:val="24"/>
        </w:rPr>
      </w:pPr>
      <w:r>
        <w:rPr>
          <w:rFonts w:ascii="Arial" w:hAnsi="Arial" w:cs="Arial"/>
          <w:noProof/>
          <w:sz w:val="20"/>
          <w:szCs w:val="20"/>
        </w:rPr>
        <w:drawing>
          <wp:inline distT="0" distB="0" distL="0" distR="0">
            <wp:extent cx="1581150" cy="5429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581150" cy="542925"/>
                    </a:xfrm>
                    <a:prstGeom prst="rect">
                      <a:avLst/>
                    </a:prstGeom>
                    <a:noFill/>
                    <a:ln w="9525">
                      <a:noFill/>
                      <a:miter lim="800000"/>
                      <a:headEnd/>
                      <a:tailEnd/>
                    </a:ln>
                  </pic:spPr>
                </pic:pic>
              </a:graphicData>
            </a:graphic>
          </wp:inline>
        </w:drawing>
      </w:r>
      <w:r>
        <w:rPr>
          <w:rFonts w:ascii="Arial" w:hAnsi="Arial" w:cs="Arial"/>
          <w:noProof/>
          <w:sz w:val="20"/>
          <w:szCs w:val="20"/>
        </w:rPr>
        <w:drawing>
          <wp:inline distT="0" distB="0" distL="0" distR="0">
            <wp:extent cx="1581150" cy="5429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581150" cy="542925"/>
                    </a:xfrm>
                    <a:prstGeom prst="rect">
                      <a:avLst/>
                    </a:prstGeom>
                    <a:noFill/>
                    <a:ln w="9525">
                      <a:noFill/>
                      <a:miter lim="800000"/>
                      <a:headEnd/>
                      <a:tailEnd/>
                    </a:ln>
                  </pic:spPr>
                </pic:pic>
              </a:graphicData>
            </a:graphic>
          </wp:inline>
        </w:drawing>
      </w:r>
    </w:p>
    <w:p w:rsidR="0056357C" w:rsidRDefault="0056357C" w:rsidP="0056357C">
      <w:pPr>
        <w:shd w:val="clear" w:color="auto" w:fill="FFFFFF"/>
        <w:autoSpaceDE w:val="0"/>
        <w:autoSpaceDN w:val="0"/>
        <w:adjustRightInd w:val="0"/>
        <w:spacing w:after="0" w:line="216" w:lineRule="exact"/>
        <w:ind w:left="19"/>
        <w:jc w:val="both"/>
        <w:rPr>
          <w:rFonts w:ascii="Times New Roman" w:hAnsi="Times New Roman" w:cs="Times New Roman"/>
          <w:sz w:val="20"/>
          <w:szCs w:val="20"/>
        </w:rPr>
      </w:pPr>
      <w:r>
        <w:rPr>
          <w:rFonts w:ascii="Times New Roman" w:hAnsi="Times New Roman" w:cs="Times New Roman"/>
          <w:color w:val="000000"/>
          <w:spacing w:val="1"/>
          <w:sz w:val="20"/>
          <w:szCs w:val="20"/>
        </w:rPr>
        <w:lastRenderedPageBreak/>
        <w:t xml:space="preserve">Salary revisions themselves are linked both to control-point increases and performance </w:t>
      </w:r>
      <w:r>
        <w:rPr>
          <w:rFonts w:ascii="Times New Roman" w:hAnsi="Times New Roman" w:cs="Times New Roman"/>
          <w:color w:val="000000"/>
          <w:spacing w:val="2"/>
          <w:sz w:val="20"/>
          <w:szCs w:val="20"/>
        </w:rPr>
        <w:t>appraisal ratings through guidelines established by Mercer's HR management depart</w:t>
      </w:r>
      <w:r>
        <w:rPr>
          <w:rFonts w:ascii="Times New Roman" w:hAnsi="Times New Roman" w:cs="Times New Roman"/>
          <w:color w:val="000000"/>
          <w:spacing w:val="2"/>
          <w:sz w:val="20"/>
          <w:szCs w:val="20"/>
        </w:rPr>
        <w:softHyphen/>
        <w:t xml:space="preserve">ment. Theoretically, employees with higher performance appraisal ratings should get </w:t>
      </w:r>
      <w:r>
        <w:rPr>
          <w:rFonts w:ascii="Times New Roman" w:hAnsi="Times New Roman" w:cs="Times New Roman"/>
          <w:color w:val="000000"/>
          <w:spacing w:val="-1"/>
          <w:sz w:val="20"/>
          <w:szCs w:val="20"/>
        </w:rPr>
        <w:t>larger pay increases, and raises for a given performance rating should be smaller for em</w:t>
      </w:r>
      <w:r>
        <w:rPr>
          <w:rFonts w:ascii="Times New Roman" w:hAnsi="Times New Roman" w:cs="Times New Roman"/>
          <w:color w:val="000000"/>
          <w:spacing w:val="-1"/>
          <w:sz w:val="20"/>
          <w:szCs w:val="20"/>
        </w:rPr>
        <w:softHyphen/>
      </w:r>
      <w:r>
        <w:rPr>
          <w:rFonts w:ascii="Times New Roman" w:hAnsi="Times New Roman" w:cs="Times New Roman"/>
          <w:color w:val="000000"/>
          <w:sz w:val="20"/>
          <w:szCs w:val="20"/>
        </w:rPr>
        <w:t xml:space="preserve">ployees with higher </w:t>
      </w:r>
      <w:proofErr w:type="spellStart"/>
      <w:r>
        <w:rPr>
          <w:rFonts w:ascii="Times New Roman" w:hAnsi="Times New Roman" w:cs="Times New Roman"/>
          <w:color w:val="000000"/>
          <w:sz w:val="20"/>
          <w:szCs w:val="20"/>
        </w:rPr>
        <w:t>compa</w:t>
      </w:r>
      <w:proofErr w:type="spellEnd"/>
      <w:r>
        <w:rPr>
          <w:rFonts w:ascii="Times New Roman" w:hAnsi="Times New Roman" w:cs="Times New Roman"/>
          <w:color w:val="000000"/>
          <w:sz w:val="20"/>
          <w:szCs w:val="20"/>
        </w:rPr>
        <w:t>-ratios. For example, the salary increase for an employee re</w:t>
      </w:r>
      <w:r>
        <w:rPr>
          <w:rFonts w:ascii="Times New Roman" w:hAnsi="Times New Roman" w:cs="Times New Roman"/>
          <w:color w:val="000000"/>
          <w:sz w:val="20"/>
          <w:szCs w:val="20"/>
        </w:rPr>
        <w:softHyphen/>
      </w:r>
      <w:r>
        <w:rPr>
          <w:rFonts w:ascii="Times New Roman" w:hAnsi="Times New Roman" w:cs="Times New Roman"/>
          <w:color w:val="000000"/>
          <w:spacing w:val="1"/>
          <w:sz w:val="20"/>
          <w:szCs w:val="20"/>
        </w:rPr>
        <w:t xml:space="preserve">ceiving a performance rating of 4 might be in the 5 to 7 percent range if his or her </w:t>
      </w:r>
      <w:proofErr w:type="spellStart"/>
      <w:r>
        <w:rPr>
          <w:rFonts w:ascii="Times New Roman" w:hAnsi="Times New Roman" w:cs="Times New Roman"/>
          <w:color w:val="000000"/>
          <w:spacing w:val="1"/>
          <w:sz w:val="20"/>
          <w:szCs w:val="20"/>
        </w:rPr>
        <w:t>compa</w:t>
      </w:r>
      <w:proofErr w:type="spellEnd"/>
      <w:r>
        <w:rPr>
          <w:rFonts w:ascii="Times New Roman" w:hAnsi="Times New Roman" w:cs="Times New Roman"/>
          <w:color w:val="000000"/>
          <w:spacing w:val="1"/>
          <w:sz w:val="20"/>
          <w:szCs w:val="20"/>
        </w:rPr>
        <w:t xml:space="preserve">-ratio is 90, but only in the 3 to 5 percent range if his or her </w:t>
      </w:r>
      <w:proofErr w:type="spellStart"/>
      <w:r>
        <w:rPr>
          <w:rFonts w:ascii="Times New Roman" w:hAnsi="Times New Roman" w:cs="Times New Roman"/>
          <w:color w:val="000000"/>
          <w:spacing w:val="1"/>
          <w:sz w:val="20"/>
          <w:szCs w:val="20"/>
        </w:rPr>
        <w:t>compa</w:t>
      </w:r>
      <w:proofErr w:type="spellEnd"/>
      <w:r>
        <w:rPr>
          <w:rFonts w:ascii="Times New Roman" w:hAnsi="Times New Roman" w:cs="Times New Roman"/>
          <w:color w:val="000000"/>
          <w:spacing w:val="1"/>
          <w:sz w:val="20"/>
          <w:szCs w:val="20"/>
        </w:rPr>
        <w:t xml:space="preserve">-ratio is 110. Employees who achieve </w:t>
      </w:r>
      <w:proofErr w:type="spellStart"/>
      <w:r>
        <w:rPr>
          <w:rFonts w:ascii="Times New Roman" w:hAnsi="Times New Roman" w:cs="Times New Roman"/>
          <w:color w:val="000000"/>
          <w:spacing w:val="1"/>
          <w:sz w:val="20"/>
          <w:szCs w:val="20"/>
        </w:rPr>
        <w:t>compa</w:t>
      </w:r>
      <w:proofErr w:type="spellEnd"/>
      <w:r>
        <w:rPr>
          <w:rFonts w:ascii="Times New Roman" w:hAnsi="Times New Roman" w:cs="Times New Roman"/>
          <w:color w:val="000000"/>
          <w:spacing w:val="1"/>
          <w:sz w:val="20"/>
          <w:szCs w:val="20"/>
        </w:rPr>
        <w:t>-ratios considerably above 100 over an extended pe</w:t>
      </w:r>
      <w:r>
        <w:rPr>
          <w:rFonts w:ascii="Times New Roman" w:hAnsi="Times New Roman" w:cs="Times New Roman"/>
          <w:color w:val="000000"/>
          <w:spacing w:val="1"/>
          <w:sz w:val="20"/>
          <w:szCs w:val="20"/>
        </w:rPr>
        <w:softHyphen/>
      </w:r>
      <w:r>
        <w:rPr>
          <w:rFonts w:ascii="Times New Roman" w:hAnsi="Times New Roman" w:cs="Times New Roman"/>
          <w:color w:val="000000"/>
          <w:spacing w:val="-1"/>
          <w:sz w:val="20"/>
          <w:szCs w:val="20"/>
        </w:rPr>
        <w:t xml:space="preserve">riod of time are generally viewed as the star performers at Shaver. This level of sustained </w:t>
      </w:r>
      <w:r>
        <w:rPr>
          <w:rFonts w:ascii="Times New Roman" w:hAnsi="Times New Roman" w:cs="Times New Roman"/>
          <w:color w:val="000000"/>
          <w:sz w:val="20"/>
          <w:szCs w:val="20"/>
        </w:rPr>
        <w:t xml:space="preserve">performance suggests that the individual is a clear candidate for promotion. In addition, </w:t>
      </w:r>
      <w:r>
        <w:rPr>
          <w:rFonts w:ascii="Times New Roman" w:hAnsi="Times New Roman" w:cs="Times New Roman"/>
          <w:color w:val="000000"/>
          <w:spacing w:val="-1"/>
          <w:sz w:val="20"/>
          <w:szCs w:val="20"/>
        </w:rPr>
        <w:t xml:space="preserve">because salaries are rarely decreased, </w:t>
      </w:r>
      <w:proofErr w:type="spellStart"/>
      <w:r>
        <w:rPr>
          <w:rFonts w:ascii="Times New Roman" w:hAnsi="Times New Roman" w:cs="Times New Roman"/>
          <w:color w:val="000000"/>
          <w:spacing w:val="-1"/>
          <w:sz w:val="20"/>
          <w:szCs w:val="20"/>
        </w:rPr>
        <w:t>compa</w:t>
      </w:r>
      <w:proofErr w:type="spellEnd"/>
      <w:r>
        <w:rPr>
          <w:rFonts w:ascii="Times New Roman" w:hAnsi="Times New Roman" w:cs="Times New Roman"/>
          <w:color w:val="000000"/>
          <w:spacing w:val="-1"/>
          <w:sz w:val="20"/>
          <w:szCs w:val="20"/>
        </w:rPr>
        <w:t xml:space="preserve">-ratios may be above 100 in the short run for </w:t>
      </w:r>
      <w:r>
        <w:rPr>
          <w:rFonts w:ascii="Times New Roman" w:hAnsi="Times New Roman" w:cs="Times New Roman"/>
          <w:color w:val="000000"/>
          <w:spacing w:val="1"/>
          <w:sz w:val="20"/>
          <w:szCs w:val="20"/>
        </w:rPr>
        <w:t>employees who are not performing particularly well and, therefore, not actually candi</w:t>
      </w:r>
      <w:r>
        <w:rPr>
          <w:rFonts w:ascii="Times New Roman" w:hAnsi="Times New Roman" w:cs="Times New Roman"/>
          <w:color w:val="000000"/>
          <w:spacing w:val="1"/>
          <w:sz w:val="20"/>
          <w:szCs w:val="20"/>
        </w:rPr>
        <w:softHyphen/>
      </w:r>
      <w:r>
        <w:rPr>
          <w:rFonts w:ascii="Times New Roman" w:hAnsi="Times New Roman" w:cs="Times New Roman"/>
          <w:color w:val="000000"/>
          <w:spacing w:val="-1"/>
          <w:sz w:val="20"/>
          <w:szCs w:val="20"/>
        </w:rPr>
        <w:t>dates for promotion.</w:t>
      </w:r>
    </w:p>
    <w:p w:rsidR="0056357C" w:rsidRDefault="0056357C" w:rsidP="0056357C">
      <w:pPr>
        <w:shd w:val="clear" w:color="auto" w:fill="FFFFFF"/>
        <w:autoSpaceDE w:val="0"/>
        <w:autoSpaceDN w:val="0"/>
        <w:adjustRightInd w:val="0"/>
        <w:spacing w:after="0" w:line="240" w:lineRule="auto"/>
        <w:rPr>
          <w:rFonts w:ascii="Arial" w:hAnsi="Arial" w:cs="Arial"/>
          <w:b/>
          <w:bCs/>
          <w:sz w:val="20"/>
          <w:szCs w:val="20"/>
        </w:rPr>
      </w:pPr>
    </w:p>
    <w:p w:rsidR="0056357C" w:rsidRDefault="0056357C" w:rsidP="0056357C">
      <w:pPr>
        <w:shd w:val="clear" w:color="auto" w:fill="FFFFFF"/>
        <w:autoSpaceDE w:val="0"/>
        <w:autoSpaceDN w:val="0"/>
        <w:adjustRightInd w:val="0"/>
        <w:spacing w:after="0" w:line="240" w:lineRule="auto"/>
        <w:rPr>
          <w:rFonts w:ascii="Arial" w:hAnsi="Arial" w:cs="Arial"/>
          <w:b/>
          <w:bCs/>
          <w:sz w:val="20"/>
          <w:szCs w:val="20"/>
        </w:rPr>
      </w:pPr>
    </w:p>
    <w:p w:rsidR="0056357C" w:rsidRDefault="0056357C" w:rsidP="0056357C">
      <w:pPr>
        <w:shd w:val="clear" w:color="auto" w:fill="FFFFFF"/>
        <w:autoSpaceDE w:val="0"/>
        <w:autoSpaceDN w:val="0"/>
        <w:adjustRightInd w:val="0"/>
        <w:spacing w:after="0" w:line="240" w:lineRule="auto"/>
        <w:rPr>
          <w:rFonts w:ascii="Times New Roman" w:hAnsi="Times New Roman" w:cs="Times New Roman"/>
          <w:sz w:val="20"/>
          <w:szCs w:val="20"/>
        </w:rPr>
      </w:pPr>
      <w:r>
        <w:rPr>
          <w:rFonts w:ascii="Arial" w:hAnsi="Arial" w:cs="Arial"/>
          <w:b/>
          <w:bCs/>
          <w:color w:val="000000"/>
          <w:sz w:val="21"/>
          <w:szCs w:val="21"/>
        </w:rPr>
        <w:t>454</w:t>
      </w:r>
    </w:p>
    <w:p w:rsidR="0056357C" w:rsidRDefault="0056357C" w:rsidP="0056357C">
      <w:pPr>
        <w:shd w:val="clear" w:color="auto" w:fill="FFFFFF"/>
        <w:autoSpaceDE w:val="0"/>
        <w:autoSpaceDN w:val="0"/>
        <w:adjustRightInd w:val="0"/>
        <w:spacing w:before="53" w:after="0" w:line="240" w:lineRule="auto"/>
        <w:rPr>
          <w:rFonts w:ascii="Times New Roman" w:hAnsi="Times New Roman" w:cs="Times New Roman"/>
          <w:sz w:val="20"/>
          <w:szCs w:val="20"/>
        </w:rPr>
      </w:pPr>
      <w:r>
        <w:rPr>
          <w:rFonts w:ascii="Arial" w:hAnsi="Arial" w:cs="Arial"/>
          <w:i/>
          <w:iCs/>
          <w:color w:val="000000"/>
          <w:spacing w:val="-1"/>
          <w:sz w:val="15"/>
          <w:szCs w:val="15"/>
        </w:rPr>
        <w:t>Part 4 Compensation</w:t>
      </w:r>
    </w:p>
    <w:p w:rsidR="0056357C" w:rsidRDefault="0056357C" w:rsidP="0056357C">
      <w:pPr>
        <w:shd w:val="clear" w:color="auto" w:fill="FFFFFF"/>
        <w:autoSpaceDE w:val="0"/>
        <w:autoSpaceDN w:val="0"/>
        <w:adjustRightInd w:val="0"/>
        <w:spacing w:before="307" w:after="0" w:line="216" w:lineRule="exact"/>
        <w:ind w:left="2083" w:right="29" w:firstLine="370"/>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The maximum obtainable </w:t>
      </w:r>
      <w:proofErr w:type="spellStart"/>
      <w:r>
        <w:rPr>
          <w:rFonts w:ascii="Times New Roman" w:hAnsi="Times New Roman" w:cs="Times New Roman"/>
          <w:color w:val="000000"/>
          <w:spacing w:val="1"/>
          <w:sz w:val="20"/>
          <w:szCs w:val="20"/>
        </w:rPr>
        <w:t>compa</w:t>
      </w:r>
      <w:proofErr w:type="spellEnd"/>
      <w:r>
        <w:rPr>
          <w:rFonts w:ascii="Times New Roman" w:hAnsi="Times New Roman" w:cs="Times New Roman"/>
          <w:color w:val="000000"/>
          <w:spacing w:val="1"/>
          <w:sz w:val="20"/>
          <w:szCs w:val="20"/>
        </w:rPr>
        <w:t xml:space="preserve">-ratio is 125. Thus, salaries are effectively capped </w:t>
      </w:r>
      <w:r>
        <w:rPr>
          <w:rFonts w:ascii="Times New Roman" w:hAnsi="Times New Roman" w:cs="Times New Roman"/>
          <w:color w:val="000000"/>
          <w:spacing w:val="2"/>
          <w:sz w:val="20"/>
          <w:szCs w:val="20"/>
        </w:rPr>
        <w:t xml:space="preserve">at 125 percent of the control point, and employees near the cap can receive up to, but </w:t>
      </w:r>
      <w:r>
        <w:rPr>
          <w:rFonts w:ascii="Times New Roman" w:hAnsi="Times New Roman" w:cs="Times New Roman"/>
          <w:color w:val="000000"/>
          <w:spacing w:val="1"/>
          <w:sz w:val="20"/>
          <w:szCs w:val="20"/>
        </w:rPr>
        <w:t xml:space="preserve">cannot surpass, the cap during each annual merit-salary increase. In practice, however, </w:t>
      </w:r>
      <w:r>
        <w:rPr>
          <w:rFonts w:ascii="Times New Roman" w:hAnsi="Times New Roman" w:cs="Times New Roman"/>
          <w:color w:val="000000"/>
          <w:sz w:val="20"/>
          <w:szCs w:val="20"/>
        </w:rPr>
        <w:t xml:space="preserve">only a few employees achieve and maintain </w:t>
      </w:r>
      <w:proofErr w:type="spellStart"/>
      <w:r>
        <w:rPr>
          <w:rFonts w:ascii="Times New Roman" w:hAnsi="Times New Roman" w:cs="Times New Roman"/>
          <w:color w:val="000000"/>
          <w:sz w:val="20"/>
          <w:szCs w:val="20"/>
        </w:rPr>
        <w:t>compa</w:t>
      </w:r>
      <w:proofErr w:type="spellEnd"/>
      <w:r>
        <w:rPr>
          <w:rFonts w:ascii="Times New Roman" w:hAnsi="Times New Roman" w:cs="Times New Roman"/>
          <w:color w:val="000000"/>
          <w:sz w:val="20"/>
          <w:szCs w:val="20"/>
        </w:rPr>
        <w:t xml:space="preserve">-ratios exceeding 115. One reason is </w:t>
      </w:r>
      <w:r>
        <w:rPr>
          <w:rFonts w:ascii="Times New Roman" w:hAnsi="Times New Roman" w:cs="Times New Roman"/>
          <w:color w:val="000000"/>
          <w:spacing w:val="2"/>
          <w:sz w:val="20"/>
          <w:szCs w:val="20"/>
        </w:rPr>
        <w:t xml:space="preserve">that the salary line formula is adjusted prior to salary revisions each year. Therefore, </w:t>
      </w:r>
      <w:r>
        <w:rPr>
          <w:rFonts w:ascii="Times New Roman" w:hAnsi="Times New Roman" w:cs="Times New Roman"/>
          <w:color w:val="000000"/>
          <w:spacing w:val="1"/>
          <w:sz w:val="20"/>
          <w:szCs w:val="20"/>
        </w:rPr>
        <w:t>even employees hitting the cap in a particular year will likely be well below the cap af</w:t>
      </w:r>
      <w:r>
        <w:rPr>
          <w:rFonts w:ascii="Times New Roman" w:hAnsi="Times New Roman" w:cs="Times New Roman"/>
          <w:color w:val="000000"/>
          <w:spacing w:val="1"/>
          <w:sz w:val="20"/>
          <w:szCs w:val="20"/>
        </w:rPr>
        <w:softHyphen/>
        <w:t xml:space="preserve">ter the salary line changes on July 1. The second reason that few employees maintain a salary close to 125 percent of the control point is that those with high </w:t>
      </w:r>
      <w:proofErr w:type="spellStart"/>
      <w:r>
        <w:rPr>
          <w:rFonts w:ascii="Times New Roman" w:hAnsi="Times New Roman" w:cs="Times New Roman"/>
          <w:color w:val="000000"/>
          <w:spacing w:val="1"/>
          <w:sz w:val="20"/>
          <w:szCs w:val="20"/>
        </w:rPr>
        <w:t>compa</w:t>
      </w:r>
      <w:proofErr w:type="spellEnd"/>
      <w:r>
        <w:rPr>
          <w:rFonts w:ascii="Times New Roman" w:hAnsi="Times New Roman" w:cs="Times New Roman"/>
          <w:color w:val="000000"/>
          <w:spacing w:val="1"/>
          <w:sz w:val="20"/>
          <w:szCs w:val="20"/>
        </w:rPr>
        <w:t xml:space="preserve">-ratios are frequently promoted once they attain that level of salary. Because it takes time to learn </w:t>
      </w:r>
      <w:r>
        <w:rPr>
          <w:rFonts w:ascii="Times New Roman" w:hAnsi="Times New Roman" w:cs="Times New Roman"/>
          <w:color w:val="000000"/>
          <w:spacing w:val="2"/>
          <w:sz w:val="20"/>
          <w:szCs w:val="20"/>
        </w:rPr>
        <w:t xml:space="preserve">the skills necessary in a new position, the starting </w:t>
      </w:r>
      <w:proofErr w:type="spellStart"/>
      <w:r>
        <w:rPr>
          <w:rFonts w:ascii="Times New Roman" w:hAnsi="Times New Roman" w:cs="Times New Roman"/>
          <w:color w:val="000000"/>
          <w:spacing w:val="2"/>
          <w:sz w:val="20"/>
          <w:szCs w:val="20"/>
        </w:rPr>
        <w:t>compa</w:t>
      </w:r>
      <w:proofErr w:type="spellEnd"/>
      <w:r>
        <w:rPr>
          <w:rFonts w:ascii="Times New Roman" w:hAnsi="Times New Roman" w:cs="Times New Roman"/>
          <w:color w:val="000000"/>
          <w:spacing w:val="2"/>
          <w:sz w:val="20"/>
          <w:szCs w:val="20"/>
        </w:rPr>
        <w:t xml:space="preserve">-ratio for a newly promoted </w:t>
      </w:r>
      <w:r>
        <w:rPr>
          <w:rFonts w:ascii="Times New Roman" w:hAnsi="Times New Roman" w:cs="Times New Roman"/>
          <w:color w:val="000000"/>
          <w:spacing w:val="1"/>
          <w:sz w:val="20"/>
          <w:szCs w:val="20"/>
        </w:rPr>
        <w:t xml:space="preserve">employee is almost always lower than his or her final </w:t>
      </w:r>
      <w:proofErr w:type="spellStart"/>
      <w:r>
        <w:rPr>
          <w:rFonts w:ascii="Times New Roman" w:hAnsi="Times New Roman" w:cs="Times New Roman"/>
          <w:color w:val="000000"/>
          <w:spacing w:val="1"/>
          <w:sz w:val="20"/>
          <w:szCs w:val="20"/>
        </w:rPr>
        <w:t>compa</w:t>
      </w:r>
      <w:proofErr w:type="spellEnd"/>
      <w:r>
        <w:rPr>
          <w:rFonts w:ascii="Times New Roman" w:hAnsi="Times New Roman" w:cs="Times New Roman"/>
          <w:color w:val="000000"/>
          <w:spacing w:val="1"/>
          <w:sz w:val="20"/>
          <w:szCs w:val="20"/>
        </w:rPr>
        <w:t>-ratio in the previous posi</w:t>
      </w:r>
      <w:r>
        <w:rPr>
          <w:rFonts w:ascii="Times New Roman" w:hAnsi="Times New Roman" w:cs="Times New Roman"/>
          <w:color w:val="000000"/>
          <w:spacing w:val="1"/>
          <w:sz w:val="20"/>
          <w:szCs w:val="20"/>
        </w:rPr>
        <w:softHyphen/>
      </w:r>
      <w:r>
        <w:rPr>
          <w:rFonts w:ascii="Times New Roman" w:hAnsi="Times New Roman" w:cs="Times New Roman"/>
          <w:color w:val="000000"/>
          <w:sz w:val="20"/>
          <w:szCs w:val="20"/>
        </w:rPr>
        <w:t xml:space="preserve">tion. For example, in 2004 the average starting </w:t>
      </w:r>
      <w:proofErr w:type="spellStart"/>
      <w:r>
        <w:rPr>
          <w:rFonts w:ascii="Times New Roman" w:hAnsi="Times New Roman" w:cs="Times New Roman"/>
          <w:color w:val="000000"/>
          <w:sz w:val="20"/>
          <w:szCs w:val="20"/>
        </w:rPr>
        <w:t>compa</w:t>
      </w:r>
      <w:proofErr w:type="spellEnd"/>
      <w:r>
        <w:rPr>
          <w:rFonts w:ascii="Times New Roman" w:hAnsi="Times New Roman" w:cs="Times New Roman"/>
          <w:color w:val="000000"/>
          <w:sz w:val="20"/>
          <w:szCs w:val="20"/>
        </w:rPr>
        <w:t xml:space="preserve">-ratio for all employees promoted </w:t>
      </w:r>
      <w:r>
        <w:rPr>
          <w:rFonts w:ascii="Times New Roman" w:hAnsi="Times New Roman" w:cs="Times New Roman"/>
          <w:color w:val="000000"/>
          <w:spacing w:val="3"/>
          <w:sz w:val="20"/>
          <w:szCs w:val="20"/>
        </w:rPr>
        <w:t>into positions with 500 Hay points was 85.</w:t>
      </w:r>
    </w:p>
    <w:p w:rsidR="0056357C" w:rsidRDefault="0056357C" w:rsidP="0056357C">
      <w:pPr>
        <w:shd w:val="clear" w:color="auto" w:fill="FFFFFF"/>
        <w:autoSpaceDE w:val="0"/>
        <w:autoSpaceDN w:val="0"/>
        <w:adjustRightInd w:val="0"/>
        <w:spacing w:before="254" w:after="0" w:line="240" w:lineRule="auto"/>
        <w:ind w:left="2098"/>
        <w:rPr>
          <w:rFonts w:ascii="Times New Roman" w:hAnsi="Times New Roman" w:cs="Times New Roman"/>
          <w:sz w:val="20"/>
          <w:szCs w:val="20"/>
        </w:rPr>
      </w:pPr>
      <w:r>
        <w:rPr>
          <w:rFonts w:ascii="Arial" w:hAnsi="Arial" w:cs="Arial"/>
          <w:b/>
          <w:bCs/>
          <w:color w:val="000000"/>
          <w:sz w:val="20"/>
          <w:szCs w:val="20"/>
        </w:rPr>
        <w:t>Performance Appraisal at Shaver</w:t>
      </w:r>
    </w:p>
    <w:p w:rsidR="0056357C" w:rsidRDefault="0056357C" w:rsidP="0056357C">
      <w:pPr>
        <w:shd w:val="clear" w:color="auto" w:fill="FFFFFF"/>
        <w:autoSpaceDE w:val="0"/>
        <w:autoSpaceDN w:val="0"/>
        <w:adjustRightInd w:val="0"/>
        <w:spacing w:after="0" w:line="221" w:lineRule="exact"/>
        <w:ind w:left="2078" w:right="24"/>
        <w:jc w:val="both"/>
        <w:rPr>
          <w:rFonts w:ascii="Times New Roman" w:hAnsi="Times New Roman" w:cs="Times New Roman"/>
          <w:sz w:val="20"/>
          <w:szCs w:val="20"/>
        </w:rPr>
      </w:pPr>
      <w:r>
        <w:rPr>
          <w:rFonts w:ascii="Times New Roman" w:hAnsi="Times New Roman" w:cs="Times New Roman"/>
          <w:color w:val="000000"/>
          <w:spacing w:val="2"/>
          <w:sz w:val="20"/>
          <w:szCs w:val="20"/>
        </w:rPr>
        <w:t xml:space="preserve">Back in 2000 when Mike Mercer and his salary review task force had looked into the </w:t>
      </w:r>
      <w:r>
        <w:rPr>
          <w:rFonts w:ascii="Times New Roman" w:hAnsi="Times New Roman" w:cs="Times New Roman"/>
          <w:color w:val="000000"/>
          <w:spacing w:val="4"/>
          <w:sz w:val="20"/>
          <w:szCs w:val="20"/>
        </w:rPr>
        <w:t xml:space="preserve">problems associated with compensation and the performance appraisal system, they </w:t>
      </w:r>
      <w:r>
        <w:rPr>
          <w:rFonts w:ascii="Times New Roman" w:hAnsi="Times New Roman" w:cs="Times New Roman"/>
          <w:color w:val="000000"/>
          <w:sz w:val="20"/>
          <w:szCs w:val="20"/>
        </w:rPr>
        <w:t>had discovered through interviews that there was general agreement that rewards for ex</w:t>
      </w:r>
      <w:r>
        <w:rPr>
          <w:rFonts w:ascii="Times New Roman" w:hAnsi="Times New Roman" w:cs="Times New Roman"/>
          <w:color w:val="000000"/>
          <w:sz w:val="20"/>
          <w:szCs w:val="20"/>
        </w:rPr>
        <w:softHyphen/>
      </w:r>
      <w:r>
        <w:rPr>
          <w:rFonts w:ascii="Times New Roman" w:hAnsi="Times New Roman" w:cs="Times New Roman"/>
          <w:color w:val="000000"/>
          <w:spacing w:val="3"/>
          <w:sz w:val="20"/>
          <w:szCs w:val="20"/>
        </w:rPr>
        <w:t>cellent performance were inadequate. Outstanding performers were getting salary in</w:t>
      </w:r>
      <w:r>
        <w:rPr>
          <w:rFonts w:ascii="Times New Roman" w:hAnsi="Times New Roman" w:cs="Times New Roman"/>
          <w:color w:val="000000"/>
          <w:spacing w:val="3"/>
          <w:sz w:val="20"/>
          <w:szCs w:val="20"/>
        </w:rPr>
        <w:softHyphen/>
      </w:r>
      <w:r>
        <w:rPr>
          <w:rFonts w:ascii="Times New Roman" w:hAnsi="Times New Roman" w:cs="Times New Roman"/>
          <w:color w:val="000000"/>
          <w:spacing w:val="1"/>
          <w:sz w:val="20"/>
          <w:szCs w:val="20"/>
        </w:rPr>
        <w:t xml:space="preserve">creases that were in many cases only marginally better than those given to average and below-average performers. And in many cases, outstanding performance was not even </w:t>
      </w:r>
      <w:r>
        <w:rPr>
          <w:rFonts w:ascii="Times New Roman" w:hAnsi="Times New Roman" w:cs="Times New Roman"/>
          <w:color w:val="000000"/>
          <w:spacing w:val="3"/>
          <w:sz w:val="20"/>
          <w:szCs w:val="20"/>
        </w:rPr>
        <w:t>being identified through the appraisal system.</w:t>
      </w:r>
    </w:p>
    <w:p w:rsidR="0056357C" w:rsidRDefault="0056357C" w:rsidP="0056357C">
      <w:pPr>
        <w:shd w:val="clear" w:color="auto" w:fill="FFFFFF"/>
        <w:autoSpaceDE w:val="0"/>
        <w:autoSpaceDN w:val="0"/>
        <w:adjustRightInd w:val="0"/>
        <w:spacing w:after="0" w:line="221" w:lineRule="exact"/>
        <w:ind w:left="2083" w:right="19" w:firstLine="365"/>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The salary review task force had redesigned the appraisal system so that it looked </w:t>
      </w:r>
      <w:r>
        <w:rPr>
          <w:rFonts w:ascii="Times New Roman" w:hAnsi="Times New Roman" w:cs="Times New Roman"/>
          <w:color w:val="000000"/>
          <w:sz w:val="20"/>
          <w:szCs w:val="20"/>
        </w:rPr>
        <w:t xml:space="preserve">like the 5-point scale described earlier, and this revision had been implemented in 2001. It was the hope of the task force that this redesigned system would help overcome some </w:t>
      </w:r>
      <w:r>
        <w:rPr>
          <w:rFonts w:ascii="Times New Roman" w:hAnsi="Times New Roman" w:cs="Times New Roman"/>
          <w:color w:val="000000"/>
          <w:spacing w:val="1"/>
          <w:sz w:val="20"/>
          <w:szCs w:val="20"/>
        </w:rPr>
        <w:t xml:space="preserve">of the problems that were uncovered during the interviews. According to Mercer, "One </w:t>
      </w:r>
      <w:r>
        <w:rPr>
          <w:rFonts w:ascii="Times New Roman" w:hAnsi="Times New Roman" w:cs="Times New Roman"/>
          <w:color w:val="000000"/>
          <w:sz w:val="20"/>
          <w:szCs w:val="20"/>
        </w:rPr>
        <w:t xml:space="preserve">thing that really hit home for us was the negative feeling of some of our best performers </w:t>
      </w:r>
      <w:r>
        <w:rPr>
          <w:rFonts w:ascii="Times New Roman" w:hAnsi="Times New Roman" w:cs="Times New Roman"/>
          <w:color w:val="000000"/>
          <w:spacing w:val="1"/>
          <w:sz w:val="20"/>
          <w:szCs w:val="20"/>
        </w:rPr>
        <w:t xml:space="preserve">concerning the reward system here at Shaver. The key issue seemed to be the appraisal </w:t>
      </w:r>
      <w:r>
        <w:rPr>
          <w:rFonts w:ascii="Times New Roman" w:hAnsi="Times New Roman" w:cs="Times New Roman"/>
          <w:color w:val="000000"/>
          <w:spacing w:val="3"/>
          <w:sz w:val="20"/>
          <w:szCs w:val="20"/>
        </w:rPr>
        <w:t>system itself and it simply had to be dealt with."</w:t>
      </w:r>
    </w:p>
    <w:p w:rsidR="0056357C" w:rsidRDefault="0056357C" w:rsidP="0056357C">
      <w:pPr>
        <w:shd w:val="clear" w:color="auto" w:fill="FFFFFF"/>
        <w:autoSpaceDE w:val="0"/>
        <w:autoSpaceDN w:val="0"/>
        <w:adjustRightInd w:val="0"/>
        <w:spacing w:after="0" w:line="216" w:lineRule="exact"/>
        <w:ind w:left="2078" w:right="5" w:firstLine="370"/>
        <w:jc w:val="both"/>
        <w:rPr>
          <w:rFonts w:ascii="Times New Roman" w:hAnsi="Times New Roman" w:cs="Times New Roman"/>
          <w:sz w:val="20"/>
          <w:szCs w:val="20"/>
        </w:rPr>
      </w:pPr>
      <w:r>
        <w:rPr>
          <w:rFonts w:ascii="Times New Roman" w:hAnsi="Times New Roman" w:cs="Times New Roman"/>
          <w:color w:val="000000"/>
          <w:spacing w:val="2"/>
          <w:sz w:val="20"/>
          <w:szCs w:val="20"/>
        </w:rPr>
        <w:t>The problem was that everyone seemed to have different ideas about how to re</w:t>
      </w:r>
      <w:r>
        <w:rPr>
          <w:rFonts w:ascii="Times New Roman" w:hAnsi="Times New Roman" w:cs="Times New Roman"/>
          <w:color w:val="000000"/>
          <w:spacing w:val="2"/>
          <w:sz w:val="20"/>
          <w:szCs w:val="20"/>
        </w:rPr>
        <w:softHyphen/>
      </w:r>
      <w:r>
        <w:rPr>
          <w:rFonts w:ascii="Times New Roman" w:hAnsi="Times New Roman" w:cs="Times New Roman"/>
          <w:color w:val="000000"/>
          <w:sz w:val="20"/>
          <w:szCs w:val="20"/>
        </w:rPr>
        <w:t xml:space="preserve">structure the performance appraisal system. The salary review task force got a variety of </w:t>
      </w:r>
      <w:r>
        <w:rPr>
          <w:rFonts w:ascii="Times New Roman" w:hAnsi="Times New Roman" w:cs="Times New Roman"/>
          <w:color w:val="000000"/>
          <w:spacing w:val="2"/>
          <w:sz w:val="20"/>
          <w:szCs w:val="20"/>
        </w:rPr>
        <w:t xml:space="preserve">opinions, mostly negative, about the existing appraisal system. Many pointed out </w:t>
      </w:r>
      <w:proofErr w:type="gramStart"/>
      <w:r>
        <w:rPr>
          <w:rFonts w:ascii="Times New Roman" w:hAnsi="Times New Roman" w:cs="Times New Roman"/>
          <w:color w:val="000000"/>
          <w:spacing w:val="2"/>
          <w:sz w:val="20"/>
          <w:szCs w:val="20"/>
        </w:rPr>
        <w:t>that managers</w:t>
      </w:r>
      <w:proofErr w:type="gramEnd"/>
      <w:r>
        <w:rPr>
          <w:rFonts w:ascii="Times New Roman" w:hAnsi="Times New Roman" w:cs="Times New Roman"/>
          <w:color w:val="000000"/>
          <w:spacing w:val="2"/>
          <w:sz w:val="20"/>
          <w:szCs w:val="20"/>
        </w:rPr>
        <w:t xml:space="preserve"> were afraid to give experienced people ratings below 8 (the old system had </w:t>
      </w:r>
      <w:r>
        <w:rPr>
          <w:rFonts w:ascii="Times New Roman" w:hAnsi="Times New Roman" w:cs="Times New Roman"/>
          <w:color w:val="000000"/>
          <w:spacing w:val="1"/>
          <w:sz w:val="20"/>
          <w:szCs w:val="20"/>
        </w:rPr>
        <w:t xml:space="preserve">been based on an 11-point rating scale). They also pointed out that it was very difficult </w:t>
      </w:r>
      <w:r>
        <w:rPr>
          <w:rFonts w:ascii="Times New Roman" w:hAnsi="Times New Roman" w:cs="Times New Roman"/>
          <w:color w:val="000000"/>
          <w:sz w:val="20"/>
          <w:szCs w:val="20"/>
        </w:rPr>
        <w:t xml:space="preserve">to get/a rating of 10. In many cases the supervisor had never received a rating of 10 and </w:t>
      </w:r>
      <w:r>
        <w:rPr>
          <w:rFonts w:ascii="Times New Roman" w:hAnsi="Times New Roman" w:cs="Times New Roman"/>
          <w:color w:val="000000"/>
          <w:spacing w:val="1"/>
          <w:sz w:val="20"/>
          <w:szCs w:val="20"/>
        </w:rPr>
        <w:t>was not about to give that rating to a subordinate. Some other comments that were rep</w:t>
      </w:r>
      <w:r>
        <w:rPr>
          <w:rFonts w:ascii="Times New Roman" w:hAnsi="Times New Roman" w:cs="Times New Roman"/>
          <w:color w:val="000000"/>
          <w:spacing w:val="1"/>
          <w:sz w:val="20"/>
          <w:szCs w:val="20"/>
        </w:rPr>
        <w:softHyphen/>
      </w:r>
      <w:r>
        <w:rPr>
          <w:rFonts w:ascii="Times New Roman" w:hAnsi="Times New Roman" w:cs="Times New Roman"/>
          <w:color w:val="000000"/>
          <w:spacing w:val="3"/>
          <w:sz w:val="20"/>
          <w:szCs w:val="20"/>
        </w:rPr>
        <w:t>resentative of problems uncovered included:</w:t>
      </w:r>
    </w:p>
    <w:p w:rsidR="0056357C" w:rsidRDefault="0056357C" w:rsidP="0056357C">
      <w:pPr>
        <w:shd w:val="clear" w:color="auto" w:fill="FFFFFF"/>
        <w:autoSpaceDE w:val="0"/>
        <w:autoSpaceDN w:val="0"/>
        <w:adjustRightInd w:val="0"/>
        <w:spacing w:before="245" w:after="0" w:line="216" w:lineRule="exact"/>
        <w:ind w:left="2448" w:right="10"/>
        <w:jc w:val="both"/>
        <w:rPr>
          <w:rFonts w:ascii="Times New Roman" w:hAnsi="Times New Roman" w:cs="Times New Roman"/>
          <w:sz w:val="20"/>
          <w:szCs w:val="20"/>
        </w:rPr>
      </w:pPr>
      <w:r>
        <w:rPr>
          <w:rFonts w:ascii="Times New Roman" w:hAnsi="Times New Roman" w:cs="Times New Roman"/>
          <w:color w:val="000000"/>
          <w:spacing w:val="7"/>
          <w:sz w:val="20"/>
          <w:szCs w:val="20"/>
        </w:rPr>
        <w:t xml:space="preserve">What's the use of working hard? You still get the same rating everyone else </w:t>
      </w:r>
      <w:r>
        <w:rPr>
          <w:rFonts w:ascii="Times New Roman" w:hAnsi="Times New Roman" w:cs="Times New Roman"/>
          <w:color w:val="000000"/>
          <w:spacing w:val="3"/>
          <w:sz w:val="20"/>
          <w:szCs w:val="20"/>
        </w:rPr>
        <w:t xml:space="preserve">does, and you still get the same 4 percent salary increase. It's demoralizing and </w:t>
      </w:r>
      <w:proofErr w:type="spellStart"/>
      <w:r>
        <w:rPr>
          <w:rFonts w:ascii="Times New Roman" w:hAnsi="Times New Roman" w:cs="Times New Roman"/>
          <w:color w:val="000000"/>
          <w:spacing w:val="1"/>
          <w:sz w:val="20"/>
          <w:szCs w:val="20"/>
        </w:rPr>
        <w:t>demotivating</w:t>
      </w:r>
      <w:proofErr w:type="spellEnd"/>
      <w:r>
        <w:rPr>
          <w:rFonts w:ascii="Times New Roman" w:hAnsi="Times New Roman" w:cs="Times New Roman"/>
          <w:color w:val="000000"/>
          <w:spacing w:val="1"/>
          <w:sz w:val="20"/>
          <w:szCs w:val="20"/>
        </w:rPr>
        <w:t>.</w:t>
      </w:r>
    </w:p>
    <w:p w:rsidR="0056357C" w:rsidRDefault="0056357C" w:rsidP="0056357C">
      <w:pPr>
        <w:shd w:val="clear" w:color="auto" w:fill="FFFFFF"/>
        <w:autoSpaceDE w:val="0"/>
        <w:autoSpaceDN w:val="0"/>
        <w:adjustRightInd w:val="0"/>
        <w:spacing w:before="82" w:after="0" w:line="221" w:lineRule="exact"/>
        <w:ind w:left="2448" w:right="10"/>
        <w:jc w:val="both"/>
        <w:rPr>
          <w:rFonts w:ascii="Times New Roman" w:hAnsi="Times New Roman" w:cs="Times New Roman"/>
          <w:sz w:val="20"/>
          <w:szCs w:val="20"/>
        </w:rPr>
      </w:pPr>
      <w:proofErr w:type="spellStart"/>
      <w:r>
        <w:rPr>
          <w:rFonts w:ascii="Times New Roman" w:hAnsi="Times New Roman" w:cs="Times New Roman"/>
          <w:color w:val="000000"/>
          <w:spacing w:val="2"/>
          <w:sz w:val="20"/>
          <w:szCs w:val="20"/>
        </w:rPr>
        <w:lastRenderedPageBreak/>
        <w:t>Sharlene</w:t>
      </w:r>
      <w:proofErr w:type="spellEnd"/>
      <w:r>
        <w:rPr>
          <w:rFonts w:ascii="Times New Roman" w:hAnsi="Times New Roman" w:cs="Times New Roman"/>
          <w:color w:val="000000"/>
          <w:spacing w:val="2"/>
          <w:sz w:val="20"/>
          <w:szCs w:val="20"/>
        </w:rPr>
        <w:t xml:space="preserve"> has been in that job for 11 years and hasn't done anything extraordinary </w:t>
      </w:r>
      <w:r>
        <w:rPr>
          <w:rFonts w:ascii="Times New Roman" w:hAnsi="Times New Roman" w:cs="Times New Roman"/>
          <w:color w:val="000000"/>
          <w:sz w:val="20"/>
          <w:szCs w:val="20"/>
        </w:rPr>
        <w:t xml:space="preserve">for the last 8. But do you think my boss would give her a 7? No way! If he did, he'd </w:t>
      </w:r>
      <w:r>
        <w:rPr>
          <w:rFonts w:ascii="Times New Roman" w:hAnsi="Times New Roman" w:cs="Times New Roman"/>
          <w:color w:val="000000"/>
          <w:spacing w:val="3"/>
          <w:sz w:val="20"/>
          <w:szCs w:val="20"/>
        </w:rPr>
        <w:t xml:space="preserve">spend the next year listening to </w:t>
      </w:r>
      <w:proofErr w:type="spellStart"/>
      <w:r>
        <w:rPr>
          <w:rFonts w:ascii="Times New Roman" w:hAnsi="Times New Roman" w:cs="Times New Roman"/>
          <w:color w:val="000000"/>
          <w:spacing w:val="3"/>
          <w:sz w:val="20"/>
          <w:szCs w:val="20"/>
        </w:rPr>
        <w:t>Sharlene</w:t>
      </w:r>
      <w:proofErr w:type="spellEnd"/>
      <w:r>
        <w:rPr>
          <w:rFonts w:ascii="Times New Roman" w:hAnsi="Times New Roman" w:cs="Times New Roman"/>
          <w:color w:val="000000"/>
          <w:spacing w:val="3"/>
          <w:sz w:val="20"/>
          <w:szCs w:val="20"/>
        </w:rPr>
        <w:t xml:space="preserve"> complain about her rating.</w:t>
      </w:r>
    </w:p>
    <w:p w:rsidR="0056357C" w:rsidRDefault="0056357C" w:rsidP="0056357C">
      <w:pPr>
        <w:shd w:val="clear" w:color="auto" w:fill="FFFFFF"/>
        <w:autoSpaceDE w:val="0"/>
        <w:autoSpaceDN w:val="0"/>
        <w:adjustRightInd w:val="0"/>
        <w:spacing w:before="82" w:after="0" w:line="216" w:lineRule="exact"/>
        <w:ind w:left="2443" w:right="5"/>
        <w:jc w:val="both"/>
        <w:rPr>
          <w:rFonts w:ascii="Times New Roman" w:hAnsi="Times New Roman" w:cs="Times New Roman"/>
          <w:sz w:val="20"/>
          <w:szCs w:val="20"/>
        </w:rPr>
      </w:pPr>
      <w:r>
        <w:rPr>
          <w:rFonts w:ascii="Times New Roman" w:hAnsi="Times New Roman" w:cs="Times New Roman"/>
          <w:color w:val="000000"/>
          <w:spacing w:val="3"/>
          <w:sz w:val="20"/>
          <w:szCs w:val="20"/>
        </w:rPr>
        <w:t>How can I evaluate my direct reports fairly and objectively when the other man</w:t>
      </w:r>
      <w:r>
        <w:rPr>
          <w:rFonts w:ascii="Times New Roman" w:hAnsi="Times New Roman" w:cs="Times New Roman"/>
          <w:color w:val="000000"/>
          <w:spacing w:val="3"/>
          <w:sz w:val="20"/>
          <w:szCs w:val="20"/>
        </w:rPr>
        <w:softHyphen/>
      </w:r>
      <w:r>
        <w:rPr>
          <w:rFonts w:ascii="Times New Roman" w:hAnsi="Times New Roman" w:cs="Times New Roman"/>
          <w:color w:val="000000"/>
          <w:spacing w:val="1"/>
          <w:sz w:val="20"/>
          <w:szCs w:val="20"/>
        </w:rPr>
        <w:t xml:space="preserve">agers are giving all their people 8s? A 7 simply isn't acceptable. The system would </w:t>
      </w:r>
      <w:r>
        <w:rPr>
          <w:rFonts w:ascii="Times New Roman" w:hAnsi="Times New Roman" w:cs="Times New Roman"/>
          <w:color w:val="000000"/>
          <w:spacing w:val="3"/>
          <w:sz w:val="20"/>
          <w:szCs w:val="20"/>
        </w:rPr>
        <w:t>be okay if everyone played by the same rules, but they don't.</w:t>
      </w:r>
    </w:p>
    <w:p w:rsidR="0056357C" w:rsidRDefault="0056357C" w:rsidP="0056357C">
      <w:pPr>
        <w:shd w:val="clear" w:color="auto" w:fill="FFFFFF"/>
        <w:autoSpaceDE w:val="0"/>
        <w:autoSpaceDN w:val="0"/>
        <w:adjustRightInd w:val="0"/>
        <w:spacing w:before="86" w:after="0" w:line="216" w:lineRule="exact"/>
        <w:ind w:left="2443" w:right="5"/>
        <w:jc w:val="both"/>
        <w:rPr>
          <w:rFonts w:ascii="Times New Roman" w:hAnsi="Times New Roman" w:cs="Times New Roman"/>
          <w:sz w:val="20"/>
          <w:szCs w:val="20"/>
        </w:rPr>
      </w:pPr>
      <w:r>
        <w:rPr>
          <w:rFonts w:ascii="Times New Roman" w:hAnsi="Times New Roman" w:cs="Times New Roman"/>
          <w:color w:val="000000"/>
          <w:sz w:val="20"/>
          <w:szCs w:val="20"/>
        </w:rPr>
        <w:t>It's getting to the point where many of the best people are going to leave Shaver un</w:t>
      </w:r>
      <w:r>
        <w:rPr>
          <w:rFonts w:ascii="Times New Roman" w:hAnsi="Times New Roman" w:cs="Times New Roman"/>
          <w:color w:val="000000"/>
          <w:sz w:val="20"/>
          <w:szCs w:val="20"/>
        </w:rPr>
        <w:softHyphen/>
      </w:r>
      <w:r>
        <w:rPr>
          <w:rFonts w:ascii="Times New Roman" w:hAnsi="Times New Roman" w:cs="Times New Roman"/>
          <w:color w:val="000000"/>
          <w:spacing w:val="1"/>
          <w:sz w:val="20"/>
          <w:szCs w:val="20"/>
        </w:rPr>
        <w:t xml:space="preserve">less they get the right kinds of rewards. Now, who do you want to do the walking? </w:t>
      </w:r>
      <w:proofErr w:type="gramStart"/>
      <w:r>
        <w:rPr>
          <w:rFonts w:ascii="Times New Roman" w:hAnsi="Times New Roman" w:cs="Times New Roman"/>
          <w:color w:val="000000"/>
          <w:spacing w:val="1"/>
          <w:sz w:val="20"/>
          <w:szCs w:val="20"/>
        </w:rPr>
        <w:t>Your</w:t>
      </w:r>
      <w:proofErr w:type="gramEnd"/>
      <w:r>
        <w:rPr>
          <w:rFonts w:ascii="Times New Roman" w:hAnsi="Times New Roman" w:cs="Times New Roman"/>
          <w:color w:val="000000"/>
          <w:spacing w:val="1"/>
          <w:sz w:val="20"/>
          <w:szCs w:val="20"/>
        </w:rPr>
        <w:t xml:space="preserve"> best people or your worst?</w:t>
      </w:r>
    </w:p>
    <w:p w:rsidR="0056357C" w:rsidRDefault="0056357C" w:rsidP="0056357C">
      <w:pPr>
        <w:shd w:val="clear" w:color="auto" w:fill="FFFFFF"/>
        <w:autoSpaceDE w:val="0"/>
        <w:autoSpaceDN w:val="0"/>
        <w:adjustRightInd w:val="0"/>
        <w:spacing w:before="250" w:after="0" w:line="216" w:lineRule="exact"/>
        <w:ind w:left="2078" w:firstLine="365"/>
        <w:jc w:val="both"/>
        <w:rPr>
          <w:rFonts w:ascii="Times New Roman" w:hAnsi="Times New Roman" w:cs="Times New Roman"/>
          <w:sz w:val="20"/>
          <w:szCs w:val="20"/>
        </w:rPr>
      </w:pPr>
      <w:r>
        <w:rPr>
          <w:rFonts w:ascii="Times New Roman" w:hAnsi="Times New Roman" w:cs="Times New Roman"/>
          <w:color w:val="000000"/>
          <w:spacing w:val="1"/>
          <w:sz w:val="20"/>
          <w:szCs w:val="20"/>
        </w:rPr>
        <w:t xml:space="preserve">It was with these problems in mind that the salary review task force undertook the </w:t>
      </w:r>
      <w:r>
        <w:rPr>
          <w:rFonts w:ascii="Times New Roman" w:hAnsi="Times New Roman" w:cs="Times New Roman"/>
          <w:color w:val="000000"/>
          <w:spacing w:val="3"/>
          <w:sz w:val="20"/>
          <w:szCs w:val="20"/>
        </w:rPr>
        <w:t>redesign of the performance appraisal system in 2000. The results of appraisal ratings</w:t>
      </w:r>
    </w:p>
    <w:p w:rsidR="0056357C" w:rsidRDefault="0056357C" w:rsidP="0056357C">
      <w:pPr>
        <w:shd w:val="clear" w:color="auto" w:fill="FFFFFF"/>
        <w:autoSpaceDE w:val="0"/>
        <w:autoSpaceDN w:val="0"/>
        <w:adjustRightInd w:val="0"/>
        <w:spacing w:after="0" w:line="240" w:lineRule="auto"/>
        <w:rPr>
          <w:rFonts w:ascii="Arial" w:hAnsi="Arial" w:cs="Arial"/>
          <w:b/>
          <w:bCs/>
          <w:sz w:val="20"/>
          <w:szCs w:val="20"/>
        </w:rPr>
      </w:pPr>
    </w:p>
    <w:p w:rsidR="0056357C" w:rsidRDefault="0056357C" w:rsidP="0056357C">
      <w:pPr>
        <w:shd w:val="clear" w:color="auto" w:fill="FFFFFF"/>
        <w:autoSpaceDE w:val="0"/>
        <w:autoSpaceDN w:val="0"/>
        <w:adjustRightInd w:val="0"/>
        <w:spacing w:before="38" w:after="0" w:line="240" w:lineRule="auto"/>
        <w:rPr>
          <w:rFonts w:ascii="Arial" w:hAnsi="Arial" w:cs="Arial"/>
          <w:sz w:val="20"/>
          <w:szCs w:val="20"/>
        </w:rPr>
      </w:pPr>
      <w:proofErr w:type="gramStart"/>
      <w:r>
        <w:rPr>
          <w:rFonts w:ascii="Arial" w:hAnsi="Arial" w:cs="Arial"/>
          <w:i/>
          <w:iCs/>
          <w:color w:val="000000"/>
          <w:spacing w:val="-2"/>
          <w:sz w:val="15"/>
          <w:szCs w:val="15"/>
        </w:rPr>
        <w:t xml:space="preserve">Chapter </w:t>
      </w:r>
      <w:r>
        <w:rPr>
          <w:rFonts w:ascii="Arial" w:hAnsi="Arial" w:cs="Arial"/>
          <w:color w:val="000000"/>
          <w:spacing w:val="-2"/>
          <w:sz w:val="15"/>
          <w:szCs w:val="15"/>
        </w:rPr>
        <w:t>?</w:t>
      </w:r>
      <w:proofErr w:type="gramEnd"/>
      <w:r>
        <w:rPr>
          <w:rFonts w:ascii="Arial" w:hAnsi="Arial" w:cs="Arial"/>
          <w:color w:val="000000"/>
          <w:spacing w:val="-2"/>
          <w:sz w:val="15"/>
          <w:szCs w:val="15"/>
        </w:rPr>
        <w:t xml:space="preserve"> </w:t>
      </w:r>
      <w:r>
        <w:rPr>
          <w:rFonts w:ascii="Arial" w:hAnsi="Arial" w:cs="Arial"/>
          <w:i/>
          <w:iCs/>
          <w:color w:val="000000"/>
          <w:spacing w:val="-2"/>
          <w:sz w:val="15"/>
          <w:szCs w:val="15"/>
        </w:rPr>
        <w:t>1 Pay and Incentive Systems</w:t>
      </w:r>
    </w:p>
    <w:p w:rsidR="0056357C" w:rsidRDefault="0056357C" w:rsidP="0056357C">
      <w:pPr>
        <w:shd w:val="clear" w:color="auto" w:fill="FFFFFF"/>
        <w:autoSpaceDE w:val="0"/>
        <w:autoSpaceDN w:val="0"/>
        <w:adjustRightInd w:val="0"/>
        <w:spacing w:after="0" w:line="240" w:lineRule="auto"/>
        <w:rPr>
          <w:rFonts w:ascii="Arial" w:hAnsi="Arial" w:cs="Arial"/>
          <w:sz w:val="20"/>
          <w:szCs w:val="20"/>
        </w:rPr>
      </w:pPr>
      <w:r>
        <w:rPr>
          <w:rFonts w:ascii="Arial" w:hAnsi="Arial" w:cs="Arial"/>
          <w:color w:val="000000"/>
          <w:sz w:val="21"/>
          <w:szCs w:val="21"/>
        </w:rPr>
        <w:t>455</w:t>
      </w:r>
    </w:p>
    <w:p w:rsidR="0056357C" w:rsidRDefault="0056357C" w:rsidP="0056357C">
      <w:pPr>
        <w:shd w:val="clear" w:color="auto" w:fill="FFFFFF"/>
        <w:autoSpaceDE w:val="0"/>
        <w:autoSpaceDN w:val="0"/>
        <w:adjustRightInd w:val="0"/>
        <w:spacing w:before="293" w:after="0" w:line="221" w:lineRule="exact"/>
        <w:ind w:right="2472"/>
        <w:jc w:val="both"/>
        <w:rPr>
          <w:rFonts w:ascii="Arial" w:hAnsi="Arial" w:cs="Arial"/>
          <w:sz w:val="20"/>
          <w:szCs w:val="20"/>
        </w:rPr>
      </w:pPr>
      <w:proofErr w:type="gramStart"/>
      <w:r>
        <w:rPr>
          <w:rFonts w:ascii="Times New Roman" w:hAnsi="Times New Roman" w:cs="Times New Roman"/>
          <w:color w:val="000000"/>
          <w:spacing w:val="1"/>
          <w:sz w:val="20"/>
          <w:szCs w:val="20"/>
        </w:rPr>
        <w:t>and</w:t>
      </w:r>
      <w:proofErr w:type="gramEnd"/>
      <w:r>
        <w:rPr>
          <w:rFonts w:ascii="Times New Roman" w:hAnsi="Times New Roman" w:cs="Times New Roman"/>
          <w:color w:val="000000"/>
          <w:spacing w:val="1"/>
          <w:sz w:val="20"/>
          <w:szCs w:val="20"/>
        </w:rPr>
        <w:t xml:space="preserve"> salary increases in 2004 for all salaried exempt employees are presented in the fol</w:t>
      </w:r>
      <w:r>
        <w:rPr>
          <w:rFonts w:ascii="Times New Roman" w:hAnsi="Times New Roman" w:cs="Times New Roman"/>
          <w:color w:val="000000"/>
          <w:spacing w:val="1"/>
          <w:sz w:val="20"/>
          <w:szCs w:val="20"/>
        </w:rPr>
        <w:softHyphen/>
      </w:r>
      <w:r>
        <w:rPr>
          <w:rFonts w:ascii="Times New Roman" w:hAnsi="Times New Roman" w:cs="Times New Roman"/>
          <w:color w:val="000000"/>
          <w:sz w:val="20"/>
          <w:szCs w:val="20"/>
        </w:rPr>
        <w:t xml:space="preserve">lowing table. It was the information in this table that Mercer presented to </w:t>
      </w:r>
      <w:proofErr w:type="spellStart"/>
      <w:r>
        <w:rPr>
          <w:rFonts w:ascii="Times New Roman" w:hAnsi="Times New Roman" w:cs="Times New Roman"/>
          <w:color w:val="000000"/>
          <w:sz w:val="20"/>
          <w:szCs w:val="20"/>
        </w:rPr>
        <w:t>Johnstone</w:t>
      </w:r>
      <w:proofErr w:type="spellEnd"/>
      <w:r>
        <w:rPr>
          <w:rFonts w:ascii="Times New Roman" w:hAnsi="Times New Roman" w:cs="Times New Roman"/>
          <w:color w:val="000000"/>
          <w:sz w:val="20"/>
          <w:szCs w:val="20"/>
        </w:rPr>
        <w:t xml:space="preserve"> that </w:t>
      </w:r>
      <w:r>
        <w:rPr>
          <w:rFonts w:ascii="Times New Roman" w:hAnsi="Times New Roman" w:cs="Times New Roman"/>
          <w:color w:val="000000"/>
          <w:spacing w:val="1"/>
          <w:sz w:val="20"/>
          <w:szCs w:val="20"/>
        </w:rPr>
        <w:t>created the incident described at the beginning of the case.</w:t>
      </w:r>
    </w:p>
    <w:p w:rsidR="0056357C" w:rsidRDefault="0056357C" w:rsidP="0056357C">
      <w:pPr>
        <w:shd w:val="clear" w:color="auto" w:fill="FFFFFF"/>
        <w:autoSpaceDE w:val="0"/>
        <w:autoSpaceDN w:val="0"/>
        <w:adjustRightInd w:val="0"/>
        <w:spacing w:before="533" w:after="0" w:line="221" w:lineRule="exact"/>
        <w:ind w:left="336" w:right="2918"/>
        <w:rPr>
          <w:rFonts w:ascii="Arial" w:hAnsi="Arial" w:cs="Arial"/>
          <w:sz w:val="20"/>
          <w:szCs w:val="20"/>
        </w:rPr>
      </w:pPr>
      <w:r>
        <w:rPr>
          <w:rFonts w:ascii="Arial" w:hAnsi="Arial" w:cs="Arial"/>
          <w:b/>
          <w:bCs/>
          <w:color w:val="646464"/>
          <w:spacing w:val="-2"/>
          <w:sz w:val="17"/>
          <w:szCs w:val="17"/>
        </w:rPr>
        <w:t>2004 RATING DISTRIBUTION AND AVERAGE PAY INCREASE UNDER THE 2001 PERFORMANCE APPRAISAL AND SALARY ADMINISTRATION PROGRAM</w:t>
      </w:r>
    </w:p>
    <w:p w:rsidR="0056357C" w:rsidRDefault="0056357C" w:rsidP="0056357C">
      <w:pPr>
        <w:autoSpaceDE w:val="0"/>
        <w:autoSpaceDN w:val="0"/>
        <w:adjustRightInd w:val="0"/>
        <w:spacing w:after="14" w:line="240" w:lineRule="auto"/>
        <w:rPr>
          <w:rFonts w:ascii="Arial" w:hAnsi="Arial" w:cs="Arial"/>
          <w:sz w:val="2"/>
          <w:szCs w:val="2"/>
        </w:rPr>
      </w:pPr>
    </w:p>
    <w:tbl>
      <w:tblPr>
        <w:tblW w:w="0" w:type="auto"/>
        <w:tblInd w:w="40" w:type="dxa"/>
        <w:tblLayout w:type="fixed"/>
        <w:tblCellMar>
          <w:left w:w="40" w:type="dxa"/>
          <w:right w:w="40" w:type="dxa"/>
        </w:tblCellMar>
        <w:tblLook w:val="0000"/>
      </w:tblPr>
      <w:tblGrid>
        <w:gridCol w:w="730"/>
        <w:gridCol w:w="1219"/>
        <w:gridCol w:w="1229"/>
        <w:gridCol w:w="2688"/>
        <w:gridCol w:w="1354"/>
      </w:tblGrid>
      <w:tr w:rsidR="0056357C">
        <w:tblPrEx>
          <w:tblCellMar>
            <w:top w:w="0" w:type="dxa"/>
            <w:bottom w:w="0" w:type="dxa"/>
          </w:tblCellMar>
        </w:tblPrEx>
        <w:trPr>
          <w:trHeight w:hRule="exact" w:val="346"/>
        </w:trPr>
        <w:tc>
          <w:tcPr>
            <w:tcW w:w="7220" w:type="dxa"/>
            <w:gridSpan w:val="5"/>
            <w:tcBorders>
              <w:top w:val="single" w:sz="6" w:space="0" w:color="auto"/>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4022"/>
              <w:rPr>
                <w:rFonts w:ascii="Arial" w:hAnsi="Arial" w:cs="Arial"/>
                <w:sz w:val="20"/>
                <w:szCs w:val="20"/>
              </w:rPr>
            </w:pPr>
            <w:r>
              <w:rPr>
                <w:rFonts w:ascii="Times New Roman" w:hAnsi="Times New Roman" w:cs="Times New Roman"/>
                <w:color w:val="646464"/>
                <w:spacing w:val="-3"/>
                <w:sz w:val="20"/>
                <w:szCs w:val="20"/>
              </w:rPr>
              <w:t>Average 2004 pay increase</w:t>
            </w:r>
          </w:p>
        </w:tc>
      </w:tr>
      <w:tr w:rsidR="0056357C">
        <w:tblPrEx>
          <w:tblCellMar>
            <w:top w:w="0" w:type="dxa"/>
            <w:bottom w:w="0" w:type="dxa"/>
          </w:tblCellMar>
        </w:tblPrEx>
        <w:trPr>
          <w:trHeight w:hRule="exact" w:val="566"/>
        </w:trPr>
        <w:tc>
          <w:tcPr>
            <w:tcW w:w="730" w:type="dxa"/>
            <w:tcBorders>
              <w:top w:val="nil"/>
              <w:left w:val="nil"/>
              <w:bottom w:val="single" w:sz="6" w:space="0" w:color="auto"/>
              <w:right w:val="nil"/>
            </w:tcBorders>
            <w:shd w:val="clear" w:color="auto" w:fill="FFFFFF"/>
          </w:tcPr>
          <w:p w:rsidR="0056357C" w:rsidRDefault="0056357C">
            <w:pPr>
              <w:shd w:val="clear" w:color="auto" w:fill="FFFFFF"/>
              <w:autoSpaceDE w:val="0"/>
              <w:autoSpaceDN w:val="0"/>
              <w:adjustRightInd w:val="0"/>
              <w:spacing w:after="0" w:line="221" w:lineRule="exact"/>
              <w:ind w:right="72"/>
              <w:rPr>
                <w:rFonts w:ascii="Arial" w:hAnsi="Arial" w:cs="Arial"/>
                <w:sz w:val="20"/>
                <w:szCs w:val="20"/>
              </w:rPr>
            </w:pPr>
            <w:r>
              <w:rPr>
                <w:rFonts w:ascii="Times New Roman" w:hAnsi="Times New Roman" w:cs="Times New Roman"/>
                <w:color w:val="646464"/>
                <w:spacing w:val="-9"/>
                <w:sz w:val="20"/>
                <w:szCs w:val="20"/>
              </w:rPr>
              <w:t xml:space="preserve">2004 </w:t>
            </w:r>
            <w:r>
              <w:rPr>
                <w:rFonts w:ascii="Times New Roman" w:hAnsi="Times New Roman" w:cs="Times New Roman"/>
                <w:color w:val="646464"/>
                <w:spacing w:val="-8"/>
                <w:sz w:val="20"/>
                <w:szCs w:val="20"/>
              </w:rPr>
              <w:t>rating</w:t>
            </w:r>
          </w:p>
        </w:tc>
        <w:tc>
          <w:tcPr>
            <w:tcW w:w="1219" w:type="dxa"/>
            <w:tcBorders>
              <w:top w:val="nil"/>
              <w:left w:val="nil"/>
              <w:bottom w:val="single" w:sz="6" w:space="0" w:color="auto"/>
              <w:right w:val="nil"/>
            </w:tcBorders>
            <w:shd w:val="clear" w:color="auto" w:fill="FFFFFF"/>
          </w:tcPr>
          <w:p w:rsidR="0056357C" w:rsidRDefault="0056357C">
            <w:pPr>
              <w:shd w:val="clear" w:color="auto" w:fill="FFFFFF"/>
              <w:autoSpaceDE w:val="0"/>
              <w:autoSpaceDN w:val="0"/>
              <w:adjustRightInd w:val="0"/>
              <w:spacing w:after="0" w:line="226" w:lineRule="exact"/>
              <w:ind w:left="77" w:right="48"/>
              <w:rPr>
                <w:rFonts w:ascii="Arial" w:hAnsi="Arial" w:cs="Arial"/>
                <w:sz w:val="20"/>
                <w:szCs w:val="20"/>
              </w:rPr>
            </w:pPr>
            <w:r>
              <w:rPr>
                <w:rFonts w:ascii="Times New Roman" w:hAnsi="Times New Roman" w:cs="Times New Roman"/>
                <w:color w:val="646464"/>
                <w:spacing w:val="-2"/>
                <w:sz w:val="20"/>
                <w:szCs w:val="20"/>
              </w:rPr>
              <w:t>Number of employees</w:t>
            </w:r>
          </w:p>
        </w:tc>
        <w:tc>
          <w:tcPr>
            <w:tcW w:w="1229" w:type="dxa"/>
            <w:tcBorders>
              <w:top w:val="nil"/>
              <w:left w:val="nil"/>
              <w:bottom w:val="single" w:sz="6" w:space="0" w:color="auto"/>
              <w:right w:val="nil"/>
            </w:tcBorders>
            <w:shd w:val="clear" w:color="auto" w:fill="FFFFFF"/>
          </w:tcPr>
          <w:p w:rsidR="0056357C" w:rsidRDefault="0056357C">
            <w:pPr>
              <w:shd w:val="clear" w:color="auto" w:fill="FFFFFF"/>
              <w:autoSpaceDE w:val="0"/>
              <w:autoSpaceDN w:val="0"/>
              <w:adjustRightInd w:val="0"/>
              <w:spacing w:after="0" w:line="221" w:lineRule="exact"/>
              <w:ind w:left="48" w:right="53" w:firstLine="29"/>
              <w:rPr>
                <w:rFonts w:ascii="Arial" w:hAnsi="Arial" w:cs="Arial"/>
                <w:sz w:val="20"/>
                <w:szCs w:val="20"/>
              </w:rPr>
            </w:pPr>
            <w:r>
              <w:rPr>
                <w:rFonts w:ascii="Times New Roman" w:hAnsi="Times New Roman" w:cs="Times New Roman"/>
                <w:color w:val="8D8E86"/>
                <w:spacing w:val="-3"/>
                <w:sz w:val="20"/>
                <w:szCs w:val="20"/>
              </w:rPr>
              <w:t>Percentage distribution</w:t>
            </w:r>
          </w:p>
        </w:tc>
        <w:tc>
          <w:tcPr>
            <w:tcW w:w="2688" w:type="dxa"/>
            <w:tcBorders>
              <w:top w:val="single" w:sz="6" w:space="0" w:color="auto"/>
              <w:left w:val="nil"/>
              <w:bottom w:val="single" w:sz="6" w:space="0" w:color="auto"/>
              <w:right w:val="nil"/>
            </w:tcBorders>
            <w:shd w:val="clear" w:color="auto" w:fill="FFFFFF"/>
          </w:tcPr>
          <w:p w:rsidR="0056357C" w:rsidRDefault="0056357C">
            <w:pPr>
              <w:shd w:val="clear" w:color="auto" w:fill="FFFFFF"/>
              <w:autoSpaceDE w:val="0"/>
              <w:autoSpaceDN w:val="0"/>
              <w:adjustRightInd w:val="0"/>
              <w:spacing w:after="0" w:line="221" w:lineRule="exact"/>
              <w:ind w:left="58" w:right="58"/>
              <w:rPr>
                <w:rFonts w:ascii="Arial" w:hAnsi="Arial" w:cs="Arial"/>
                <w:sz w:val="20"/>
                <w:szCs w:val="20"/>
              </w:rPr>
            </w:pPr>
            <w:proofErr w:type="spellStart"/>
            <w:r>
              <w:rPr>
                <w:rFonts w:ascii="Times New Roman" w:hAnsi="Times New Roman" w:cs="Times New Roman"/>
                <w:color w:val="646464"/>
                <w:spacing w:val="-2"/>
                <w:sz w:val="20"/>
                <w:szCs w:val="20"/>
              </w:rPr>
              <w:t>Compa</w:t>
            </w:r>
            <w:proofErr w:type="spellEnd"/>
            <w:r>
              <w:rPr>
                <w:rFonts w:ascii="Times New Roman" w:hAnsi="Times New Roman" w:cs="Times New Roman"/>
                <w:color w:val="646464"/>
                <w:spacing w:val="-2"/>
                <w:sz w:val="20"/>
                <w:szCs w:val="20"/>
              </w:rPr>
              <w:t xml:space="preserve">-ratio       </w:t>
            </w:r>
            <w:proofErr w:type="spellStart"/>
            <w:r>
              <w:rPr>
                <w:rFonts w:ascii="Times New Roman" w:hAnsi="Times New Roman" w:cs="Times New Roman"/>
                <w:color w:val="646464"/>
                <w:spacing w:val="-2"/>
                <w:sz w:val="20"/>
                <w:szCs w:val="20"/>
              </w:rPr>
              <w:t>Compa</w:t>
            </w:r>
            <w:proofErr w:type="spellEnd"/>
            <w:r>
              <w:rPr>
                <w:rFonts w:ascii="Times New Roman" w:hAnsi="Times New Roman" w:cs="Times New Roman"/>
                <w:color w:val="646464"/>
                <w:spacing w:val="-2"/>
                <w:sz w:val="20"/>
                <w:szCs w:val="20"/>
              </w:rPr>
              <w:t xml:space="preserve">-ratio </w:t>
            </w:r>
            <w:r>
              <w:rPr>
                <w:rFonts w:ascii="Times New Roman" w:hAnsi="Times New Roman" w:cs="Times New Roman"/>
                <w:color w:val="646464"/>
                <w:spacing w:val="2"/>
                <w:sz w:val="20"/>
                <w:szCs w:val="20"/>
              </w:rPr>
              <w:t>80-94                95-109</w:t>
            </w:r>
          </w:p>
        </w:tc>
        <w:tc>
          <w:tcPr>
            <w:tcW w:w="1354" w:type="dxa"/>
            <w:tcBorders>
              <w:top w:val="single" w:sz="6" w:space="0" w:color="auto"/>
              <w:left w:val="nil"/>
              <w:bottom w:val="single" w:sz="6" w:space="0" w:color="auto"/>
              <w:right w:val="nil"/>
            </w:tcBorders>
            <w:shd w:val="clear" w:color="auto" w:fill="FFFFFF"/>
          </w:tcPr>
          <w:p w:rsidR="0056357C" w:rsidRDefault="0056357C">
            <w:pPr>
              <w:shd w:val="clear" w:color="auto" w:fill="FFFFFF"/>
              <w:autoSpaceDE w:val="0"/>
              <w:autoSpaceDN w:val="0"/>
              <w:adjustRightInd w:val="0"/>
              <w:spacing w:after="0" w:line="216" w:lineRule="exact"/>
              <w:ind w:left="62" w:right="72"/>
              <w:rPr>
                <w:rFonts w:ascii="Arial" w:hAnsi="Arial" w:cs="Arial"/>
                <w:sz w:val="20"/>
                <w:szCs w:val="20"/>
              </w:rPr>
            </w:pPr>
            <w:proofErr w:type="spellStart"/>
            <w:r>
              <w:rPr>
                <w:rFonts w:ascii="Times New Roman" w:hAnsi="Times New Roman" w:cs="Times New Roman"/>
                <w:color w:val="646464"/>
                <w:spacing w:val="-8"/>
                <w:sz w:val="21"/>
                <w:szCs w:val="21"/>
              </w:rPr>
              <w:t>Compa</w:t>
            </w:r>
            <w:proofErr w:type="spellEnd"/>
            <w:r>
              <w:rPr>
                <w:rFonts w:ascii="Times New Roman" w:hAnsi="Times New Roman" w:cs="Times New Roman"/>
                <w:color w:val="646464"/>
                <w:spacing w:val="-8"/>
                <w:sz w:val="21"/>
                <w:szCs w:val="21"/>
              </w:rPr>
              <w:t xml:space="preserve">-ratio </w:t>
            </w:r>
            <w:r>
              <w:rPr>
                <w:rFonts w:ascii="Times New Roman" w:hAnsi="Times New Roman" w:cs="Times New Roman"/>
                <w:color w:val="646464"/>
                <w:spacing w:val="-3"/>
                <w:sz w:val="21"/>
                <w:szCs w:val="21"/>
              </w:rPr>
              <w:t>110-125</w:t>
            </w:r>
          </w:p>
        </w:tc>
      </w:tr>
      <w:tr w:rsidR="0056357C">
        <w:tblPrEx>
          <w:tblCellMar>
            <w:top w:w="0" w:type="dxa"/>
            <w:bottom w:w="0" w:type="dxa"/>
          </w:tblCellMar>
        </w:tblPrEx>
        <w:trPr>
          <w:trHeight w:hRule="exact" w:val="384"/>
        </w:trPr>
        <w:tc>
          <w:tcPr>
            <w:tcW w:w="730" w:type="dxa"/>
            <w:tcBorders>
              <w:top w:val="single" w:sz="6" w:space="0" w:color="auto"/>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120"/>
              <w:rPr>
                <w:rFonts w:ascii="Arial" w:hAnsi="Arial" w:cs="Arial"/>
                <w:sz w:val="20"/>
                <w:szCs w:val="20"/>
              </w:rPr>
            </w:pPr>
            <w:r>
              <w:rPr>
                <w:rFonts w:ascii="Times New Roman" w:hAnsi="Times New Roman" w:cs="Times New Roman"/>
                <w:color w:val="000000"/>
                <w:sz w:val="18"/>
                <w:szCs w:val="18"/>
              </w:rPr>
              <w:t>5</w:t>
            </w:r>
          </w:p>
        </w:tc>
        <w:tc>
          <w:tcPr>
            <w:tcW w:w="1219" w:type="dxa"/>
            <w:tcBorders>
              <w:top w:val="single" w:sz="6" w:space="0" w:color="auto"/>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283"/>
              <w:jc w:val="right"/>
              <w:rPr>
                <w:rFonts w:ascii="Arial" w:hAnsi="Arial" w:cs="Arial"/>
                <w:sz w:val="20"/>
                <w:szCs w:val="20"/>
              </w:rPr>
            </w:pPr>
            <w:r>
              <w:rPr>
                <w:rFonts w:ascii="Times New Roman" w:hAnsi="Times New Roman" w:cs="Times New Roman"/>
                <w:color w:val="000000"/>
                <w:sz w:val="18"/>
                <w:szCs w:val="18"/>
              </w:rPr>
              <w:t>16</w:t>
            </w:r>
          </w:p>
        </w:tc>
        <w:tc>
          <w:tcPr>
            <w:tcW w:w="1229" w:type="dxa"/>
            <w:tcBorders>
              <w:top w:val="single" w:sz="6" w:space="0" w:color="auto"/>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346"/>
              <w:jc w:val="right"/>
              <w:rPr>
                <w:rFonts w:ascii="Arial" w:hAnsi="Arial" w:cs="Arial"/>
                <w:sz w:val="20"/>
                <w:szCs w:val="20"/>
              </w:rPr>
            </w:pPr>
            <w:r>
              <w:rPr>
                <w:rFonts w:ascii="Times New Roman" w:hAnsi="Times New Roman" w:cs="Times New Roman"/>
                <w:color w:val="000000"/>
                <w:sz w:val="18"/>
                <w:szCs w:val="18"/>
              </w:rPr>
              <w:t>0.2</w:t>
            </w:r>
          </w:p>
        </w:tc>
        <w:tc>
          <w:tcPr>
            <w:tcW w:w="2688" w:type="dxa"/>
            <w:tcBorders>
              <w:top w:val="single" w:sz="6" w:space="0" w:color="auto"/>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c>
          <w:tcPr>
            <w:tcW w:w="1354" w:type="dxa"/>
            <w:tcBorders>
              <w:top w:val="single" w:sz="6" w:space="0" w:color="auto"/>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r>
      <w:tr w:rsidR="0056357C">
        <w:tblPrEx>
          <w:tblCellMar>
            <w:top w:w="0" w:type="dxa"/>
            <w:bottom w:w="0" w:type="dxa"/>
          </w:tblCellMar>
        </w:tblPrEx>
        <w:trPr>
          <w:trHeight w:hRule="exact" w:val="278"/>
        </w:trPr>
        <w:tc>
          <w:tcPr>
            <w:tcW w:w="730"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120"/>
              <w:rPr>
                <w:rFonts w:ascii="Arial" w:hAnsi="Arial" w:cs="Arial"/>
                <w:sz w:val="20"/>
                <w:szCs w:val="20"/>
              </w:rPr>
            </w:pPr>
            <w:r>
              <w:rPr>
                <w:rFonts w:ascii="Times New Roman" w:hAnsi="Times New Roman" w:cs="Times New Roman"/>
                <w:color w:val="000000"/>
                <w:sz w:val="18"/>
                <w:szCs w:val="18"/>
              </w:rPr>
              <w:t>5-</w:t>
            </w:r>
          </w:p>
        </w:tc>
        <w:tc>
          <w:tcPr>
            <w:tcW w:w="121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283"/>
              <w:jc w:val="right"/>
              <w:rPr>
                <w:rFonts w:ascii="Arial" w:hAnsi="Arial" w:cs="Arial"/>
                <w:sz w:val="20"/>
                <w:szCs w:val="20"/>
              </w:rPr>
            </w:pPr>
            <w:r>
              <w:rPr>
                <w:rFonts w:ascii="Times New Roman" w:hAnsi="Times New Roman" w:cs="Times New Roman"/>
                <w:color w:val="000000"/>
                <w:sz w:val="18"/>
                <w:szCs w:val="18"/>
              </w:rPr>
              <w:t>49</w:t>
            </w:r>
          </w:p>
        </w:tc>
        <w:tc>
          <w:tcPr>
            <w:tcW w:w="122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336"/>
              <w:jc w:val="right"/>
              <w:rPr>
                <w:rFonts w:ascii="Arial" w:hAnsi="Arial" w:cs="Arial"/>
                <w:sz w:val="20"/>
                <w:szCs w:val="20"/>
              </w:rPr>
            </w:pPr>
            <w:r>
              <w:rPr>
                <w:rFonts w:ascii="Times New Roman" w:hAnsi="Times New Roman" w:cs="Times New Roman"/>
                <w:color w:val="000000"/>
                <w:sz w:val="18"/>
                <w:szCs w:val="18"/>
              </w:rPr>
              <w:t>0.6</w:t>
            </w:r>
          </w:p>
        </w:tc>
        <w:tc>
          <w:tcPr>
            <w:tcW w:w="2688"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374"/>
              <w:rPr>
                <w:rFonts w:ascii="Arial" w:hAnsi="Arial" w:cs="Arial"/>
                <w:sz w:val="20"/>
                <w:szCs w:val="20"/>
              </w:rPr>
            </w:pPr>
            <w:r>
              <w:rPr>
                <w:rFonts w:ascii="Times New Roman" w:hAnsi="Times New Roman" w:cs="Times New Roman"/>
                <w:color w:val="000000"/>
                <w:spacing w:val="-4"/>
                <w:sz w:val="20"/>
                <w:szCs w:val="20"/>
              </w:rPr>
              <w:t>9.3%                    8.7%</w:t>
            </w:r>
          </w:p>
        </w:tc>
        <w:tc>
          <w:tcPr>
            <w:tcW w:w="1354"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365"/>
              <w:rPr>
                <w:rFonts w:ascii="Arial" w:hAnsi="Arial" w:cs="Arial"/>
                <w:sz w:val="20"/>
                <w:szCs w:val="20"/>
              </w:rPr>
            </w:pPr>
            <w:r>
              <w:rPr>
                <w:rFonts w:ascii="Times New Roman" w:hAnsi="Times New Roman" w:cs="Times New Roman"/>
                <w:color w:val="646464"/>
                <w:spacing w:val="-4"/>
                <w:sz w:val="20"/>
                <w:szCs w:val="20"/>
              </w:rPr>
              <w:t>6.5%</w:t>
            </w:r>
          </w:p>
        </w:tc>
      </w:tr>
      <w:tr w:rsidR="0056357C">
        <w:tblPrEx>
          <w:tblCellMar>
            <w:top w:w="0" w:type="dxa"/>
            <w:bottom w:w="0" w:type="dxa"/>
          </w:tblCellMar>
        </w:tblPrEx>
        <w:trPr>
          <w:trHeight w:hRule="exact" w:val="250"/>
        </w:trPr>
        <w:tc>
          <w:tcPr>
            <w:tcW w:w="730"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115"/>
              <w:rPr>
                <w:rFonts w:ascii="Arial" w:hAnsi="Arial" w:cs="Arial"/>
                <w:sz w:val="20"/>
                <w:szCs w:val="20"/>
              </w:rPr>
            </w:pPr>
            <w:r>
              <w:rPr>
                <w:rFonts w:ascii="Times New Roman" w:hAnsi="Times New Roman" w:cs="Times New Roman"/>
                <w:color w:val="000000"/>
                <w:sz w:val="18"/>
                <w:szCs w:val="18"/>
              </w:rPr>
              <w:t>4+</w:t>
            </w:r>
          </w:p>
        </w:tc>
        <w:tc>
          <w:tcPr>
            <w:tcW w:w="121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293"/>
              <w:jc w:val="right"/>
              <w:rPr>
                <w:rFonts w:ascii="Arial" w:hAnsi="Arial" w:cs="Arial"/>
                <w:sz w:val="20"/>
                <w:szCs w:val="20"/>
              </w:rPr>
            </w:pPr>
            <w:r>
              <w:rPr>
                <w:rFonts w:ascii="Times New Roman" w:hAnsi="Times New Roman" w:cs="Times New Roman"/>
                <w:color w:val="646464"/>
                <w:spacing w:val="-7"/>
                <w:sz w:val="20"/>
                <w:szCs w:val="20"/>
              </w:rPr>
              <w:t>1,421</w:t>
            </w:r>
          </w:p>
        </w:tc>
        <w:tc>
          <w:tcPr>
            <w:tcW w:w="122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341"/>
              <w:jc w:val="right"/>
              <w:rPr>
                <w:rFonts w:ascii="Arial" w:hAnsi="Arial" w:cs="Arial"/>
                <w:sz w:val="20"/>
                <w:szCs w:val="20"/>
              </w:rPr>
            </w:pPr>
            <w:r>
              <w:rPr>
                <w:rFonts w:ascii="Times New Roman" w:hAnsi="Times New Roman" w:cs="Times New Roman"/>
                <w:color w:val="8D8E86"/>
                <w:spacing w:val="-4"/>
                <w:sz w:val="20"/>
                <w:szCs w:val="20"/>
              </w:rPr>
              <w:t>17.6</w:t>
            </w:r>
          </w:p>
        </w:tc>
        <w:tc>
          <w:tcPr>
            <w:tcW w:w="2688"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c>
          <w:tcPr>
            <w:tcW w:w="1354"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r>
      <w:tr w:rsidR="0056357C">
        <w:tblPrEx>
          <w:tblCellMar>
            <w:top w:w="0" w:type="dxa"/>
            <w:bottom w:w="0" w:type="dxa"/>
          </w:tblCellMar>
        </w:tblPrEx>
        <w:trPr>
          <w:trHeight w:hRule="exact" w:val="269"/>
        </w:trPr>
        <w:tc>
          <w:tcPr>
            <w:tcW w:w="730"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115"/>
              <w:rPr>
                <w:rFonts w:ascii="Arial" w:hAnsi="Arial" w:cs="Arial"/>
                <w:sz w:val="20"/>
                <w:szCs w:val="20"/>
              </w:rPr>
            </w:pPr>
            <w:r>
              <w:rPr>
                <w:rFonts w:ascii="Times New Roman" w:hAnsi="Times New Roman" w:cs="Times New Roman"/>
                <w:color w:val="000000"/>
                <w:sz w:val="18"/>
                <w:szCs w:val="18"/>
              </w:rPr>
              <w:t>4</w:t>
            </w:r>
          </w:p>
        </w:tc>
        <w:tc>
          <w:tcPr>
            <w:tcW w:w="121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288"/>
              <w:jc w:val="right"/>
              <w:rPr>
                <w:rFonts w:ascii="Arial" w:hAnsi="Arial" w:cs="Arial"/>
                <w:sz w:val="20"/>
                <w:szCs w:val="20"/>
              </w:rPr>
            </w:pPr>
            <w:r>
              <w:rPr>
                <w:rFonts w:ascii="Times New Roman" w:hAnsi="Times New Roman" w:cs="Times New Roman"/>
                <w:color w:val="000000"/>
                <w:spacing w:val="-5"/>
                <w:sz w:val="20"/>
                <w:szCs w:val="20"/>
              </w:rPr>
              <w:t>2,447</w:t>
            </w:r>
          </w:p>
        </w:tc>
        <w:tc>
          <w:tcPr>
            <w:tcW w:w="122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346"/>
              <w:jc w:val="right"/>
              <w:rPr>
                <w:rFonts w:ascii="Arial" w:hAnsi="Arial" w:cs="Arial"/>
                <w:sz w:val="20"/>
                <w:szCs w:val="20"/>
              </w:rPr>
            </w:pPr>
            <w:r>
              <w:rPr>
                <w:rFonts w:ascii="Times New Roman" w:hAnsi="Times New Roman" w:cs="Times New Roman"/>
                <w:color w:val="000000"/>
                <w:spacing w:val="-6"/>
                <w:sz w:val="20"/>
                <w:szCs w:val="20"/>
              </w:rPr>
              <w:t>30.4</w:t>
            </w:r>
          </w:p>
        </w:tc>
        <w:tc>
          <w:tcPr>
            <w:tcW w:w="2688"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374"/>
              <w:rPr>
                <w:rFonts w:ascii="Arial" w:hAnsi="Arial" w:cs="Arial"/>
                <w:sz w:val="20"/>
                <w:szCs w:val="20"/>
              </w:rPr>
            </w:pPr>
            <w:r>
              <w:rPr>
                <w:rFonts w:ascii="Times New Roman" w:hAnsi="Times New Roman" w:cs="Times New Roman"/>
                <w:color w:val="000000"/>
                <w:spacing w:val="-7"/>
                <w:sz w:val="20"/>
                <w:szCs w:val="20"/>
              </w:rPr>
              <w:t>6.5                         5.5</w:t>
            </w:r>
          </w:p>
        </w:tc>
        <w:tc>
          <w:tcPr>
            <w:tcW w:w="1354"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355"/>
              <w:rPr>
                <w:rFonts w:ascii="Arial" w:hAnsi="Arial" w:cs="Arial"/>
                <w:sz w:val="20"/>
                <w:szCs w:val="20"/>
              </w:rPr>
            </w:pPr>
            <w:r>
              <w:rPr>
                <w:rFonts w:ascii="Times New Roman" w:hAnsi="Times New Roman" w:cs="Times New Roman"/>
                <w:color w:val="000000"/>
                <w:sz w:val="20"/>
                <w:szCs w:val="20"/>
              </w:rPr>
              <w:t>4,8</w:t>
            </w:r>
          </w:p>
        </w:tc>
      </w:tr>
      <w:tr w:rsidR="0056357C">
        <w:tblPrEx>
          <w:tblCellMar>
            <w:top w:w="0" w:type="dxa"/>
            <w:bottom w:w="0" w:type="dxa"/>
          </w:tblCellMar>
        </w:tblPrEx>
        <w:trPr>
          <w:trHeight w:hRule="exact" w:val="259"/>
        </w:trPr>
        <w:tc>
          <w:tcPr>
            <w:tcW w:w="730"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120"/>
              <w:rPr>
                <w:rFonts w:ascii="Arial" w:hAnsi="Arial" w:cs="Arial"/>
                <w:sz w:val="20"/>
                <w:szCs w:val="20"/>
              </w:rPr>
            </w:pPr>
            <w:r>
              <w:rPr>
                <w:rFonts w:ascii="Times New Roman" w:hAnsi="Times New Roman" w:cs="Times New Roman"/>
                <w:color w:val="000000"/>
                <w:sz w:val="18"/>
                <w:szCs w:val="18"/>
              </w:rPr>
              <w:t>4-</w:t>
            </w:r>
          </w:p>
        </w:tc>
        <w:tc>
          <w:tcPr>
            <w:tcW w:w="121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293"/>
              <w:jc w:val="right"/>
              <w:rPr>
                <w:rFonts w:ascii="Arial" w:hAnsi="Arial" w:cs="Arial"/>
                <w:sz w:val="20"/>
                <w:szCs w:val="20"/>
              </w:rPr>
            </w:pPr>
            <w:r>
              <w:rPr>
                <w:rFonts w:ascii="Times New Roman" w:hAnsi="Times New Roman" w:cs="Times New Roman"/>
                <w:color w:val="646464"/>
                <w:spacing w:val="-7"/>
                <w:sz w:val="20"/>
                <w:szCs w:val="20"/>
              </w:rPr>
              <w:t>1,471</w:t>
            </w:r>
          </w:p>
        </w:tc>
        <w:tc>
          <w:tcPr>
            <w:tcW w:w="122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350"/>
              <w:jc w:val="right"/>
              <w:rPr>
                <w:rFonts w:ascii="Arial" w:hAnsi="Arial" w:cs="Arial"/>
                <w:sz w:val="20"/>
                <w:szCs w:val="20"/>
              </w:rPr>
            </w:pPr>
            <w:r>
              <w:rPr>
                <w:rFonts w:ascii="Times New Roman" w:hAnsi="Times New Roman" w:cs="Times New Roman"/>
                <w:color w:val="8D8E86"/>
                <w:spacing w:val="-7"/>
                <w:sz w:val="20"/>
                <w:szCs w:val="20"/>
              </w:rPr>
              <w:t>18.3</w:t>
            </w:r>
          </w:p>
        </w:tc>
        <w:tc>
          <w:tcPr>
            <w:tcW w:w="2688"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c>
          <w:tcPr>
            <w:tcW w:w="1354"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r>
      <w:tr w:rsidR="0056357C">
        <w:tblPrEx>
          <w:tblCellMar>
            <w:top w:w="0" w:type="dxa"/>
            <w:bottom w:w="0" w:type="dxa"/>
          </w:tblCellMar>
        </w:tblPrEx>
        <w:trPr>
          <w:trHeight w:hRule="exact" w:val="259"/>
        </w:trPr>
        <w:tc>
          <w:tcPr>
            <w:tcW w:w="730"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125"/>
              <w:rPr>
                <w:rFonts w:ascii="Arial" w:hAnsi="Arial" w:cs="Arial"/>
                <w:sz w:val="20"/>
                <w:szCs w:val="20"/>
              </w:rPr>
            </w:pPr>
            <w:r>
              <w:rPr>
                <w:rFonts w:ascii="Times New Roman" w:hAnsi="Times New Roman" w:cs="Times New Roman"/>
                <w:color w:val="000000"/>
                <w:sz w:val="18"/>
                <w:szCs w:val="18"/>
              </w:rPr>
              <w:t>3+</w:t>
            </w:r>
          </w:p>
        </w:tc>
        <w:tc>
          <w:tcPr>
            <w:tcW w:w="121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283"/>
              <w:jc w:val="right"/>
              <w:rPr>
                <w:rFonts w:ascii="Arial" w:hAnsi="Arial" w:cs="Arial"/>
                <w:sz w:val="20"/>
                <w:szCs w:val="20"/>
              </w:rPr>
            </w:pPr>
            <w:r>
              <w:rPr>
                <w:rFonts w:ascii="Times New Roman" w:hAnsi="Times New Roman" w:cs="Times New Roman"/>
                <w:color w:val="646464"/>
                <w:spacing w:val="-4"/>
                <w:sz w:val="20"/>
                <w:szCs w:val="20"/>
              </w:rPr>
              <w:t>1,394</w:t>
            </w:r>
          </w:p>
        </w:tc>
        <w:tc>
          <w:tcPr>
            <w:tcW w:w="122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346"/>
              <w:jc w:val="right"/>
              <w:rPr>
                <w:rFonts w:ascii="Arial" w:hAnsi="Arial" w:cs="Arial"/>
                <w:sz w:val="20"/>
                <w:szCs w:val="20"/>
              </w:rPr>
            </w:pPr>
            <w:r>
              <w:rPr>
                <w:rFonts w:ascii="Times New Roman" w:hAnsi="Times New Roman" w:cs="Times New Roman"/>
                <w:color w:val="8D8E86"/>
                <w:spacing w:val="-6"/>
                <w:sz w:val="20"/>
                <w:szCs w:val="20"/>
              </w:rPr>
              <w:t>17.3</w:t>
            </w:r>
          </w:p>
        </w:tc>
        <w:tc>
          <w:tcPr>
            <w:tcW w:w="2688"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c>
          <w:tcPr>
            <w:tcW w:w="1354"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r>
      <w:tr w:rsidR="0056357C">
        <w:tblPrEx>
          <w:tblCellMar>
            <w:top w:w="0" w:type="dxa"/>
            <w:bottom w:w="0" w:type="dxa"/>
          </w:tblCellMar>
        </w:tblPrEx>
        <w:trPr>
          <w:trHeight w:hRule="exact" w:val="259"/>
        </w:trPr>
        <w:tc>
          <w:tcPr>
            <w:tcW w:w="730"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130"/>
              <w:rPr>
                <w:rFonts w:ascii="Arial" w:hAnsi="Arial" w:cs="Arial"/>
                <w:sz w:val="20"/>
                <w:szCs w:val="20"/>
              </w:rPr>
            </w:pPr>
            <w:r>
              <w:rPr>
                <w:rFonts w:ascii="Times New Roman" w:hAnsi="Times New Roman" w:cs="Times New Roman"/>
                <w:color w:val="000000"/>
                <w:sz w:val="18"/>
                <w:szCs w:val="18"/>
              </w:rPr>
              <w:t>3</w:t>
            </w:r>
          </w:p>
        </w:tc>
        <w:tc>
          <w:tcPr>
            <w:tcW w:w="121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288"/>
              <w:jc w:val="right"/>
              <w:rPr>
                <w:rFonts w:ascii="Arial" w:hAnsi="Arial" w:cs="Arial"/>
                <w:sz w:val="20"/>
                <w:szCs w:val="20"/>
              </w:rPr>
            </w:pPr>
            <w:r>
              <w:rPr>
                <w:rFonts w:ascii="Times New Roman" w:hAnsi="Times New Roman" w:cs="Times New Roman"/>
                <w:color w:val="000000"/>
                <w:sz w:val="18"/>
                <w:szCs w:val="18"/>
              </w:rPr>
              <w:t>876</w:t>
            </w:r>
          </w:p>
        </w:tc>
        <w:tc>
          <w:tcPr>
            <w:tcW w:w="122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346"/>
              <w:jc w:val="right"/>
              <w:rPr>
                <w:rFonts w:ascii="Arial" w:hAnsi="Arial" w:cs="Arial"/>
                <w:sz w:val="20"/>
                <w:szCs w:val="20"/>
              </w:rPr>
            </w:pPr>
            <w:r>
              <w:rPr>
                <w:rFonts w:ascii="Times New Roman" w:hAnsi="Times New Roman" w:cs="Times New Roman"/>
                <w:color w:val="8D8E86"/>
                <w:spacing w:val="-6"/>
                <w:sz w:val="20"/>
                <w:szCs w:val="20"/>
              </w:rPr>
              <w:t>10.9</w:t>
            </w:r>
          </w:p>
        </w:tc>
        <w:tc>
          <w:tcPr>
            <w:tcW w:w="2688"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384"/>
              <w:rPr>
                <w:rFonts w:ascii="Arial" w:hAnsi="Arial" w:cs="Arial"/>
                <w:sz w:val="20"/>
                <w:szCs w:val="20"/>
              </w:rPr>
            </w:pPr>
            <w:r>
              <w:rPr>
                <w:rFonts w:ascii="Times New Roman" w:hAnsi="Times New Roman" w:cs="Times New Roman"/>
                <w:color w:val="000000"/>
                <w:spacing w:val="-4"/>
                <w:sz w:val="20"/>
                <w:szCs w:val="20"/>
              </w:rPr>
              <w:t>5.9                       4.8</w:t>
            </w:r>
          </w:p>
        </w:tc>
        <w:tc>
          <w:tcPr>
            <w:tcW w:w="1354"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365"/>
              <w:rPr>
                <w:rFonts w:ascii="Arial" w:hAnsi="Arial" w:cs="Arial"/>
                <w:sz w:val="20"/>
                <w:szCs w:val="20"/>
              </w:rPr>
            </w:pPr>
            <w:r>
              <w:rPr>
                <w:rFonts w:ascii="Times New Roman" w:hAnsi="Times New Roman" w:cs="Times New Roman"/>
                <w:color w:val="000000"/>
                <w:sz w:val="20"/>
                <w:szCs w:val="20"/>
              </w:rPr>
              <w:t>4.1</w:t>
            </w:r>
          </w:p>
        </w:tc>
      </w:tr>
      <w:tr w:rsidR="0056357C">
        <w:tblPrEx>
          <w:tblCellMar>
            <w:top w:w="0" w:type="dxa"/>
            <w:bottom w:w="0" w:type="dxa"/>
          </w:tblCellMar>
        </w:tblPrEx>
        <w:trPr>
          <w:trHeight w:hRule="exact" w:val="259"/>
        </w:trPr>
        <w:tc>
          <w:tcPr>
            <w:tcW w:w="730"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130"/>
              <w:rPr>
                <w:rFonts w:ascii="Arial" w:hAnsi="Arial" w:cs="Arial"/>
                <w:sz w:val="20"/>
                <w:szCs w:val="20"/>
              </w:rPr>
            </w:pPr>
            <w:r>
              <w:rPr>
                <w:rFonts w:ascii="Times New Roman" w:hAnsi="Times New Roman" w:cs="Times New Roman"/>
                <w:color w:val="000000"/>
                <w:sz w:val="18"/>
                <w:szCs w:val="18"/>
              </w:rPr>
              <w:t>3-</w:t>
            </w:r>
          </w:p>
        </w:tc>
        <w:tc>
          <w:tcPr>
            <w:tcW w:w="121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293"/>
              <w:jc w:val="right"/>
              <w:rPr>
                <w:rFonts w:ascii="Arial" w:hAnsi="Arial" w:cs="Arial"/>
                <w:sz w:val="20"/>
                <w:szCs w:val="20"/>
              </w:rPr>
            </w:pPr>
            <w:r>
              <w:rPr>
                <w:rFonts w:ascii="Times New Roman" w:hAnsi="Times New Roman" w:cs="Times New Roman"/>
                <w:color w:val="000000"/>
                <w:sz w:val="18"/>
                <w:szCs w:val="18"/>
              </w:rPr>
              <w:t>281</w:t>
            </w:r>
          </w:p>
        </w:tc>
        <w:tc>
          <w:tcPr>
            <w:tcW w:w="122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346"/>
              <w:jc w:val="right"/>
              <w:rPr>
                <w:rFonts w:ascii="Arial" w:hAnsi="Arial" w:cs="Arial"/>
                <w:sz w:val="20"/>
                <w:szCs w:val="20"/>
              </w:rPr>
            </w:pPr>
            <w:r>
              <w:rPr>
                <w:rFonts w:ascii="Times New Roman" w:hAnsi="Times New Roman" w:cs="Times New Roman"/>
                <w:color w:val="000000"/>
                <w:sz w:val="18"/>
                <w:szCs w:val="18"/>
              </w:rPr>
              <w:t>3.5</w:t>
            </w:r>
          </w:p>
        </w:tc>
        <w:tc>
          <w:tcPr>
            <w:tcW w:w="2688"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c>
          <w:tcPr>
            <w:tcW w:w="1354"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r>
      <w:tr w:rsidR="0056357C">
        <w:tblPrEx>
          <w:tblCellMar>
            <w:top w:w="0" w:type="dxa"/>
            <w:bottom w:w="0" w:type="dxa"/>
          </w:tblCellMar>
        </w:tblPrEx>
        <w:trPr>
          <w:trHeight w:hRule="exact" w:val="259"/>
        </w:trPr>
        <w:tc>
          <w:tcPr>
            <w:tcW w:w="730"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130"/>
              <w:rPr>
                <w:rFonts w:ascii="Arial" w:hAnsi="Arial" w:cs="Arial"/>
                <w:sz w:val="20"/>
                <w:szCs w:val="20"/>
              </w:rPr>
            </w:pPr>
            <w:r>
              <w:rPr>
                <w:rFonts w:ascii="Times New Roman" w:hAnsi="Times New Roman" w:cs="Times New Roman"/>
                <w:color w:val="000000"/>
                <w:sz w:val="18"/>
                <w:szCs w:val="18"/>
              </w:rPr>
              <w:t>2+</w:t>
            </w:r>
          </w:p>
        </w:tc>
        <w:tc>
          <w:tcPr>
            <w:tcW w:w="121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288"/>
              <w:jc w:val="right"/>
              <w:rPr>
                <w:rFonts w:ascii="Arial" w:hAnsi="Arial" w:cs="Arial"/>
                <w:sz w:val="20"/>
                <w:szCs w:val="20"/>
              </w:rPr>
            </w:pPr>
            <w:r>
              <w:rPr>
                <w:rFonts w:ascii="Times New Roman" w:hAnsi="Times New Roman" w:cs="Times New Roman"/>
                <w:color w:val="000000"/>
                <w:sz w:val="18"/>
                <w:szCs w:val="18"/>
              </w:rPr>
              <w:t>63</w:t>
            </w:r>
          </w:p>
        </w:tc>
        <w:tc>
          <w:tcPr>
            <w:tcW w:w="122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346"/>
              <w:jc w:val="right"/>
              <w:rPr>
                <w:rFonts w:ascii="Arial" w:hAnsi="Arial" w:cs="Arial"/>
                <w:sz w:val="20"/>
                <w:szCs w:val="20"/>
              </w:rPr>
            </w:pPr>
            <w:r>
              <w:rPr>
                <w:rFonts w:ascii="Times New Roman" w:hAnsi="Times New Roman" w:cs="Times New Roman"/>
                <w:color w:val="000000"/>
                <w:sz w:val="18"/>
                <w:szCs w:val="18"/>
              </w:rPr>
              <w:t>0.8</w:t>
            </w:r>
          </w:p>
        </w:tc>
        <w:tc>
          <w:tcPr>
            <w:tcW w:w="2688"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c>
          <w:tcPr>
            <w:tcW w:w="1354"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r>
      <w:tr w:rsidR="0056357C">
        <w:tblPrEx>
          <w:tblCellMar>
            <w:top w:w="0" w:type="dxa"/>
            <w:bottom w:w="0" w:type="dxa"/>
          </w:tblCellMar>
        </w:tblPrEx>
        <w:trPr>
          <w:trHeight w:hRule="exact" w:val="269"/>
        </w:trPr>
        <w:tc>
          <w:tcPr>
            <w:tcW w:w="730"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130"/>
              <w:rPr>
                <w:rFonts w:ascii="Arial" w:hAnsi="Arial" w:cs="Arial"/>
                <w:sz w:val="20"/>
                <w:szCs w:val="20"/>
              </w:rPr>
            </w:pPr>
            <w:r>
              <w:rPr>
                <w:rFonts w:ascii="Times New Roman" w:hAnsi="Times New Roman" w:cs="Times New Roman"/>
                <w:color w:val="000000"/>
                <w:sz w:val="18"/>
                <w:szCs w:val="18"/>
              </w:rPr>
              <w:t>2</w:t>
            </w:r>
          </w:p>
        </w:tc>
        <w:tc>
          <w:tcPr>
            <w:tcW w:w="121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288"/>
              <w:jc w:val="right"/>
              <w:rPr>
                <w:rFonts w:ascii="Arial" w:hAnsi="Arial" w:cs="Arial"/>
                <w:sz w:val="20"/>
                <w:szCs w:val="20"/>
              </w:rPr>
            </w:pPr>
            <w:r>
              <w:rPr>
                <w:rFonts w:ascii="Times New Roman" w:hAnsi="Times New Roman" w:cs="Times New Roman"/>
                <w:color w:val="000000"/>
                <w:sz w:val="18"/>
                <w:szCs w:val="18"/>
              </w:rPr>
              <w:t>27</w:t>
            </w:r>
          </w:p>
        </w:tc>
        <w:tc>
          <w:tcPr>
            <w:tcW w:w="122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346"/>
              <w:jc w:val="right"/>
              <w:rPr>
                <w:rFonts w:ascii="Arial" w:hAnsi="Arial" w:cs="Arial"/>
                <w:sz w:val="20"/>
                <w:szCs w:val="20"/>
              </w:rPr>
            </w:pPr>
            <w:r>
              <w:rPr>
                <w:rFonts w:ascii="Times New Roman" w:hAnsi="Times New Roman" w:cs="Times New Roman"/>
                <w:color w:val="000000"/>
                <w:sz w:val="18"/>
                <w:szCs w:val="18"/>
              </w:rPr>
              <w:t>0.3</w:t>
            </w:r>
          </w:p>
        </w:tc>
        <w:tc>
          <w:tcPr>
            <w:tcW w:w="2688"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374"/>
              <w:rPr>
                <w:rFonts w:ascii="Arial" w:hAnsi="Arial" w:cs="Arial"/>
                <w:sz w:val="20"/>
                <w:szCs w:val="20"/>
              </w:rPr>
            </w:pPr>
            <w:r>
              <w:rPr>
                <w:rFonts w:ascii="Times New Roman" w:hAnsi="Times New Roman" w:cs="Times New Roman"/>
                <w:color w:val="000000"/>
                <w:spacing w:val="-5"/>
                <w:sz w:val="20"/>
                <w:szCs w:val="20"/>
              </w:rPr>
              <w:t>4.4                        1.9</w:t>
            </w:r>
          </w:p>
        </w:tc>
        <w:tc>
          <w:tcPr>
            <w:tcW w:w="1354"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365"/>
              <w:rPr>
                <w:rFonts w:ascii="Arial" w:hAnsi="Arial" w:cs="Arial"/>
                <w:sz w:val="20"/>
                <w:szCs w:val="20"/>
              </w:rPr>
            </w:pPr>
            <w:r>
              <w:rPr>
                <w:rFonts w:ascii="Times New Roman" w:hAnsi="Times New Roman" w:cs="Times New Roman"/>
                <w:color w:val="000000"/>
                <w:sz w:val="20"/>
                <w:szCs w:val="20"/>
              </w:rPr>
              <w:t>0.1</w:t>
            </w:r>
          </w:p>
        </w:tc>
      </w:tr>
      <w:tr w:rsidR="0056357C">
        <w:tblPrEx>
          <w:tblCellMar>
            <w:top w:w="0" w:type="dxa"/>
            <w:bottom w:w="0" w:type="dxa"/>
          </w:tblCellMar>
        </w:tblPrEx>
        <w:trPr>
          <w:trHeight w:hRule="exact" w:val="259"/>
        </w:trPr>
        <w:tc>
          <w:tcPr>
            <w:tcW w:w="730"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134"/>
              <w:rPr>
                <w:rFonts w:ascii="Arial" w:hAnsi="Arial" w:cs="Arial"/>
                <w:sz w:val="20"/>
                <w:szCs w:val="20"/>
              </w:rPr>
            </w:pPr>
            <w:r>
              <w:rPr>
                <w:rFonts w:ascii="Times New Roman" w:hAnsi="Times New Roman" w:cs="Times New Roman"/>
                <w:color w:val="000000"/>
                <w:sz w:val="18"/>
                <w:szCs w:val="18"/>
              </w:rPr>
              <w:t>2-</w:t>
            </w:r>
          </w:p>
        </w:tc>
        <w:tc>
          <w:tcPr>
            <w:tcW w:w="121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293"/>
              <w:jc w:val="right"/>
              <w:rPr>
                <w:rFonts w:ascii="Arial" w:hAnsi="Arial" w:cs="Arial"/>
                <w:sz w:val="20"/>
                <w:szCs w:val="20"/>
              </w:rPr>
            </w:pPr>
            <w:r>
              <w:rPr>
                <w:rFonts w:ascii="Times New Roman" w:hAnsi="Times New Roman" w:cs="Times New Roman"/>
                <w:color w:val="000000"/>
                <w:sz w:val="18"/>
                <w:szCs w:val="18"/>
              </w:rPr>
              <w:t>1</w:t>
            </w:r>
          </w:p>
        </w:tc>
        <w:tc>
          <w:tcPr>
            <w:tcW w:w="122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c>
          <w:tcPr>
            <w:tcW w:w="2688"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c>
          <w:tcPr>
            <w:tcW w:w="1354"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r>
      <w:tr w:rsidR="0056357C">
        <w:tblPrEx>
          <w:tblCellMar>
            <w:top w:w="0" w:type="dxa"/>
            <w:bottom w:w="0" w:type="dxa"/>
          </w:tblCellMar>
        </w:tblPrEx>
        <w:trPr>
          <w:trHeight w:hRule="exact" w:val="259"/>
        </w:trPr>
        <w:tc>
          <w:tcPr>
            <w:tcW w:w="730"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left="134"/>
              <w:rPr>
                <w:rFonts w:ascii="Arial" w:hAnsi="Arial" w:cs="Arial"/>
                <w:sz w:val="20"/>
                <w:szCs w:val="20"/>
              </w:rPr>
            </w:pPr>
            <w:r>
              <w:rPr>
                <w:rFonts w:ascii="Times New Roman" w:hAnsi="Times New Roman" w:cs="Times New Roman"/>
                <w:color w:val="000000"/>
                <w:sz w:val="18"/>
                <w:szCs w:val="18"/>
              </w:rPr>
              <w:t>1+</w:t>
            </w:r>
          </w:p>
        </w:tc>
        <w:tc>
          <w:tcPr>
            <w:tcW w:w="121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ind w:right="288"/>
              <w:jc w:val="right"/>
              <w:rPr>
                <w:rFonts w:ascii="Arial" w:hAnsi="Arial" w:cs="Arial"/>
                <w:sz w:val="20"/>
                <w:szCs w:val="20"/>
              </w:rPr>
            </w:pPr>
            <w:r>
              <w:rPr>
                <w:rFonts w:ascii="Times New Roman" w:hAnsi="Times New Roman" w:cs="Times New Roman"/>
                <w:color w:val="000000"/>
                <w:sz w:val="18"/>
                <w:szCs w:val="18"/>
              </w:rPr>
              <w:t>1</w:t>
            </w:r>
          </w:p>
        </w:tc>
        <w:tc>
          <w:tcPr>
            <w:tcW w:w="1229"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c>
          <w:tcPr>
            <w:tcW w:w="2688"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c>
          <w:tcPr>
            <w:tcW w:w="1354" w:type="dxa"/>
            <w:tcBorders>
              <w:top w:val="nil"/>
              <w:left w:val="nil"/>
              <w:bottom w:val="nil"/>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r>
      <w:tr w:rsidR="0056357C">
        <w:tblPrEx>
          <w:tblCellMar>
            <w:top w:w="0" w:type="dxa"/>
            <w:bottom w:w="0" w:type="dxa"/>
          </w:tblCellMar>
        </w:tblPrEx>
        <w:trPr>
          <w:trHeight w:hRule="exact" w:val="538"/>
        </w:trPr>
        <w:tc>
          <w:tcPr>
            <w:tcW w:w="730" w:type="dxa"/>
            <w:tcBorders>
              <w:top w:val="nil"/>
              <w:left w:val="nil"/>
              <w:bottom w:val="single" w:sz="6" w:space="0" w:color="auto"/>
              <w:right w:val="nil"/>
            </w:tcBorders>
            <w:shd w:val="clear" w:color="auto" w:fill="FFFFFF"/>
          </w:tcPr>
          <w:p w:rsidR="0056357C" w:rsidRDefault="0056357C">
            <w:pPr>
              <w:shd w:val="clear" w:color="auto" w:fill="FFFFFF"/>
              <w:autoSpaceDE w:val="0"/>
              <w:autoSpaceDN w:val="0"/>
              <w:adjustRightInd w:val="0"/>
              <w:spacing w:after="0" w:line="240" w:lineRule="auto"/>
              <w:ind w:left="139"/>
              <w:rPr>
                <w:rFonts w:ascii="Arial" w:hAnsi="Arial" w:cs="Arial"/>
                <w:sz w:val="20"/>
                <w:szCs w:val="20"/>
              </w:rPr>
            </w:pPr>
            <w:r>
              <w:rPr>
                <w:rFonts w:ascii="Times New Roman" w:hAnsi="Times New Roman" w:cs="Times New Roman"/>
                <w:color w:val="000000"/>
                <w:sz w:val="18"/>
                <w:szCs w:val="18"/>
              </w:rPr>
              <w:t>1</w:t>
            </w:r>
          </w:p>
        </w:tc>
        <w:tc>
          <w:tcPr>
            <w:tcW w:w="1219" w:type="dxa"/>
            <w:tcBorders>
              <w:top w:val="nil"/>
              <w:left w:val="nil"/>
              <w:bottom w:val="single" w:sz="6" w:space="0" w:color="auto"/>
              <w:right w:val="nil"/>
            </w:tcBorders>
            <w:shd w:val="clear" w:color="auto" w:fill="FFFFFF"/>
          </w:tcPr>
          <w:p w:rsidR="0056357C" w:rsidRDefault="0056357C">
            <w:pPr>
              <w:shd w:val="clear" w:color="auto" w:fill="FFFFFF"/>
              <w:autoSpaceDE w:val="0"/>
              <w:autoSpaceDN w:val="0"/>
              <w:adjustRightInd w:val="0"/>
              <w:spacing w:after="0" w:line="240" w:lineRule="auto"/>
              <w:ind w:right="288"/>
              <w:jc w:val="right"/>
              <w:rPr>
                <w:rFonts w:ascii="Arial" w:hAnsi="Arial" w:cs="Arial"/>
                <w:sz w:val="20"/>
                <w:szCs w:val="20"/>
              </w:rPr>
            </w:pPr>
            <w:r>
              <w:rPr>
                <w:rFonts w:ascii="Times New Roman" w:hAnsi="Times New Roman" w:cs="Times New Roman"/>
                <w:color w:val="000000"/>
                <w:sz w:val="18"/>
                <w:szCs w:val="18"/>
              </w:rPr>
              <w:t>4</w:t>
            </w:r>
          </w:p>
        </w:tc>
        <w:tc>
          <w:tcPr>
            <w:tcW w:w="1229" w:type="dxa"/>
            <w:tcBorders>
              <w:top w:val="nil"/>
              <w:left w:val="nil"/>
              <w:bottom w:val="single" w:sz="6" w:space="0" w:color="auto"/>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c>
          <w:tcPr>
            <w:tcW w:w="2688" w:type="dxa"/>
            <w:tcBorders>
              <w:top w:val="nil"/>
              <w:left w:val="nil"/>
              <w:bottom w:val="single" w:sz="6" w:space="0" w:color="auto"/>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c>
          <w:tcPr>
            <w:tcW w:w="1354" w:type="dxa"/>
            <w:tcBorders>
              <w:top w:val="nil"/>
              <w:left w:val="nil"/>
              <w:bottom w:val="single" w:sz="6" w:space="0" w:color="auto"/>
              <w:right w:val="nil"/>
            </w:tcBorders>
            <w:shd w:val="clear" w:color="auto" w:fill="FFFFFF"/>
          </w:tcPr>
          <w:p w:rsidR="0056357C" w:rsidRDefault="0056357C">
            <w:pPr>
              <w:shd w:val="clear" w:color="auto" w:fill="FFFFFF"/>
              <w:autoSpaceDE w:val="0"/>
              <w:autoSpaceDN w:val="0"/>
              <w:adjustRightInd w:val="0"/>
              <w:spacing w:after="0" w:line="240" w:lineRule="auto"/>
              <w:rPr>
                <w:rFonts w:ascii="Arial" w:hAnsi="Arial" w:cs="Arial"/>
                <w:sz w:val="20"/>
                <w:szCs w:val="20"/>
              </w:rPr>
            </w:pPr>
          </w:p>
        </w:tc>
      </w:tr>
    </w:tbl>
    <w:p w:rsidR="0056357C" w:rsidRDefault="0056357C" w:rsidP="0056357C">
      <w:pPr>
        <w:shd w:val="clear" w:color="auto" w:fill="FFFFFF"/>
        <w:autoSpaceDE w:val="0"/>
        <w:autoSpaceDN w:val="0"/>
        <w:adjustRightInd w:val="0"/>
        <w:spacing w:before="1354" w:after="0" w:line="240" w:lineRule="auto"/>
        <w:ind w:left="53"/>
        <w:rPr>
          <w:rFonts w:ascii="Arial" w:hAnsi="Arial" w:cs="Arial"/>
          <w:sz w:val="20"/>
          <w:szCs w:val="20"/>
        </w:rPr>
      </w:pPr>
      <w:r>
        <w:rPr>
          <w:rFonts w:ascii="Times New Roman" w:hAnsi="Times New Roman" w:cs="Times New Roman"/>
          <w:color w:val="000000"/>
          <w:spacing w:val="-7"/>
          <w:sz w:val="20"/>
          <w:szCs w:val="20"/>
        </w:rPr>
        <w:t>Questions</w:t>
      </w:r>
    </w:p>
    <w:p w:rsidR="0056357C" w:rsidRDefault="0056357C" w:rsidP="0056357C">
      <w:pPr>
        <w:numPr>
          <w:ilvl w:val="0"/>
          <w:numId w:val="4"/>
        </w:numPr>
        <w:shd w:val="clear" w:color="auto" w:fill="FFFFFF"/>
        <w:tabs>
          <w:tab w:val="left" w:pos="422"/>
        </w:tabs>
        <w:autoSpaceDE w:val="0"/>
        <w:autoSpaceDN w:val="0"/>
        <w:adjustRightInd w:val="0"/>
        <w:spacing w:before="29" w:after="0" w:line="221" w:lineRule="exact"/>
        <w:ind w:left="422" w:right="2189" w:hanging="293"/>
        <w:rPr>
          <w:rFonts w:ascii="Times New Roman" w:hAnsi="Times New Roman" w:cs="Times New Roman"/>
          <w:color w:val="000000"/>
          <w:spacing w:val="-11"/>
          <w:sz w:val="20"/>
          <w:szCs w:val="20"/>
        </w:rPr>
      </w:pPr>
      <w:r>
        <w:rPr>
          <w:rFonts w:ascii="Times New Roman" w:hAnsi="Times New Roman" w:cs="Times New Roman"/>
          <w:color w:val="000000"/>
          <w:spacing w:val="5"/>
          <w:sz w:val="20"/>
          <w:szCs w:val="20"/>
        </w:rPr>
        <w:t>What are the problems with Shaver's present performance appraisal and salary</w:t>
      </w:r>
      <w:r>
        <w:rPr>
          <w:rFonts w:ascii="Times New Roman" w:hAnsi="Times New Roman" w:cs="Times New Roman"/>
          <w:color w:val="000000"/>
          <w:spacing w:val="5"/>
          <w:sz w:val="20"/>
          <w:szCs w:val="20"/>
        </w:rPr>
        <w:br/>
      </w:r>
      <w:r>
        <w:rPr>
          <w:rFonts w:ascii="Times New Roman" w:hAnsi="Times New Roman" w:cs="Times New Roman"/>
          <w:color w:val="000000"/>
          <w:spacing w:val="-1"/>
          <w:sz w:val="20"/>
          <w:szCs w:val="20"/>
        </w:rPr>
        <w:t>review program?</w:t>
      </w:r>
    </w:p>
    <w:p w:rsidR="0056357C" w:rsidRDefault="0056357C" w:rsidP="0056357C">
      <w:pPr>
        <w:numPr>
          <w:ilvl w:val="0"/>
          <w:numId w:val="4"/>
        </w:numPr>
        <w:shd w:val="clear" w:color="auto" w:fill="FFFFFF"/>
        <w:tabs>
          <w:tab w:val="left" w:pos="422"/>
        </w:tabs>
        <w:autoSpaceDE w:val="0"/>
        <w:autoSpaceDN w:val="0"/>
        <w:adjustRightInd w:val="0"/>
        <w:spacing w:after="0" w:line="221" w:lineRule="exact"/>
        <w:ind w:left="422" w:right="2189" w:hanging="293"/>
        <w:rPr>
          <w:rFonts w:ascii="Times New Roman" w:hAnsi="Times New Roman" w:cs="Times New Roman"/>
          <w:color w:val="000000"/>
          <w:spacing w:val="-15"/>
          <w:sz w:val="20"/>
          <w:szCs w:val="20"/>
        </w:rPr>
      </w:pPr>
      <w:r>
        <w:rPr>
          <w:rFonts w:ascii="Times New Roman" w:hAnsi="Times New Roman" w:cs="Times New Roman"/>
          <w:color w:val="000000"/>
          <w:spacing w:val="2"/>
          <w:sz w:val="20"/>
          <w:szCs w:val="20"/>
        </w:rPr>
        <w:t>What changes in Shaver's performance appraisal and salary review system would</w:t>
      </w:r>
      <w:r>
        <w:rPr>
          <w:rFonts w:ascii="Times New Roman" w:hAnsi="Times New Roman" w:cs="Times New Roman"/>
          <w:color w:val="000000"/>
          <w:spacing w:val="2"/>
          <w:sz w:val="20"/>
          <w:szCs w:val="20"/>
        </w:rPr>
        <w:br/>
      </w:r>
      <w:r>
        <w:rPr>
          <w:rFonts w:ascii="Times New Roman" w:hAnsi="Times New Roman" w:cs="Times New Roman"/>
          <w:color w:val="000000"/>
          <w:sz w:val="20"/>
          <w:szCs w:val="20"/>
        </w:rPr>
        <w:t>you recommend?</w:t>
      </w:r>
    </w:p>
    <w:p w:rsidR="0056357C" w:rsidRDefault="0056357C" w:rsidP="0056357C">
      <w:pPr>
        <w:numPr>
          <w:ilvl w:val="0"/>
          <w:numId w:val="4"/>
        </w:numPr>
        <w:shd w:val="clear" w:color="auto" w:fill="FFFFFF"/>
        <w:tabs>
          <w:tab w:val="left" w:pos="422"/>
        </w:tabs>
        <w:autoSpaceDE w:val="0"/>
        <w:autoSpaceDN w:val="0"/>
        <w:adjustRightInd w:val="0"/>
        <w:spacing w:after="0" w:line="221" w:lineRule="exact"/>
        <w:ind w:left="422" w:right="2189" w:hanging="293"/>
        <w:rPr>
          <w:rFonts w:ascii="Times New Roman" w:hAnsi="Times New Roman" w:cs="Times New Roman"/>
          <w:color w:val="000000"/>
          <w:spacing w:val="-13"/>
          <w:sz w:val="20"/>
          <w:szCs w:val="20"/>
        </w:rPr>
      </w:pPr>
      <w:r>
        <w:rPr>
          <w:rFonts w:ascii="Times New Roman" w:hAnsi="Times New Roman" w:cs="Times New Roman"/>
          <w:color w:val="000000"/>
          <w:spacing w:val="12"/>
          <w:sz w:val="20"/>
          <w:szCs w:val="20"/>
        </w:rPr>
        <w:lastRenderedPageBreak/>
        <w:t>Discuss the rationale and relative advantages of each of the changes you</w:t>
      </w:r>
      <w:r>
        <w:rPr>
          <w:rFonts w:ascii="Times New Roman" w:hAnsi="Times New Roman" w:cs="Times New Roman"/>
          <w:color w:val="000000"/>
          <w:spacing w:val="12"/>
          <w:sz w:val="20"/>
          <w:szCs w:val="20"/>
        </w:rPr>
        <w:br/>
      </w:r>
      <w:r>
        <w:rPr>
          <w:rFonts w:ascii="Times New Roman" w:hAnsi="Times New Roman" w:cs="Times New Roman"/>
          <w:color w:val="000000"/>
          <w:spacing w:val="-1"/>
          <w:sz w:val="20"/>
          <w:szCs w:val="20"/>
        </w:rPr>
        <w:t>recommend.</w:t>
      </w:r>
    </w:p>
    <w:p w:rsidR="0056357C" w:rsidRDefault="0056357C" w:rsidP="0056357C">
      <w:pPr>
        <w:shd w:val="clear" w:color="auto" w:fill="FFFFFF"/>
        <w:autoSpaceDE w:val="0"/>
        <w:autoSpaceDN w:val="0"/>
        <w:adjustRightInd w:val="0"/>
        <w:spacing w:before="850" w:after="0" w:line="240" w:lineRule="auto"/>
        <w:ind w:left="77"/>
        <w:rPr>
          <w:rFonts w:ascii="Arial" w:hAnsi="Arial" w:cs="Arial"/>
          <w:sz w:val="20"/>
          <w:szCs w:val="20"/>
        </w:rPr>
      </w:pPr>
      <w:r>
        <w:rPr>
          <w:rFonts w:ascii="Arial" w:hAnsi="Arial" w:cs="Arial"/>
          <w:b/>
          <w:bCs/>
          <w:color w:val="000000"/>
          <w:spacing w:val="-2"/>
        </w:rPr>
        <w:t>REFERENCES</w:t>
      </w:r>
    </w:p>
    <w:p w:rsidR="0056357C" w:rsidRDefault="0056357C" w:rsidP="0056357C">
      <w:pPr>
        <w:numPr>
          <w:ilvl w:val="0"/>
          <w:numId w:val="2"/>
        </w:numPr>
        <w:shd w:val="clear" w:color="auto" w:fill="FFFFFF"/>
        <w:tabs>
          <w:tab w:val="left" w:pos="547"/>
        </w:tabs>
        <w:autoSpaceDE w:val="0"/>
        <w:autoSpaceDN w:val="0"/>
        <w:adjustRightInd w:val="0"/>
        <w:spacing w:before="235" w:after="0" w:line="221" w:lineRule="exact"/>
        <w:ind w:left="250"/>
        <w:rPr>
          <w:rFonts w:ascii="Times New Roman" w:hAnsi="Times New Roman" w:cs="Times New Roman"/>
          <w:color w:val="000000"/>
          <w:spacing w:val="-17"/>
          <w:sz w:val="20"/>
          <w:szCs w:val="20"/>
        </w:rPr>
      </w:pPr>
      <w:r>
        <w:rPr>
          <w:rFonts w:ascii="Times New Roman" w:hAnsi="Times New Roman" w:cs="Times New Roman"/>
          <w:color w:val="000000"/>
          <w:sz w:val="20"/>
          <w:szCs w:val="20"/>
        </w:rPr>
        <w:t xml:space="preserve">Bates, S. (2003a). Top pay for best performance. </w:t>
      </w:r>
      <w:proofErr w:type="spellStart"/>
      <w:r>
        <w:rPr>
          <w:rFonts w:ascii="Times New Roman" w:hAnsi="Times New Roman" w:cs="Times New Roman"/>
          <w:i/>
          <w:iCs/>
          <w:color w:val="000000"/>
          <w:sz w:val="20"/>
          <w:szCs w:val="20"/>
        </w:rPr>
        <w:t>HRMagazine</w:t>
      </w:r>
      <w:proofErr w:type="spellEnd"/>
      <w:r>
        <w:rPr>
          <w:rFonts w:ascii="Times New Roman" w:hAnsi="Times New Roman" w:cs="Times New Roman"/>
          <w:i/>
          <w:iCs/>
          <w:color w:val="000000"/>
          <w:sz w:val="20"/>
          <w:szCs w:val="20"/>
        </w:rPr>
        <w:t xml:space="preserve">, 48 </w:t>
      </w:r>
      <w:r>
        <w:rPr>
          <w:rFonts w:ascii="Times New Roman" w:hAnsi="Times New Roman" w:cs="Times New Roman"/>
          <w:color w:val="000000"/>
          <w:sz w:val="20"/>
          <w:szCs w:val="20"/>
        </w:rPr>
        <w:t>(1), 31-38.</w:t>
      </w:r>
    </w:p>
    <w:p w:rsidR="0056357C" w:rsidRDefault="0056357C" w:rsidP="0056357C">
      <w:pPr>
        <w:numPr>
          <w:ilvl w:val="0"/>
          <w:numId w:val="3"/>
        </w:numPr>
        <w:shd w:val="clear" w:color="auto" w:fill="FFFFFF"/>
        <w:tabs>
          <w:tab w:val="left" w:pos="547"/>
        </w:tabs>
        <w:autoSpaceDE w:val="0"/>
        <w:autoSpaceDN w:val="0"/>
        <w:adjustRightInd w:val="0"/>
        <w:spacing w:after="0" w:line="221" w:lineRule="exact"/>
        <w:ind w:left="547" w:right="2189" w:hanging="298"/>
        <w:rPr>
          <w:rFonts w:ascii="Times New Roman" w:hAnsi="Times New Roman" w:cs="Times New Roman"/>
          <w:color w:val="000000"/>
          <w:spacing w:val="-11"/>
          <w:sz w:val="20"/>
          <w:szCs w:val="20"/>
        </w:rPr>
      </w:pPr>
      <w:proofErr w:type="spellStart"/>
      <w:r>
        <w:rPr>
          <w:rFonts w:ascii="Times New Roman" w:hAnsi="Times New Roman" w:cs="Times New Roman"/>
          <w:color w:val="000000"/>
          <w:spacing w:val="-3"/>
          <w:sz w:val="20"/>
          <w:szCs w:val="20"/>
        </w:rPr>
        <w:t>Milkovich</w:t>
      </w:r>
      <w:proofErr w:type="spellEnd"/>
      <w:r>
        <w:rPr>
          <w:rFonts w:ascii="Times New Roman" w:hAnsi="Times New Roman" w:cs="Times New Roman"/>
          <w:color w:val="000000"/>
          <w:spacing w:val="-3"/>
          <w:sz w:val="20"/>
          <w:szCs w:val="20"/>
        </w:rPr>
        <w:t xml:space="preserve">, G. T., &amp; Newman, J. M. (2005). </w:t>
      </w:r>
      <w:r>
        <w:rPr>
          <w:rFonts w:ascii="Times New Roman" w:hAnsi="Times New Roman" w:cs="Times New Roman"/>
          <w:i/>
          <w:iCs/>
          <w:color w:val="000000"/>
          <w:spacing w:val="-3"/>
          <w:sz w:val="20"/>
          <w:szCs w:val="20"/>
        </w:rPr>
        <w:t xml:space="preserve">Compensation </w:t>
      </w:r>
      <w:r>
        <w:rPr>
          <w:rFonts w:ascii="Times New Roman" w:hAnsi="Times New Roman" w:cs="Times New Roman"/>
          <w:color w:val="000000"/>
          <w:spacing w:val="-3"/>
          <w:sz w:val="20"/>
          <w:szCs w:val="20"/>
        </w:rPr>
        <w:t xml:space="preserve">(8th </w:t>
      </w:r>
      <w:proofErr w:type="gramStart"/>
      <w:r>
        <w:rPr>
          <w:rFonts w:ascii="Times New Roman" w:hAnsi="Times New Roman" w:cs="Times New Roman"/>
          <w:color w:val="000000"/>
          <w:spacing w:val="-3"/>
          <w:sz w:val="20"/>
          <w:szCs w:val="20"/>
        </w:rPr>
        <w:t>ed</w:t>
      </w:r>
      <w:proofErr w:type="gramEnd"/>
      <w:r>
        <w:rPr>
          <w:rFonts w:ascii="Times New Roman" w:hAnsi="Times New Roman" w:cs="Times New Roman"/>
          <w:color w:val="000000"/>
          <w:spacing w:val="-3"/>
          <w:sz w:val="20"/>
          <w:szCs w:val="20"/>
        </w:rPr>
        <w:t>.). Burr Ridge, IL:</w:t>
      </w:r>
      <w:r>
        <w:rPr>
          <w:rFonts w:ascii="Times New Roman" w:hAnsi="Times New Roman" w:cs="Times New Roman"/>
          <w:color w:val="000000"/>
          <w:spacing w:val="-3"/>
          <w:sz w:val="20"/>
          <w:szCs w:val="20"/>
        </w:rPr>
        <w:br/>
      </w:r>
      <w:r>
        <w:rPr>
          <w:rFonts w:ascii="Times New Roman" w:hAnsi="Times New Roman" w:cs="Times New Roman"/>
          <w:color w:val="000000"/>
          <w:spacing w:val="-1"/>
          <w:sz w:val="20"/>
          <w:szCs w:val="20"/>
        </w:rPr>
        <w:t>Irwin/McGraw-Hill</w:t>
      </w:r>
    </w:p>
    <w:p w:rsidR="0056357C" w:rsidRDefault="0056357C" w:rsidP="0056357C">
      <w:pPr>
        <w:numPr>
          <w:ilvl w:val="0"/>
          <w:numId w:val="3"/>
        </w:numPr>
        <w:shd w:val="clear" w:color="auto" w:fill="FFFFFF"/>
        <w:tabs>
          <w:tab w:val="left" w:pos="547"/>
        </w:tabs>
        <w:autoSpaceDE w:val="0"/>
        <w:autoSpaceDN w:val="0"/>
        <w:adjustRightInd w:val="0"/>
        <w:spacing w:after="0" w:line="221" w:lineRule="exact"/>
        <w:ind w:left="547" w:right="2189" w:hanging="298"/>
        <w:rPr>
          <w:rFonts w:ascii="Times New Roman" w:hAnsi="Times New Roman" w:cs="Times New Roman"/>
          <w:color w:val="000000"/>
          <w:spacing w:val="-11"/>
          <w:sz w:val="20"/>
          <w:szCs w:val="20"/>
        </w:rPr>
      </w:pPr>
      <w:r>
        <w:rPr>
          <w:rFonts w:ascii="Times New Roman" w:hAnsi="Times New Roman" w:cs="Times New Roman"/>
          <w:color w:val="000000"/>
          <w:spacing w:val="5"/>
          <w:sz w:val="20"/>
          <w:szCs w:val="20"/>
        </w:rPr>
        <w:t xml:space="preserve">See, for example, </w:t>
      </w:r>
      <w:proofErr w:type="spellStart"/>
      <w:r>
        <w:rPr>
          <w:rFonts w:ascii="Times New Roman" w:hAnsi="Times New Roman" w:cs="Times New Roman"/>
          <w:color w:val="000000"/>
          <w:spacing w:val="5"/>
          <w:sz w:val="20"/>
          <w:szCs w:val="20"/>
        </w:rPr>
        <w:t>Cascio</w:t>
      </w:r>
      <w:proofErr w:type="spellEnd"/>
      <w:r>
        <w:rPr>
          <w:rFonts w:ascii="Times New Roman" w:hAnsi="Times New Roman" w:cs="Times New Roman"/>
          <w:color w:val="000000"/>
          <w:spacing w:val="5"/>
          <w:sz w:val="20"/>
          <w:szCs w:val="20"/>
        </w:rPr>
        <w:t>, W. R, &amp; Wynn, P. (2004). Managing a downsizing</w:t>
      </w:r>
      <w:r>
        <w:rPr>
          <w:rFonts w:ascii="Times New Roman" w:hAnsi="Times New Roman" w:cs="Times New Roman"/>
          <w:color w:val="000000"/>
          <w:spacing w:val="5"/>
          <w:sz w:val="20"/>
          <w:szCs w:val="20"/>
        </w:rPr>
        <w:br/>
      </w:r>
      <w:r>
        <w:rPr>
          <w:rFonts w:ascii="Times New Roman" w:hAnsi="Times New Roman" w:cs="Times New Roman"/>
          <w:color w:val="000000"/>
          <w:spacing w:val="-2"/>
          <w:sz w:val="20"/>
          <w:szCs w:val="20"/>
        </w:rPr>
        <w:t xml:space="preserve">process. </w:t>
      </w:r>
      <w:r>
        <w:rPr>
          <w:rFonts w:ascii="Times New Roman" w:hAnsi="Times New Roman" w:cs="Times New Roman"/>
          <w:i/>
          <w:iCs/>
          <w:color w:val="000000"/>
          <w:spacing w:val="-2"/>
          <w:sz w:val="20"/>
          <w:szCs w:val="20"/>
        </w:rPr>
        <w:t xml:space="preserve">Human Resource Management, 43 </w:t>
      </w:r>
      <w:r>
        <w:rPr>
          <w:rFonts w:ascii="Times New Roman" w:hAnsi="Times New Roman" w:cs="Times New Roman"/>
          <w:color w:val="000000"/>
          <w:spacing w:val="-2"/>
          <w:sz w:val="20"/>
          <w:szCs w:val="20"/>
        </w:rPr>
        <w:t>(4), 425—436.</w:t>
      </w:r>
    </w:p>
    <w:p w:rsidR="001D6DD1" w:rsidRDefault="0056357C" w:rsidP="0056357C">
      <w:proofErr w:type="spellStart"/>
      <w:proofErr w:type="gramStart"/>
      <w:r>
        <w:rPr>
          <w:rFonts w:ascii="Times New Roman" w:hAnsi="Times New Roman" w:cs="Times New Roman"/>
          <w:color w:val="000000"/>
          <w:spacing w:val="-1"/>
          <w:sz w:val="20"/>
          <w:szCs w:val="20"/>
        </w:rPr>
        <w:t>Milkovich</w:t>
      </w:r>
      <w:proofErr w:type="spellEnd"/>
      <w:r>
        <w:rPr>
          <w:rFonts w:ascii="Times New Roman" w:hAnsi="Times New Roman" w:cs="Times New Roman"/>
          <w:color w:val="000000"/>
          <w:spacing w:val="-1"/>
          <w:sz w:val="20"/>
          <w:szCs w:val="20"/>
        </w:rPr>
        <w:t xml:space="preserve"> &amp; Newman, op. cit.</w:t>
      </w:r>
      <w:proofErr w:type="gramEnd"/>
    </w:p>
    <w:sectPr w:rsidR="001D6DD1" w:rsidSect="001D6D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36979"/>
    <w:multiLevelType w:val="singleLevel"/>
    <w:tmpl w:val="3594C16C"/>
    <w:lvl w:ilvl="0">
      <w:start w:val="1"/>
      <w:numFmt w:val="decimal"/>
      <w:lvlText w:val="%1."/>
      <w:legacy w:legacy="1" w:legacySpace="0" w:legacyIndent="297"/>
      <w:lvlJc w:val="left"/>
      <w:rPr>
        <w:rFonts w:ascii="Times New Roman" w:hAnsi="Times New Roman" w:cs="Times New Roman" w:hint="default"/>
      </w:rPr>
    </w:lvl>
  </w:abstractNum>
  <w:abstractNum w:abstractNumId="1">
    <w:nsid w:val="17332FB7"/>
    <w:multiLevelType w:val="singleLevel"/>
    <w:tmpl w:val="5ECE9614"/>
    <w:lvl w:ilvl="0">
      <w:start w:val="1"/>
      <w:numFmt w:val="decimal"/>
      <w:lvlText w:val="%1."/>
      <w:legacy w:legacy="1" w:legacySpace="0" w:legacyIndent="293"/>
      <w:lvlJc w:val="left"/>
      <w:rPr>
        <w:rFonts w:ascii="Times New Roman" w:hAnsi="Times New Roman" w:cs="Times New Roman" w:hint="default"/>
      </w:rPr>
    </w:lvl>
  </w:abstractNum>
  <w:abstractNum w:abstractNumId="2">
    <w:nsid w:val="76F61BA4"/>
    <w:multiLevelType w:val="singleLevel"/>
    <w:tmpl w:val="5ECE9614"/>
    <w:lvl w:ilvl="0">
      <w:start w:val="1"/>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0"/>
  </w:num>
  <w:num w:numId="3">
    <w:abstractNumId w:val="0"/>
    <w:lvlOverride w:ilvl="0">
      <w:lvl w:ilvl="0">
        <w:start w:val="1"/>
        <w:numFmt w:val="decimal"/>
        <w:lvlText w:val="%1."/>
        <w:legacy w:legacy="1" w:legacySpace="0" w:legacyIndent="298"/>
        <w:lvlJc w:val="left"/>
        <w:rPr>
          <w:rFonts w:ascii="Times New Roman" w:hAnsi="Times New Roman" w:cs="Times New Roman"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6357C"/>
    <w:rsid w:val="001D6DD1"/>
    <w:rsid w:val="001E2662"/>
    <w:rsid w:val="0056357C"/>
    <w:rsid w:val="007E2F6A"/>
    <w:rsid w:val="00AD3B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3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5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2124</Words>
  <Characters>12113</Characters>
  <Application>Microsoft Office Word</Application>
  <DocSecurity>0</DocSecurity>
  <Lines>100</Lines>
  <Paragraphs>28</Paragraphs>
  <ScaleCrop>false</ScaleCrop>
  <Company/>
  <LinksUpToDate>false</LinksUpToDate>
  <CharactersWithSpaces>14209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1</cp:revision>
  <dcterms:created xsi:type="dcterms:W3CDTF">2009-02-05T03:57:00Z</dcterms:created>
  <dcterms:modified xsi:type="dcterms:W3CDTF">2009-02-05T03:58:00Z</dcterms:modified>
</cp:coreProperties>
</file>