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7B" w:rsidRDefault="00AD6ED9">
      <w:pPr>
        <w:rPr>
          <w:rFonts w:ascii="Helvetica" w:hAnsi="Helvetica" w:cs="Helvetica"/>
        </w:rPr>
      </w:pPr>
      <w:r>
        <w:rPr>
          <w:rFonts w:ascii="Helvetica" w:hAnsi="Helvetica" w:cs="Helvetica"/>
        </w:rPr>
        <w:t xml:space="preserve">1) Customers waiting at </w:t>
      </w:r>
      <w:proofErr w:type="spellStart"/>
      <w:r>
        <w:rPr>
          <w:rFonts w:ascii="Helvetica" w:hAnsi="Helvetica" w:cs="Helvetica"/>
        </w:rPr>
        <w:t>Ellerton</w:t>
      </w:r>
      <w:proofErr w:type="spellEnd"/>
      <w:r>
        <w:rPr>
          <w:rFonts w:ascii="Helvetica" w:hAnsi="Helvetica" w:cs="Helvetica"/>
        </w:rPr>
        <w:t xml:space="preserve"> Bank have been complaining about the amount of time they must wait in line. Managers at the bank, beginning to investigate the problem, have recorded sample waiting times for </w:t>
      </w:r>
      <w:r>
        <w:rPr>
          <w:rFonts w:ascii="Helvetica" w:hAnsi="Helvetica" w:cs="Helvetica"/>
          <w:noProof/>
        </w:rPr>
        <w:drawing>
          <wp:inline distT="0" distB="0" distL="0" distR="0">
            <wp:extent cx="133350" cy="228600"/>
            <wp:effectExtent l="19050" t="0" r="0" b="0"/>
            <wp:docPr id="1" name="Picture 1" descr="C:\Documents and Settings\Arturo Hernandez\Desktop\4_files\1UzC_FvWPF4UPWM1dBcUZxPz6hJYIAVYH1gaRadfrj9qgXqp3h5CEqZxfR2aK-1-\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turo Hernandez\Desktop\4_files\1UzC_FvWPF4UPWM1dBcUZxPz6hJYIAVYH1gaRadfrj9qgXqp3h5CEqZxfR2aK-1-\NM.gif"/>
                    <pic:cNvPicPr>
                      <a:picLocks noChangeAspect="1" noChangeArrowheads="1"/>
                    </pic:cNvPicPr>
                  </pic:nvPicPr>
                  <pic:blipFill>
                    <a:blip r:embed="rId4"/>
                    <a:srcRect/>
                    <a:stretch>
                      <a:fillRect/>
                    </a:stretch>
                  </pic:blipFill>
                  <pic:spPr bwMode="auto">
                    <a:xfrm>
                      <a:off x="0" y="0"/>
                      <a:ext cx="133350" cy="228600"/>
                    </a:xfrm>
                    <a:prstGeom prst="rect">
                      <a:avLst/>
                    </a:prstGeom>
                    <a:noFill/>
                    <a:ln w="9525">
                      <a:noFill/>
                      <a:miter lim="800000"/>
                      <a:headEnd/>
                      <a:tailEnd/>
                    </a:ln>
                  </pic:spPr>
                </pic:pic>
              </a:graphicData>
            </a:graphic>
          </wp:inline>
        </w:drawing>
      </w:r>
      <w:r>
        <w:rPr>
          <w:rFonts w:ascii="Helvetica" w:hAnsi="Helvetica" w:cs="Helvetica"/>
        </w:rPr>
        <w:t xml:space="preserve">customers at the bank. Here are the </w:t>
      </w:r>
      <w:r>
        <w:rPr>
          <w:rFonts w:ascii="Helvetica" w:hAnsi="Helvetica" w:cs="Helvetica"/>
          <w:noProof/>
        </w:rPr>
        <w:drawing>
          <wp:inline distT="0" distB="0" distL="0" distR="0">
            <wp:extent cx="133350" cy="228600"/>
            <wp:effectExtent l="19050" t="0" r="0" b="0"/>
            <wp:docPr id="2" name="Picture 2" descr="C:\Documents and Settings\Arturo Hernandez\Desktop\4_files\1UzC_FvWPF4UPWM1dBcUZxPz6hJYIAVYH1gaRadfrj9qgXqp3h5CEqZxfR2aK-1-\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turo Hernandez\Desktop\4_files\1UzC_FvWPF4UPWM1dBcUZxPz6hJYIAVYH1gaRadfrj9qgXqp3h5CEqZxfR2aK-1-\NM.gif"/>
                    <pic:cNvPicPr>
                      <a:picLocks noChangeAspect="1" noChangeArrowheads="1"/>
                    </pic:cNvPicPr>
                  </pic:nvPicPr>
                  <pic:blipFill>
                    <a:blip r:embed="rId4"/>
                    <a:srcRect/>
                    <a:stretch>
                      <a:fillRect/>
                    </a:stretch>
                  </pic:blipFill>
                  <pic:spPr bwMode="auto">
                    <a:xfrm>
                      <a:off x="0" y="0"/>
                      <a:ext cx="133350" cy="228600"/>
                    </a:xfrm>
                    <a:prstGeom prst="rect">
                      <a:avLst/>
                    </a:prstGeom>
                    <a:noFill/>
                    <a:ln w="9525">
                      <a:noFill/>
                      <a:miter lim="800000"/>
                      <a:headEnd/>
                      <a:tailEnd/>
                    </a:ln>
                  </pic:spPr>
                </pic:pic>
              </a:graphicData>
            </a:graphic>
          </wp:inline>
        </w:drawing>
      </w:r>
      <w:r>
        <w:rPr>
          <w:rFonts w:ascii="Helvetica" w:hAnsi="Helvetica" w:cs="Helvetica"/>
        </w:rPr>
        <w:t>waiting times (in minutes):</w:t>
      </w:r>
    </w:p>
    <w:p w:rsidR="00AD6ED9" w:rsidRDefault="00AD6ED9">
      <w:proofErr w:type="gramStart"/>
      <w:r>
        <w:t>11, 21, 17, 9, 12, 23, 7, 5.</w:t>
      </w:r>
      <w:proofErr w:type="gramEnd"/>
    </w:p>
    <w:p w:rsidR="00AD6ED9" w:rsidRDefault="00AD6ED9">
      <w:r>
        <w:t xml:space="preserve">A) What is the median of this data set? </w:t>
      </w:r>
      <w:proofErr w:type="gramStart"/>
      <w:r>
        <w:t>If your answer is not an integer, round your answer to at least one decimal place.</w:t>
      </w:r>
      <w:proofErr w:type="gramEnd"/>
      <w:r>
        <w:t xml:space="preserve"> </w:t>
      </w:r>
    </w:p>
    <w:p w:rsidR="00AD6ED9" w:rsidRDefault="00AD6ED9">
      <w:r>
        <w:t xml:space="preserve">B) What is the mean of this data set? </w:t>
      </w:r>
      <w:proofErr w:type="gramStart"/>
      <w:r>
        <w:t>If your answer is not an integer, round your answer to at least one decimal place.</w:t>
      </w:r>
      <w:proofErr w:type="gramEnd"/>
    </w:p>
    <w:p w:rsidR="00AD6ED9" w:rsidRDefault="00AD6ED9">
      <w:r>
        <w:t xml:space="preserve">C) </w:t>
      </w:r>
      <w:proofErr w:type="gramStart"/>
      <w:r>
        <w:t>how</w:t>
      </w:r>
      <w:proofErr w:type="gramEnd"/>
      <w:r>
        <w:t xml:space="preserve"> many models does the data set have, and what are their values? Indicate the number of modes by clicking in the appropriate circle, and then indicate the value(s) of the model(s), if applicable. Choose one of these.  1) </w:t>
      </w:r>
      <w:proofErr w:type="gramStart"/>
      <w:r>
        <w:t>zero</w:t>
      </w:r>
      <w:proofErr w:type="gramEnd"/>
      <w:r>
        <w:t xml:space="preserve"> modes, 2) one modes _, 3)two modes _ _.</w:t>
      </w:r>
    </w:p>
    <w:p w:rsidR="00322D9B" w:rsidRDefault="00322D9B"/>
    <w:p w:rsidR="00322D9B" w:rsidRDefault="00322D9B"/>
    <w:p w:rsidR="00322D9B" w:rsidRDefault="00AD6ED9">
      <w:pPr>
        <w:rPr>
          <w:rFonts w:ascii="Helvetica" w:hAnsi="Helvetica" w:cs="Helvetica"/>
        </w:rPr>
      </w:pPr>
      <w:r>
        <w:t>2)</w:t>
      </w:r>
      <w:r w:rsidR="00322D9B" w:rsidRPr="00322D9B">
        <w:rPr>
          <w:rFonts w:ascii="Helvetica" w:hAnsi="Helvetica" w:cs="Helvetica"/>
        </w:rPr>
        <w:t xml:space="preserve"> </w:t>
      </w:r>
      <w:r w:rsidR="00322D9B">
        <w:rPr>
          <w:rFonts w:ascii="Helvetica" w:hAnsi="Helvetica" w:cs="Helvetica"/>
        </w:rPr>
        <w:t xml:space="preserve">BIG Corporation produces just about everything but is currently interested in the lifetimes of its batteries, hoping to obtain its share of a market boosted by the popularity of portable CD and MP3 players. To investigate its new line of Ultra batteries, BIG randomly selects </w:t>
      </w:r>
      <w:r w:rsidR="00322D9B">
        <w:rPr>
          <w:rFonts w:ascii="Helvetica" w:hAnsi="Helvetica" w:cs="Helvetica"/>
          <w:noProof/>
        </w:rPr>
        <w:drawing>
          <wp:inline distT="0" distB="0" distL="0" distR="0">
            <wp:extent cx="419100" cy="228600"/>
            <wp:effectExtent l="0" t="0" r="0" b="0"/>
            <wp:docPr id="11" name="Picture 11" descr="C:\Documents and Settings\Arturo Hernandez\Desktop\6_files\1UzC_FvWPF4UPWM1dBcUZxPz6hJYIAVYH1gaRadfrj9qgXqp3h5CEqZxfR2aK-1-\NM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rturo Hernandez\Desktop\6_files\1UzC_FvWPF4UPWM1dBcUZxPz6hJYIAVYH1gaRadfrj9qgXqp3h5CEqZxfR2aK-1-\NM_003.gif"/>
                    <pic:cNvPicPr>
                      <a:picLocks noChangeAspect="1" noChangeArrowheads="1"/>
                    </pic:cNvPicPr>
                  </pic:nvPicPr>
                  <pic:blipFill>
                    <a:blip r:embed="rId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322D9B">
        <w:rPr>
          <w:rFonts w:ascii="Helvetica" w:hAnsi="Helvetica" w:cs="Helvetica"/>
        </w:rPr>
        <w:t xml:space="preserve">Ultra batteries and finds that they have a mean lifetime of </w:t>
      </w:r>
      <w:r w:rsidR="00322D9B">
        <w:rPr>
          <w:rFonts w:ascii="Helvetica" w:hAnsi="Helvetica" w:cs="Helvetica"/>
          <w:noProof/>
        </w:rPr>
        <w:drawing>
          <wp:inline distT="0" distB="0" distL="0" distR="0">
            <wp:extent cx="323850" cy="228600"/>
            <wp:effectExtent l="19050" t="0" r="0" b="0"/>
            <wp:docPr id="12" name="Picture 12" descr="C:\Documents and Settings\Arturo Hernandez\Desktop\6_files\1UzC_FvWPF4UPWM1dBcUZxPz6hJYIAVYH1gaRadfrj9qgXqp3h5CEqZxfR2aK-1-\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rturo Hernandez\Desktop\6_files\1UzC_FvWPF4UPWM1dBcUZxPz6hJYIAVYH1gaRadfrj9qgXqp3h5CEqZxfR2aK-1-\NM.gif"/>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322D9B">
        <w:rPr>
          <w:rFonts w:ascii="Helvetica" w:hAnsi="Helvetica" w:cs="Helvetica"/>
        </w:rPr>
        <w:t xml:space="preserve">hours, with a standard deviation of </w:t>
      </w:r>
      <w:r w:rsidR="00322D9B">
        <w:rPr>
          <w:rFonts w:ascii="Helvetica" w:hAnsi="Helvetica" w:cs="Helvetica"/>
          <w:noProof/>
        </w:rPr>
        <w:drawing>
          <wp:inline distT="0" distB="0" distL="0" distR="0">
            <wp:extent cx="228600" cy="228600"/>
            <wp:effectExtent l="19050" t="0" r="0" b="0"/>
            <wp:docPr id="13" name="Picture 13" descr="C:\Documents and Settings\Arturo Hernandez\Desktop\6_files\1UzC_FvWPF4UPWM1dBcUZxPz6hJYIAVYH1gaRadfrj9qgXqp3h5CEqZxfR2aK-1-\NM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rturo Hernandez\Desktop\6_files\1UzC_FvWPF4UPWM1dBcUZxPz6hJYIAVYH1gaRadfrj9qgXqp3h5CEqZxfR2aK-1-\NM_002.gif"/>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322D9B">
        <w:rPr>
          <w:rFonts w:ascii="Helvetica" w:hAnsi="Helvetica" w:cs="Helvetica"/>
        </w:rPr>
        <w:t>hours. Suppose that this mean and standard deviation apply to the population of all Ultra batteries. Complete the following statements about the distribution of lifetimes of all Ultra batteries.</w:t>
      </w:r>
    </w:p>
    <w:p w:rsidR="00322D9B" w:rsidRDefault="00322D9B">
      <w:pPr>
        <w:rPr>
          <w:rFonts w:ascii="Helvetica" w:hAnsi="Helvetica" w:cs="Helvetica"/>
        </w:rPr>
      </w:pPr>
      <w:r>
        <w:rPr>
          <w:rFonts w:ascii="Helvetica" w:hAnsi="Helvetica" w:cs="Helvetica"/>
        </w:rPr>
        <w:t xml:space="preserve">a) According to </w:t>
      </w:r>
      <w:proofErr w:type="spellStart"/>
      <w:r>
        <w:rPr>
          <w:rFonts w:ascii="Helvetica" w:hAnsi="Helvetica" w:cs="Helvetica"/>
        </w:rPr>
        <w:t>Chebyshev’s</w:t>
      </w:r>
      <w:proofErr w:type="spellEnd"/>
      <w:r>
        <w:rPr>
          <w:rFonts w:ascii="Helvetica" w:hAnsi="Helvetica" w:cs="Helvetica"/>
        </w:rPr>
        <w:t xml:space="preserve"> theorem, at least 84% of the lifetimes lie </w:t>
      </w:r>
      <w:proofErr w:type="gramStart"/>
      <w:r>
        <w:rPr>
          <w:rFonts w:ascii="Helvetica" w:hAnsi="Helvetica" w:cs="Helvetica"/>
        </w:rPr>
        <w:t>between ?</w:t>
      </w:r>
      <w:proofErr w:type="gramEnd"/>
      <w:r>
        <w:rPr>
          <w:rFonts w:ascii="Helvetica" w:hAnsi="Helvetica" w:cs="Helvetica"/>
        </w:rPr>
        <w:t xml:space="preserve"> </w:t>
      </w:r>
      <w:proofErr w:type="gramStart"/>
      <w:r>
        <w:rPr>
          <w:rFonts w:ascii="Helvetica" w:hAnsi="Helvetica" w:cs="Helvetica"/>
        </w:rPr>
        <w:t>hours</w:t>
      </w:r>
      <w:proofErr w:type="gramEnd"/>
      <w:r>
        <w:rPr>
          <w:rFonts w:ascii="Helvetica" w:hAnsi="Helvetica" w:cs="Helvetica"/>
        </w:rPr>
        <w:t xml:space="preserve"> and ? </w:t>
      </w:r>
      <w:proofErr w:type="gramStart"/>
      <w:r>
        <w:rPr>
          <w:rFonts w:ascii="Helvetica" w:hAnsi="Helvetica" w:cs="Helvetica"/>
        </w:rPr>
        <w:t>hours</w:t>
      </w:r>
      <w:proofErr w:type="gramEnd"/>
      <w:r>
        <w:rPr>
          <w:rFonts w:ascii="Helvetica" w:hAnsi="Helvetica" w:cs="Helvetica"/>
        </w:rPr>
        <w:t>. (</w:t>
      </w:r>
      <w:proofErr w:type="gramStart"/>
      <w:r>
        <w:rPr>
          <w:rFonts w:ascii="Helvetica" w:hAnsi="Helvetica" w:cs="Helvetica"/>
        </w:rPr>
        <w:t>round</w:t>
      </w:r>
      <w:proofErr w:type="gramEnd"/>
      <w:r>
        <w:rPr>
          <w:rFonts w:ascii="Helvetica" w:hAnsi="Helvetica" w:cs="Helvetica"/>
        </w:rPr>
        <w:t xml:space="preserve"> your answer to the nearest </w:t>
      </w:r>
      <w:proofErr w:type="spellStart"/>
      <w:r>
        <w:rPr>
          <w:rFonts w:ascii="Helvetica" w:hAnsi="Helvetica" w:cs="Helvetica"/>
        </w:rPr>
        <w:t>interher</w:t>
      </w:r>
      <w:proofErr w:type="spellEnd"/>
      <w:r>
        <w:rPr>
          <w:rFonts w:ascii="Helvetica" w:hAnsi="Helvetica" w:cs="Helvetica"/>
        </w:rPr>
        <w:t>.)</w:t>
      </w:r>
    </w:p>
    <w:p w:rsidR="00322D9B" w:rsidRDefault="00322D9B">
      <w:pPr>
        <w:rPr>
          <w:rFonts w:ascii="Helvetica" w:hAnsi="Helvetica" w:cs="Helvetica"/>
        </w:rPr>
      </w:pPr>
      <w:r>
        <w:rPr>
          <w:rFonts w:ascii="Helvetica" w:hAnsi="Helvetica" w:cs="Helvetica"/>
        </w:rPr>
        <w:t xml:space="preserve">b) According to </w:t>
      </w:r>
      <w:proofErr w:type="spellStart"/>
      <w:r>
        <w:rPr>
          <w:rFonts w:ascii="Helvetica" w:hAnsi="Helvetica" w:cs="Helvetica"/>
        </w:rPr>
        <w:t>Chebyshev’s</w:t>
      </w:r>
      <w:proofErr w:type="spellEnd"/>
      <w:r>
        <w:rPr>
          <w:rFonts w:ascii="Helvetica" w:hAnsi="Helvetica" w:cs="Helvetica"/>
        </w:rPr>
        <w:t xml:space="preserve"> theorem, at </w:t>
      </w:r>
      <w:proofErr w:type="gramStart"/>
      <w:r>
        <w:rPr>
          <w:rFonts w:ascii="Helvetica" w:hAnsi="Helvetica" w:cs="Helvetica"/>
        </w:rPr>
        <w:t>least ?</w:t>
      </w:r>
      <w:proofErr w:type="gramEnd"/>
      <w:r>
        <w:rPr>
          <w:rFonts w:ascii="Helvetica" w:hAnsi="Helvetica" w:cs="Helvetica"/>
        </w:rPr>
        <w:t>% of the lifetimes lie between 687 hours and 1063 hours.</w:t>
      </w:r>
    </w:p>
    <w:p w:rsidR="00322D9B" w:rsidRDefault="00322D9B" w:rsidP="00322D9B">
      <w:pPr>
        <w:spacing w:line="360" w:lineRule="auto"/>
        <w:rPr>
          <w:rFonts w:ascii="Helvetica" w:hAnsi="Helvetica" w:cs="Helvetica"/>
        </w:rPr>
      </w:pPr>
      <w:r>
        <w:rPr>
          <w:rFonts w:ascii="Helvetica" w:hAnsi="Helvetica" w:cs="Helvetica"/>
        </w:rPr>
        <w:t xml:space="preserve">c) Suppose that the distribution is bell-shaped. According to the empirical rule, </w:t>
      </w:r>
      <w:proofErr w:type="gramStart"/>
      <w:r>
        <w:rPr>
          <w:rFonts w:ascii="Helvetica" w:hAnsi="Helvetica" w:cs="Helvetica"/>
        </w:rPr>
        <w:t>approximately ?</w:t>
      </w:r>
      <w:proofErr w:type="gramEnd"/>
      <w:r>
        <w:rPr>
          <w:rFonts w:ascii="Helvetica" w:hAnsi="Helvetica" w:cs="Helvetica"/>
        </w:rPr>
        <w:t>% of the lifetimes lie between 687 hours and 1063 hours.</w:t>
      </w:r>
    </w:p>
    <w:p w:rsidR="00322D9B" w:rsidRDefault="00322D9B" w:rsidP="00322D9B">
      <w:pPr>
        <w:spacing w:line="360" w:lineRule="auto"/>
        <w:rPr>
          <w:rFonts w:ascii="Helvetica" w:hAnsi="Helvetica" w:cs="Helvetica"/>
        </w:rPr>
      </w:pPr>
      <w:r>
        <w:rPr>
          <w:rFonts w:ascii="Helvetica" w:hAnsi="Helvetica" w:cs="Helvetica"/>
        </w:rPr>
        <w:t xml:space="preserve">d) </w:t>
      </w:r>
      <w:proofErr w:type="gramStart"/>
      <w:r>
        <w:rPr>
          <w:rFonts w:ascii="Helvetica" w:hAnsi="Helvetica" w:cs="Helvetica"/>
        </w:rPr>
        <w:t>suppose</w:t>
      </w:r>
      <w:proofErr w:type="gramEnd"/>
      <w:r>
        <w:rPr>
          <w:rFonts w:ascii="Helvetica" w:hAnsi="Helvetica" w:cs="Helvetica"/>
        </w:rPr>
        <w:t xml:space="preserve"> that the distribution is bell-shaped. According to the empirical rule, approximately 99.7% of the lifetimes lie </w:t>
      </w:r>
      <w:proofErr w:type="gramStart"/>
      <w:r>
        <w:rPr>
          <w:rFonts w:ascii="Helvetica" w:hAnsi="Helvetica" w:cs="Helvetica"/>
        </w:rPr>
        <w:t>between ?</w:t>
      </w:r>
      <w:proofErr w:type="gramEnd"/>
      <w:r>
        <w:rPr>
          <w:rFonts w:ascii="Helvetica" w:hAnsi="Helvetica" w:cs="Helvetica"/>
        </w:rPr>
        <w:t xml:space="preserve"> </w:t>
      </w:r>
      <w:proofErr w:type="gramStart"/>
      <w:r>
        <w:rPr>
          <w:rFonts w:ascii="Helvetica" w:hAnsi="Helvetica" w:cs="Helvetica"/>
        </w:rPr>
        <w:t>hours</w:t>
      </w:r>
      <w:proofErr w:type="gramEnd"/>
      <w:r>
        <w:rPr>
          <w:rFonts w:ascii="Helvetica" w:hAnsi="Helvetica" w:cs="Helvetica"/>
        </w:rPr>
        <w:t xml:space="preserve"> and ? </w:t>
      </w:r>
      <w:proofErr w:type="gramStart"/>
      <w:r>
        <w:rPr>
          <w:rFonts w:ascii="Helvetica" w:hAnsi="Helvetica" w:cs="Helvetica"/>
        </w:rPr>
        <w:t>hours</w:t>
      </w:r>
      <w:proofErr w:type="gramEnd"/>
      <w:r>
        <w:rPr>
          <w:rFonts w:ascii="Helvetica" w:hAnsi="Helvetica" w:cs="Helvetica"/>
        </w:rPr>
        <w:t>.</w:t>
      </w:r>
    </w:p>
    <w:p w:rsidR="00372A5D" w:rsidRDefault="00372A5D" w:rsidP="00322D9B">
      <w:pPr>
        <w:spacing w:line="360" w:lineRule="auto"/>
        <w:rPr>
          <w:rFonts w:ascii="Helvetica" w:hAnsi="Helvetica" w:cs="Helvetica"/>
        </w:rPr>
      </w:pPr>
    </w:p>
    <w:p w:rsidR="00372A5D" w:rsidRDefault="00372A5D" w:rsidP="00322D9B">
      <w:pPr>
        <w:spacing w:line="360" w:lineRule="auto"/>
        <w:rPr>
          <w:rFonts w:ascii="Helvetica" w:hAnsi="Helvetica" w:cs="Helvetica"/>
        </w:rPr>
      </w:pPr>
    </w:p>
    <w:p w:rsidR="00AD6ED9" w:rsidRDefault="00322D9B" w:rsidP="00322D9B">
      <w:pPr>
        <w:spacing w:line="360" w:lineRule="auto"/>
        <w:rPr>
          <w:rFonts w:ascii="Helvetica" w:hAnsi="Helvetica" w:cs="Helvetica"/>
        </w:rPr>
      </w:pPr>
      <w:r>
        <w:rPr>
          <w:rFonts w:ascii="Helvetica" w:hAnsi="Helvetica" w:cs="Helvetica"/>
        </w:rPr>
        <w:lastRenderedPageBreak/>
        <w:t>3)</w:t>
      </w:r>
      <w:r w:rsidR="00530568">
        <w:rPr>
          <w:rFonts w:ascii="Helvetica" w:hAnsi="Helvetica" w:cs="Helvetica"/>
        </w:rPr>
        <w:t xml:space="preserve"> </w:t>
      </w:r>
      <w:r w:rsidR="00AD6ED9">
        <w:t xml:space="preserve"> </w:t>
      </w:r>
      <w:r w:rsidR="00372A5D">
        <w:rPr>
          <w:rFonts w:ascii="Helvetica" w:hAnsi="Helvetica" w:cs="Helvetica"/>
        </w:rPr>
        <w:t xml:space="preserve">The ages (in years) of the </w:t>
      </w:r>
      <w:r w:rsidR="00372A5D">
        <w:rPr>
          <w:rFonts w:ascii="Helvetica" w:hAnsi="Helvetica" w:cs="Helvetica"/>
          <w:noProof/>
        </w:rPr>
        <w:drawing>
          <wp:inline distT="0" distB="0" distL="0" distR="0">
            <wp:extent cx="133350" cy="228600"/>
            <wp:effectExtent l="19050" t="0" r="0" b="0"/>
            <wp:docPr id="42" name="Picture 42" descr="http://www.phoenix.aleks.com/alekscgi/x/math2htgif.exe/N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hoenix.aleks.com/alekscgi/x/math2htgif.exe/NM?6"/>
                    <pic:cNvPicPr>
                      <a:picLocks noChangeAspect="1" noChangeArrowheads="1"/>
                    </pic:cNvPicPr>
                  </pic:nvPicPr>
                  <pic:blipFill>
                    <a:blip r:embed="rId8"/>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00372A5D">
        <w:rPr>
          <w:rFonts w:ascii="Helvetica" w:hAnsi="Helvetica" w:cs="Helvetica"/>
        </w:rPr>
        <w:t>doctors at a local clinic are</w:t>
      </w:r>
    </w:p>
    <w:p w:rsidR="00372A5D" w:rsidRDefault="00372A5D" w:rsidP="00322D9B">
      <w:pPr>
        <w:spacing w:line="360" w:lineRule="auto"/>
        <w:rPr>
          <w:rFonts w:ascii="Helvetica" w:hAnsi="Helvetica" w:cs="Helvetica"/>
        </w:rPr>
      </w:pPr>
      <w:proofErr w:type="gramStart"/>
      <w:r>
        <w:rPr>
          <w:rFonts w:ascii="Helvetica" w:hAnsi="Helvetica" w:cs="Helvetica"/>
        </w:rPr>
        <w:t>55, 36, 31, 35, 38.</w:t>
      </w:r>
      <w:proofErr w:type="gramEnd"/>
    </w:p>
    <w:p w:rsidR="00372A5D" w:rsidRDefault="00372A5D" w:rsidP="00322D9B">
      <w:pPr>
        <w:spacing w:line="360" w:lineRule="auto"/>
        <w:rPr>
          <w:rFonts w:ascii="Helvetica" w:hAnsi="Helvetica" w:cs="Helvetica"/>
        </w:rPr>
      </w:pPr>
      <w:proofErr w:type="gramStart"/>
      <w:r>
        <w:rPr>
          <w:rFonts w:ascii="Helvetica" w:hAnsi="Helvetica" w:cs="Helvetica"/>
        </w:rPr>
        <w:t>Assuming that these ages constitute an entire population, find the standard deviation of the population.</w:t>
      </w:r>
      <w:proofErr w:type="gramEnd"/>
      <w:r>
        <w:rPr>
          <w:rFonts w:ascii="Helvetica" w:hAnsi="Helvetica" w:cs="Helvetica"/>
        </w:rPr>
        <w:t xml:space="preserve"> </w:t>
      </w:r>
      <w:proofErr w:type="gramStart"/>
      <w:r>
        <w:rPr>
          <w:rFonts w:ascii="Helvetica" w:hAnsi="Helvetica" w:cs="Helvetica"/>
        </w:rPr>
        <w:t>Round your answer to at least two decimal places.</w:t>
      </w:r>
      <w:proofErr w:type="gramEnd"/>
      <w:r>
        <w:rPr>
          <w:rFonts w:ascii="Helvetica" w:hAnsi="Helvetica" w:cs="Helvetica"/>
        </w:rPr>
        <w:t xml:space="preserve"> ?</w:t>
      </w:r>
    </w:p>
    <w:p w:rsidR="00372A5D" w:rsidRDefault="00372A5D" w:rsidP="00322D9B">
      <w:pPr>
        <w:spacing w:line="360" w:lineRule="auto"/>
        <w:rPr>
          <w:rFonts w:ascii="Helvetica" w:hAnsi="Helvetica" w:cs="Helvetica"/>
        </w:rPr>
      </w:pPr>
    </w:p>
    <w:p w:rsidR="00372A5D" w:rsidRDefault="00372A5D" w:rsidP="00322D9B">
      <w:pPr>
        <w:spacing w:line="360" w:lineRule="auto"/>
        <w:rPr>
          <w:rFonts w:ascii="Helvetica" w:hAnsi="Helvetica" w:cs="Helvetica"/>
        </w:rPr>
      </w:pPr>
      <w:r>
        <w:rPr>
          <w:rFonts w:ascii="Helvetica" w:hAnsi="Helvetica" w:cs="Helvetica"/>
        </w:rPr>
        <w:t xml:space="preserve">4) The following list contains P/E ratios (price of stock divided by projected earnings per share) for </w:t>
      </w:r>
      <w:r>
        <w:rPr>
          <w:rFonts w:ascii="Helvetica" w:hAnsi="Helvetica" w:cs="Helvetica"/>
          <w:noProof/>
        </w:rPr>
        <w:drawing>
          <wp:inline distT="0" distB="0" distL="0" distR="0">
            <wp:extent cx="228600" cy="228600"/>
            <wp:effectExtent l="0" t="0" r="0" b="0"/>
            <wp:docPr id="45" name="Picture 45" descr="http://www.phoenix.aleks.com/alekscgi/x/math2htgif.exe/N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hoenix.aleks.com/alekscgi/x/math2htgif.exe/NM?25"/>
                    <pic:cNvPicPr>
                      <a:picLocks noChangeAspect="1" noChangeArrowheads="1"/>
                    </pic:cNvPicPr>
                  </pic:nvPicPr>
                  <pic:blipFill>
                    <a:blip r:embed="rId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Helvetica" w:hAnsi="Helvetica" w:cs="Helvetica"/>
        </w:rPr>
        <w:t>health care companies.</w:t>
      </w:r>
    </w:p>
    <w:p w:rsidR="00372A5D" w:rsidRDefault="00372A5D" w:rsidP="00322D9B">
      <w:pPr>
        <w:spacing w:line="360" w:lineRule="auto"/>
        <w:rPr>
          <w:rFonts w:ascii="Helvetica" w:hAnsi="Helvetica" w:cs="Helvetica"/>
        </w:rPr>
      </w:pPr>
      <w:r>
        <w:rPr>
          <w:rFonts w:ascii="Helvetica" w:hAnsi="Helvetica" w:cs="Helvetica"/>
        </w:rPr>
        <w:t>36, 81</w:t>
      </w:r>
      <w:proofErr w:type="gramStart"/>
      <w:r>
        <w:rPr>
          <w:rFonts w:ascii="Helvetica" w:hAnsi="Helvetica" w:cs="Helvetica"/>
        </w:rPr>
        <w:t>,16</w:t>
      </w:r>
      <w:proofErr w:type="gramEnd"/>
      <w:r>
        <w:rPr>
          <w:rFonts w:ascii="Helvetica" w:hAnsi="Helvetica" w:cs="Helvetica"/>
        </w:rPr>
        <w:t>, 405, 58, 17, 89, 46, 65, 13, 21, 16, 106, 186, 47, 22.</w:t>
      </w:r>
    </w:p>
    <w:p w:rsidR="00372A5D" w:rsidRDefault="00372A5D" w:rsidP="00322D9B">
      <w:pPr>
        <w:spacing w:line="360" w:lineRule="auto"/>
        <w:rPr>
          <w:rFonts w:ascii="Helvetica" w:hAnsi="Helvetica" w:cs="Helvetica"/>
        </w:rPr>
      </w:pPr>
      <w:r>
        <w:rPr>
          <w:rFonts w:ascii="Helvetica" w:hAnsi="Helvetica" w:cs="Helvetica"/>
        </w:rPr>
        <w:t xml:space="preserve">Find </w:t>
      </w:r>
      <w:r>
        <w:rPr>
          <w:rFonts w:ascii="Helvetica" w:hAnsi="Helvetica" w:cs="Helvetica"/>
          <w:noProof/>
        </w:rPr>
        <w:drawing>
          <wp:inline distT="0" distB="0" distL="0" distR="0">
            <wp:extent cx="228600" cy="228600"/>
            <wp:effectExtent l="0" t="0" r="0" b="0"/>
            <wp:docPr id="48" name="Picture 48" descr="http://www.phoenix.aleks.com/alekscgi/x/math2htgif.exe/NM?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hoenix.aleks.com/alekscgi/x/math2htgif.exe/NM?73"/>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spellStart"/>
      <w:proofErr w:type="gramStart"/>
      <w:r>
        <w:rPr>
          <w:rFonts w:ascii="Helvetica" w:hAnsi="Helvetica" w:cs="Helvetica"/>
        </w:rPr>
        <w:t>th</w:t>
      </w:r>
      <w:proofErr w:type="spellEnd"/>
      <w:proofErr w:type="gramEnd"/>
      <w:r>
        <w:rPr>
          <w:rFonts w:ascii="Helvetica" w:hAnsi="Helvetica" w:cs="Helvetica"/>
        </w:rPr>
        <w:t xml:space="preserve"> and </w:t>
      </w:r>
      <w:r>
        <w:rPr>
          <w:rFonts w:ascii="Helvetica" w:hAnsi="Helvetica" w:cs="Helvetica"/>
          <w:noProof/>
        </w:rPr>
        <w:drawing>
          <wp:inline distT="0" distB="0" distL="0" distR="0">
            <wp:extent cx="228600" cy="228600"/>
            <wp:effectExtent l="19050" t="0" r="0" b="0"/>
            <wp:docPr id="49" name="Picture 49" descr="http://www.phoenix.aleks.com/alekscgi/x/math2htgif.exe/NM?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hoenix.aleks.com/alekscgi/x/math2htgif.exe/NM?46"/>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spellStart"/>
      <w:r>
        <w:rPr>
          <w:rFonts w:ascii="Helvetica" w:hAnsi="Helvetica" w:cs="Helvetica"/>
        </w:rPr>
        <w:t>th</w:t>
      </w:r>
      <w:proofErr w:type="spellEnd"/>
      <w:r>
        <w:rPr>
          <w:rFonts w:ascii="Helvetica" w:hAnsi="Helvetica" w:cs="Helvetica"/>
        </w:rPr>
        <w:t xml:space="preserve"> percentiles for these ratios.</w:t>
      </w:r>
    </w:p>
    <w:p w:rsidR="00372A5D" w:rsidRDefault="00372A5D" w:rsidP="00322D9B">
      <w:pPr>
        <w:spacing w:line="360" w:lineRule="auto"/>
        <w:rPr>
          <w:rFonts w:ascii="Helvetica" w:hAnsi="Helvetica" w:cs="Helvetica"/>
        </w:rPr>
      </w:pPr>
      <w:r>
        <w:rPr>
          <w:rFonts w:ascii="Helvetica" w:hAnsi="Helvetica" w:cs="Helvetica"/>
        </w:rPr>
        <w:t>The 40</w:t>
      </w:r>
      <w:r w:rsidRPr="00372A5D">
        <w:rPr>
          <w:rFonts w:ascii="Helvetica" w:hAnsi="Helvetica" w:cs="Helvetica"/>
          <w:vertAlign w:val="superscript"/>
        </w:rPr>
        <w:t>th</w:t>
      </w:r>
      <w:r>
        <w:rPr>
          <w:rFonts w:ascii="Helvetica" w:hAnsi="Helvetica" w:cs="Helvetica"/>
        </w:rPr>
        <w:t xml:space="preserve"> percentile</w:t>
      </w:r>
      <w:proofErr w:type="gramStart"/>
      <w:r>
        <w:rPr>
          <w:rFonts w:ascii="Helvetica" w:hAnsi="Helvetica" w:cs="Helvetica"/>
        </w:rPr>
        <w:t>: ?</w:t>
      </w:r>
      <w:proofErr w:type="gramEnd"/>
    </w:p>
    <w:p w:rsidR="00372A5D" w:rsidRDefault="00372A5D" w:rsidP="00322D9B">
      <w:pPr>
        <w:spacing w:line="360" w:lineRule="auto"/>
        <w:rPr>
          <w:rFonts w:ascii="Helvetica" w:hAnsi="Helvetica" w:cs="Helvetica"/>
        </w:rPr>
      </w:pPr>
      <w:r>
        <w:rPr>
          <w:rFonts w:ascii="Helvetica" w:hAnsi="Helvetica" w:cs="Helvetica"/>
        </w:rPr>
        <w:t>The 75</w:t>
      </w:r>
      <w:r w:rsidRPr="00372A5D">
        <w:rPr>
          <w:rFonts w:ascii="Helvetica" w:hAnsi="Helvetica" w:cs="Helvetica"/>
          <w:vertAlign w:val="superscript"/>
        </w:rPr>
        <w:t>th</w:t>
      </w:r>
      <w:r>
        <w:rPr>
          <w:rFonts w:ascii="Helvetica" w:hAnsi="Helvetica" w:cs="Helvetica"/>
        </w:rPr>
        <w:t xml:space="preserve"> percentile</w:t>
      </w:r>
      <w:proofErr w:type="gramStart"/>
      <w:r>
        <w:rPr>
          <w:rFonts w:ascii="Helvetica" w:hAnsi="Helvetica" w:cs="Helvetica"/>
        </w:rPr>
        <w:t>: ?</w:t>
      </w:r>
      <w:proofErr w:type="gramEnd"/>
    </w:p>
    <w:p w:rsidR="00372A5D" w:rsidRPr="00372A5D" w:rsidRDefault="00372A5D" w:rsidP="00322D9B">
      <w:pPr>
        <w:spacing w:line="360" w:lineRule="auto"/>
        <w:rPr>
          <w:rFonts w:ascii="Helvetica" w:hAnsi="Helvetica" w:cs="Helvetica"/>
        </w:rPr>
      </w:pPr>
    </w:p>
    <w:sectPr w:rsidR="00372A5D" w:rsidRPr="00372A5D" w:rsidSect="00E01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ED9"/>
    <w:rsid w:val="00322D9B"/>
    <w:rsid w:val="00372A5D"/>
    <w:rsid w:val="00530568"/>
    <w:rsid w:val="00AD6ED9"/>
    <w:rsid w:val="00E01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D9"/>
    <w:rPr>
      <w:rFonts w:ascii="Tahoma" w:hAnsi="Tahoma" w:cs="Tahoma"/>
      <w:sz w:val="16"/>
      <w:szCs w:val="16"/>
    </w:rPr>
  </w:style>
  <w:style w:type="paragraph" w:styleId="ListParagraph">
    <w:name w:val="List Paragraph"/>
    <w:basedOn w:val="Normal"/>
    <w:uiPriority w:val="34"/>
    <w:qFormat/>
    <w:rsid w:val="00AD6ED9"/>
    <w:pPr>
      <w:ind w:left="720"/>
      <w:contextualSpacing/>
    </w:pPr>
  </w:style>
</w:styles>
</file>

<file path=word/webSettings.xml><?xml version="1.0" encoding="utf-8"?>
<w:webSettings xmlns:r="http://schemas.openxmlformats.org/officeDocument/2006/relationships" xmlns:w="http://schemas.openxmlformats.org/wordprocessingml/2006/main">
  <w:divs>
    <w:div w:id="18352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2009-02-04T16:39:00Z</dcterms:created>
  <dcterms:modified xsi:type="dcterms:W3CDTF">2009-02-04T17:22:00Z</dcterms:modified>
</cp:coreProperties>
</file>