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A1C" w:rsidRDefault="009D0A1C">
      <w:pPr>
        <w:rPr>
          <w:rFonts w:ascii="Batang" w:eastAsia="Batang" w:hAnsi="Batang" w:cs="Arial"/>
          <w:color w:val="000000"/>
          <w:sz w:val="24"/>
          <w:szCs w:val="24"/>
        </w:rPr>
      </w:pPr>
      <w:r w:rsidRPr="009D0A1C">
        <w:rPr>
          <w:rFonts w:ascii="Batang" w:eastAsia="Batang" w:hAnsi="Batang" w:cs="Arial"/>
          <w:color w:val="000000"/>
          <w:sz w:val="24"/>
          <w:szCs w:val="24"/>
        </w:rPr>
        <w:t xml:space="preserve">Given the financial information for the A.E. </w:t>
      </w:r>
      <w:proofErr w:type="spellStart"/>
      <w:r w:rsidRPr="009D0A1C">
        <w:rPr>
          <w:rFonts w:ascii="Batang" w:eastAsia="Batang" w:hAnsi="Batang" w:cs="Arial"/>
          <w:color w:val="000000"/>
          <w:sz w:val="24"/>
          <w:szCs w:val="24"/>
        </w:rPr>
        <w:t>Neuman</w:t>
      </w:r>
      <w:proofErr w:type="spellEnd"/>
      <w:r w:rsidRPr="009D0A1C">
        <w:rPr>
          <w:rFonts w:ascii="Batang" w:eastAsia="Batang" w:hAnsi="Batang" w:cs="Arial"/>
          <w:color w:val="000000"/>
          <w:sz w:val="24"/>
          <w:szCs w:val="24"/>
        </w:rPr>
        <w:t xml:space="preserve"> Corporation, </w:t>
      </w:r>
      <w:r w:rsidRPr="009D0A1C">
        <w:rPr>
          <w:rFonts w:ascii="Batang" w:eastAsia="Batang" w:hAnsi="Batang" w:cs="Arial"/>
          <w:color w:val="000000"/>
          <w:sz w:val="24"/>
          <w:szCs w:val="24"/>
        </w:rPr>
        <w:br/>
      </w:r>
    </w:p>
    <w:p w:rsidR="009D0A1C" w:rsidRDefault="009D0A1C">
      <w:pPr>
        <w:rPr>
          <w:rFonts w:ascii="Batang" w:eastAsia="Batang" w:hAnsi="Batang" w:cs="Arial"/>
          <w:color w:val="000000"/>
          <w:sz w:val="24"/>
          <w:szCs w:val="24"/>
        </w:rPr>
      </w:pPr>
      <w:r w:rsidRPr="009D0A1C">
        <w:rPr>
          <w:rFonts w:ascii="Batang" w:eastAsia="Batang" w:hAnsi="Batang" w:cs="Arial"/>
          <w:color w:val="000000"/>
          <w:sz w:val="24"/>
          <w:szCs w:val="24"/>
        </w:rPr>
        <w:t>(a) Prepare a Statement of Cash Flows for the year ended December 31, 2003.</w:t>
      </w:r>
      <w:r w:rsidRPr="009D0A1C">
        <w:rPr>
          <w:rFonts w:ascii="Batang" w:eastAsia="Batang" w:hAnsi="Batang" w:cs="Arial"/>
          <w:color w:val="000000"/>
          <w:sz w:val="24"/>
          <w:szCs w:val="24"/>
        </w:rPr>
        <w:br/>
      </w:r>
    </w:p>
    <w:p w:rsidR="009D0A1C" w:rsidRDefault="009D0A1C">
      <w:pPr>
        <w:rPr>
          <w:rFonts w:ascii="Batang" w:eastAsia="Batang" w:hAnsi="Batang" w:cs="Arial"/>
          <w:color w:val="000000"/>
          <w:sz w:val="24"/>
          <w:szCs w:val="24"/>
        </w:rPr>
      </w:pPr>
      <w:r w:rsidRPr="009D0A1C">
        <w:rPr>
          <w:rFonts w:ascii="Batang" w:eastAsia="Batang" w:hAnsi="Batang" w:cs="Arial"/>
          <w:color w:val="000000"/>
          <w:sz w:val="24"/>
          <w:szCs w:val="24"/>
        </w:rPr>
        <w:t>(b) What is the dividend payout ratio for 2003?</w:t>
      </w:r>
      <w:r w:rsidRPr="009D0A1C">
        <w:rPr>
          <w:rFonts w:ascii="Batang" w:eastAsia="Batang" w:hAnsi="Batang" w:cs="Arial"/>
          <w:color w:val="000000"/>
          <w:sz w:val="24"/>
          <w:szCs w:val="24"/>
        </w:rPr>
        <w:br/>
      </w:r>
    </w:p>
    <w:p w:rsidR="009D0A1C" w:rsidRPr="009D0A1C" w:rsidRDefault="009D0A1C">
      <w:pPr>
        <w:rPr>
          <w:rFonts w:ascii="Batang" w:eastAsia="Batang" w:hAnsi="Batang"/>
          <w:b/>
          <w:sz w:val="24"/>
          <w:szCs w:val="24"/>
        </w:rPr>
      </w:pPr>
      <w:r w:rsidRPr="009D0A1C">
        <w:rPr>
          <w:rFonts w:ascii="Batang" w:eastAsia="Batang" w:hAnsi="Batang" w:cs="Arial"/>
          <w:color w:val="000000"/>
          <w:sz w:val="24"/>
          <w:szCs w:val="24"/>
        </w:rPr>
        <w:t>(c) If we increased the dividend payout ratio to 100%, what would happen to retained earnings?</w:t>
      </w:r>
      <w:r w:rsidRPr="009D0A1C">
        <w:rPr>
          <w:rFonts w:ascii="Batang" w:eastAsia="Batang" w:hAnsi="Batang" w:cs="Arial"/>
          <w:color w:val="000000"/>
          <w:sz w:val="24"/>
          <w:szCs w:val="24"/>
        </w:rPr>
        <w:br/>
      </w:r>
      <w:r w:rsidRPr="009D0A1C">
        <w:rPr>
          <w:rFonts w:ascii="Batang" w:eastAsia="Batang" w:hAnsi="Batang" w:cs="Arial"/>
          <w:color w:val="000000"/>
          <w:sz w:val="24"/>
          <w:szCs w:val="24"/>
        </w:rPr>
        <w:br/>
      </w:r>
    </w:p>
    <w:p w:rsidR="009D0A1C" w:rsidRDefault="009D0A1C">
      <w:pPr>
        <w:rPr>
          <w:rFonts w:ascii="Batang" w:eastAsia="Batang" w:hAnsi="Batang"/>
          <w:b/>
          <w:sz w:val="24"/>
          <w:szCs w:val="24"/>
        </w:rPr>
      </w:pPr>
    </w:p>
    <w:p w:rsidR="009D0A1C" w:rsidRDefault="009D0A1C">
      <w:pPr>
        <w:rPr>
          <w:rFonts w:ascii="Batang" w:eastAsia="Batang" w:hAnsi="Batang"/>
          <w:b/>
          <w:sz w:val="24"/>
          <w:szCs w:val="24"/>
        </w:rPr>
      </w:pPr>
    </w:p>
    <w:p w:rsidR="00B25074" w:rsidRPr="006C177F" w:rsidRDefault="00B25074">
      <w:pPr>
        <w:rPr>
          <w:rFonts w:ascii="Batang" w:eastAsia="Batang" w:hAnsi="Batang"/>
          <w:b/>
          <w:sz w:val="24"/>
          <w:szCs w:val="24"/>
        </w:rPr>
      </w:pPr>
      <w:r w:rsidRPr="006C177F">
        <w:rPr>
          <w:rFonts w:ascii="Batang" w:eastAsia="Batang" w:hAnsi="Batang"/>
          <w:b/>
          <w:sz w:val="24"/>
          <w:szCs w:val="24"/>
        </w:rPr>
        <w:t xml:space="preserve">A.E. </w:t>
      </w:r>
      <w:proofErr w:type="spellStart"/>
      <w:r w:rsidRPr="006C177F">
        <w:rPr>
          <w:rFonts w:ascii="Batang" w:eastAsia="Batang" w:hAnsi="Batang"/>
          <w:b/>
          <w:sz w:val="24"/>
          <w:szCs w:val="24"/>
        </w:rPr>
        <w:t>Neuman</w:t>
      </w:r>
      <w:proofErr w:type="spellEnd"/>
      <w:r w:rsidRPr="006C177F">
        <w:rPr>
          <w:rFonts w:ascii="Batang" w:eastAsia="Batang" w:hAnsi="Batang"/>
          <w:b/>
          <w:sz w:val="24"/>
          <w:szCs w:val="24"/>
        </w:rPr>
        <w:t xml:space="preserve"> Corporation – Balance Sheet</w:t>
      </w:r>
    </w:p>
    <w:p w:rsidR="00B25074" w:rsidRDefault="00B25074">
      <w:pPr>
        <w:rPr>
          <w:rFonts w:ascii="Batang" w:eastAsia="Batang" w:hAnsi="Batang"/>
          <w:sz w:val="24"/>
          <w:szCs w:val="24"/>
        </w:rPr>
      </w:pPr>
    </w:p>
    <w:p w:rsidR="00B25074" w:rsidRDefault="00B25074">
      <w:pPr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t>ASSETS                                                          2002                          2003</w:t>
      </w:r>
    </w:p>
    <w:p w:rsidR="00B25074" w:rsidRDefault="00B25074">
      <w:pPr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t>Cash                                                         $   45,000                   $   50,000</w:t>
      </w:r>
    </w:p>
    <w:p w:rsidR="00B25074" w:rsidRDefault="00B25074">
      <w:pPr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t>Marketable Securities                                    175,000                     160,000</w:t>
      </w:r>
    </w:p>
    <w:p w:rsidR="00B25074" w:rsidRDefault="00B25074">
      <w:pPr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t>Accounts Receivable                                      240,000                     220,000</w:t>
      </w:r>
    </w:p>
    <w:p w:rsidR="00B25074" w:rsidRDefault="00B25074">
      <w:pPr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t>Inventories                                                    230,000                     275,000</w:t>
      </w:r>
    </w:p>
    <w:p w:rsidR="00B25074" w:rsidRDefault="00B25074">
      <w:pPr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t xml:space="preserve">Investments                                                    70,000                       55,000               </w:t>
      </w:r>
    </w:p>
    <w:p w:rsidR="00B25074" w:rsidRDefault="00B25074">
      <w:pPr>
        <w:rPr>
          <w:rFonts w:ascii="Batang" w:eastAsia="Batang" w:hAnsi="Batang"/>
          <w:sz w:val="24"/>
          <w:szCs w:val="24"/>
        </w:rPr>
      </w:pPr>
    </w:p>
    <w:p w:rsidR="00B25074" w:rsidRDefault="00B25074">
      <w:pPr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t>Plant and Equipment                                    1,300,000</w:t>
      </w:r>
      <w:r w:rsidR="00CF74B0">
        <w:rPr>
          <w:rFonts w:ascii="Batang" w:eastAsia="Batang" w:hAnsi="Batang"/>
          <w:sz w:val="24"/>
          <w:szCs w:val="24"/>
        </w:rPr>
        <w:t xml:space="preserve">                  1,550,000</w:t>
      </w:r>
    </w:p>
    <w:p w:rsidR="00CF74B0" w:rsidRDefault="00CF74B0">
      <w:pPr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t xml:space="preserve">  Less Accumulated Depreciation                 </w:t>
      </w:r>
      <w:r w:rsidRPr="003A38FB">
        <w:rPr>
          <w:rFonts w:ascii="Batang" w:eastAsia="Batang" w:hAnsi="Batang"/>
          <w:sz w:val="24"/>
          <w:szCs w:val="24"/>
          <w:u w:val="single"/>
        </w:rPr>
        <w:t xml:space="preserve">  -450,000 </w:t>
      </w:r>
      <w:r>
        <w:rPr>
          <w:rFonts w:ascii="Batang" w:eastAsia="Batang" w:hAnsi="Batang"/>
          <w:sz w:val="24"/>
          <w:szCs w:val="24"/>
        </w:rPr>
        <w:t xml:space="preserve">                 </w:t>
      </w:r>
      <w:r w:rsidRPr="003A38FB">
        <w:rPr>
          <w:rFonts w:ascii="Batang" w:eastAsia="Batang" w:hAnsi="Batang"/>
          <w:sz w:val="24"/>
          <w:szCs w:val="24"/>
          <w:u w:val="single"/>
        </w:rPr>
        <w:t xml:space="preserve"> -600,000</w:t>
      </w:r>
    </w:p>
    <w:p w:rsidR="00CF74B0" w:rsidRDefault="00CF74B0">
      <w:pPr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t>Net Plant and Equipment                                 850,000                    950,000</w:t>
      </w:r>
    </w:p>
    <w:p w:rsidR="00CF74B0" w:rsidRDefault="00CF74B0">
      <w:pPr>
        <w:rPr>
          <w:rFonts w:ascii="Batang" w:eastAsia="Batang" w:hAnsi="Batang"/>
          <w:sz w:val="24"/>
          <w:szCs w:val="24"/>
        </w:rPr>
      </w:pPr>
    </w:p>
    <w:p w:rsidR="00CF74B0" w:rsidRDefault="00CF74B0">
      <w:pPr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lastRenderedPageBreak/>
        <w:t xml:space="preserve">    Total Assets                                         $1,610,000                 $1,710,000</w:t>
      </w:r>
    </w:p>
    <w:p w:rsidR="00CF74B0" w:rsidRDefault="00CF74B0">
      <w:pPr>
        <w:rPr>
          <w:rFonts w:ascii="Batang" w:eastAsia="Batang" w:hAnsi="Batang"/>
          <w:sz w:val="24"/>
          <w:szCs w:val="24"/>
        </w:rPr>
      </w:pPr>
    </w:p>
    <w:p w:rsidR="00CF74B0" w:rsidRDefault="00CF74B0">
      <w:pPr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t>LIABILITIES AND STOCKHOLDERS’ EQUITY</w:t>
      </w:r>
    </w:p>
    <w:p w:rsidR="00CF74B0" w:rsidRDefault="00CF74B0">
      <w:pPr>
        <w:rPr>
          <w:rFonts w:ascii="Batang" w:eastAsia="Batang" w:hAnsi="Batang"/>
          <w:sz w:val="24"/>
          <w:szCs w:val="24"/>
        </w:rPr>
      </w:pPr>
    </w:p>
    <w:p w:rsidR="00CF74B0" w:rsidRDefault="00CF74B0">
      <w:pPr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t xml:space="preserve">Accounts Payable                                     </w:t>
      </w:r>
      <w:proofErr w:type="gramStart"/>
      <w:r>
        <w:rPr>
          <w:rFonts w:ascii="Batang" w:eastAsia="Batang" w:hAnsi="Batang"/>
          <w:sz w:val="24"/>
          <w:szCs w:val="24"/>
        </w:rPr>
        <w:t>$  110,000</w:t>
      </w:r>
      <w:proofErr w:type="gramEnd"/>
      <w:r>
        <w:rPr>
          <w:rFonts w:ascii="Batang" w:eastAsia="Batang" w:hAnsi="Batang"/>
          <w:sz w:val="24"/>
          <w:szCs w:val="24"/>
        </w:rPr>
        <w:t xml:space="preserve">                   $   85,000</w:t>
      </w:r>
    </w:p>
    <w:p w:rsidR="00CF74B0" w:rsidRDefault="00CF74B0">
      <w:pPr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t>Notes Payable                                               65,000                        10,000</w:t>
      </w:r>
    </w:p>
    <w:p w:rsidR="00CF74B0" w:rsidRDefault="00CF74B0">
      <w:pPr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t>Accrued Expenses                                         30,000                          5,000</w:t>
      </w:r>
    </w:p>
    <w:p w:rsidR="00CF74B0" w:rsidRDefault="00CF74B0">
      <w:pPr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t>Income Taxes Payable                                     5,000                        10,000</w:t>
      </w:r>
    </w:p>
    <w:p w:rsidR="00CF74B0" w:rsidRDefault="009F0063">
      <w:pPr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t>Bonds Payable (1999)                                   800,000                      900,000</w:t>
      </w:r>
    </w:p>
    <w:p w:rsidR="009F0063" w:rsidRDefault="009F0063">
      <w:pPr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t xml:space="preserve">Common Stock (100,000 shares, $1 par)         100,000                      </w:t>
      </w:r>
      <w:proofErr w:type="spellStart"/>
      <w:r>
        <w:rPr>
          <w:rFonts w:ascii="Batang" w:eastAsia="Batang" w:hAnsi="Batang"/>
          <w:sz w:val="24"/>
          <w:szCs w:val="24"/>
        </w:rPr>
        <w:t>100,000</w:t>
      </w:r>
      <w:proofErr w:type="spellEnd"/>
    </w:p>
    <w:p w:rsidR="009F0063" w:rsidRDefault="009F0063">
      <w:pPr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t xml:space="preserve">Capital Paid in Excess of Par                         100,000                     </w:t>
      </w:r>
      <w:proofErr w:type="spellStart"/>
      <w:r>
        <w:rPr>
          <w:rFonts w:ascii="Batang" w:eastAsia="Batang" w:hAnsi="Batang"/>
          <w:sz w:val="24"/>
          <w:szCs w:val="24"/>
        </w:rPr>
        <w:t>100,000</w:t>
      </w:r>
      <w:proofErr w:type="spellEnd"/>
    </w:p>
    <w:p w:rsidR="009F0063" w:rsidRPr="003A38FB" w:rsidRDefault="009F0063">
      <w:pPr>
        <w:rPr>
          <w:rFonts w:ascii="Batang" w:eastAsia="Batang" w:hAnsi="Batang"/>
          <w:sz w:val="24"/>
          <w:szCs w:val="24"/>
          <w:u w:val="single"/>
        </w:rPr>
      </w:pPr>
      <w:r>
        <w:rPr>
          <w:rFonts w:ascii="Batang" w:eastAsia="Batang" w:hAnsi="Batang"/>
          <w:sz w:val="24"/>
          <w:szCs w:val="24"/>
        </w:rPr>
        <w:t xml:space="preserve">Retained Earnings                                     </w:t>
      </w:r>
      <w:r w:rsidRPr="003A38FB">
        <w:rPr>
          <w:rFonts w:ascii="Batang" w:eastAsia="Batang" w:hAnsi="Batang"/>
          <w:sz w:val="24"/>
          <w:szCs w:val="24"/>
          <w:u w:val="single"/>
        </w:rPr>
        <w:t xml:space="preserve">    400,000 </w:t>
      </w:r>
      <w:r>
        <w:rPr>
          <w:rFonts w:ascii="Batang" w:eastAsia="Batang" w:hAnsi="Batang"/>
          <w:sz w:val="24"/>
          <w:szCs w:val="24"/>
        </w:rPr>
        <w:t xml:space="preserve">                </w:t>
      </w:r>
      <w:r w:rsidRPr="003A38FB">
        <w:rPr>
          <w:rFonts w:ascii="Batang" w:eastAsia="Batang" w:hAnsi="Batang"/>
          <w:sz w:val="24"/>
          <w:szCs w:val="24"/>
          <w:u w:val="single"/>
        </w:rPr>
        <w:t xml:space="preserve">    500,000</w:t>
      </w:r>
    </w:p>
    <w:p w:rsidR="009F0063" w:rsidRDefault="009F0063">
      <w:pPr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t>Total Liabilities and Stockholders’ Equity   $1,610,000                 $1,710,000</w:t>
      </w:r>
    </w:p>
    <w:p w:rsidR="009F0063" w:rsidRDefault="009F0063">
      <w:pPr>
        <w:rPr>
          <w:rFonts w:ascii="Batang" w:eastAsia="Batang" w:hAnsi="Batang"/>
          <w:sz w:val="24"/>
          <w:szCs w:val="24"/>
        </w:rPr>
      </w:pPr>
    </w:p>
    <w:p w:rsidR="009F0063" w:rsidRPr="003A38FB" w:rsidRDefault="009F0063">
      <w:pPr>
        <w:rPr>
          <w:rFonts w:ascii="Batang" w:eastAsia="Batang" w:hAnsi="Batang"/>
          <w:b/>
          <w:sz w:val="24"/>
          <w:szCs w:val="24"/>
        </w:rPr>
      </w:pPr>
    </w:p>
    <w:p w:rsidR="009F0063" w:rsidRPr="003A38FB" w:rsidRDefault="006C177F" w:rsidP="006C177F">
      <w:pPr>
        <w:pStyle w:val="ListParagraph"/>
        <w:numPr>
          <w:ilvl w:val="0"/>
          <w:numId w:val="1"/>
        </w:numPr>
        <w:rPr>
          <w:rFonts w:ascii="Batang" w:eastAsia="Batang" w:hAnsi="Batang"/>
          <w:b/>
          <w:sz w:val="24"/>
          <w:szCs w:val="24"/>
        </w:rPr>
      </w:pPr>
      <w:r w:rsidRPr="003A38FB">
        <w:rPr>
          <w:rFonts w:ascii="Batang" w:eastAsia="Batang" w:hAnsi="Batang"/>
          <w:b/>
          <w:sz w:val="24"/>
          <w:szCs w:val="24"/>
        </w:rPr>
        <w:t xml:space="preserve">E. </w:t>
      </w:r>
      <w:proofErr w:type="spellStart"/>
      <w:r w:rsidRPr="003A38FB">
        <w:rPr>
          <w:rFonts w:ascii="Batang" w:eastAsia="Batang" w:hAnsi="Batang"/>
          <w:b/>
          <w:sz w:val="24"/>
          <w:szCs w:val="24"/>
        </w:rPr>
        <w:t>Neuman</w:t>
      </w:r>
      <w:proofErr w:type="spellEnd"/>
      <w:r w:rsidRPr="003A38FB">
        <w:rPr>
          <w:rFonts w:ascii="Batang" w:eastAsia="Batang" w:hAnsi="Batang"/>
          <w:b/>
          <w:sz w:val="24"/>
          <w:szCs w:val="24"/>
        </w:rPr>
        <w:t xml:space="preserve"> Corporation</w:t>
      </w:r>
    </w:p>
    <w:p w:rsidR="006C177F" w:rsidRDefault="006C177F" w:rsidP="006C177F">
      <w:pPr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t xml:space="preserve">  Income Statement </w:t>
      </w:r>
      <w:proofErr w:type="gramStart"/>
      <w:r>
        <w:rPr>
          <w:rFonts w:ascii="Batang" w:eastAsia="Batang" w:hAnsi="Batang"/>
          <w:sz w:val="24"/>
          <w:szCs w:val="24"/>
        </w:rPr>
        <w:t>For</w:t>
      </w:r>
      <w:proofErr w:type="gramEnd"/>
      <w:r>
        <w:rPr>
          <w:rFonts w:ascii="Batang" w:eastAsia="Batang" w:hAnsi="Batang"/>
          <w:sz w:val="24"/>
          <w:szCs w:val="24"/>
        </w:rPr>
        <w:t xml:space="preserve"> The Year December 31, 2003</w:t>
      </w:r>
    </w:p>
    <w:p w:rsidR="006C177F" w:rsidRDefault="006C177F" w:rsidP="006C177F">
      <w:pPr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t>Sales                                                            $5,500,000</w:t>
      </w:r>
    </w:p>
    <w:p w:rsidR="006C177F" w:rsidRDefault="006C177F" w:rsidP="006C177F">
      <w:pPr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t>Less: Cost of Goods Sold                                 4,200,000</w:t>
      </w:r>
    </w:p>
    <w:p w:rsidR="006C177F" w:rsidRDefault="006C177F" w:rsidP="006C177F">
      <w:pPr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t>Gross Profit                                                    1,300,000</w:t>
      </w:r>
    </w:p>
    <w:p w:rsidR="006C177F" w:rsidRPr="003A38FB" w:rsidRDefault="006C177F" w:rsidP="006C177F">
      <w:pPr>
        <w:rPr>
          <w:rFonts w:ascii="Batang" w:eastAsia="Batang" w:hAnsi="Batang"/>
          <w:sz w:val="24"/>
          <w:szCs w:val="24"/>
          <w:u w:val="single"/>
        </w:rPr>
      </w:pPr>
      <w:r>
        <w:rPr>
          <w:rFonts w:ascii="Batang" w:eastAsia="Batang" w:hAnsi="Batang"/>
          <w:sz w:val="24"/>
          <w:szCs w:val="24"/>
        </w:rPr>
        <w:t xml:space="preserve">Less: Selling and Administrative Expenses        </w:t>
      </w:r>
      <w:r w:rsidRPr="003A38FB">
        <w:rPr>
          <w:rFonts w:ascii="Batang" w:eastAsia="Batang" w:hAnsi="Batang"/>
          <w:sz w:val="24"/>
          <w:szCs w:val="24"/>
          <w:u w:val="single"/>
        </w:rPr>
        <w:t xml:space="preserve">   260,000</w:t>
      </w:r>
    </w:p>
    <w:p w:rsidR="006C177F" w:rsidRDefault="006C177F" w:rsidP="006C177F">
      <w:pPr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t>Operating Profit                                              1,040,000</w:t>
      </w:r>
    </w:p>
    <w:p w:rsidR="006C177F" w:rsidRDefault="006C177F" w:rsidP="006C177F">
      <w:pPr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t xml:space="preserve">Less: Depreciation Expenses                           </w:t>
      </w:r>
      <w:r w:rsidRPr="003A38FB">
        <w:rPr>
          <w:rFonts w:ascii="Batang" w:eastAsia="Batang" w:hAnsi="Batang"/>
          <w:sz w:val="24"/>
          <w:szCs w:val="24"/>
          <w:u w:val="single"/>
        </w:rPr>
        <w:t xml:space="preserve">   150,000</w:t>
      </w:r>
    </w:p>
    <w:p w:rsidR="006C177F" w:rsidRDefault="006C177F" w:rsidP="006C177F">
      <w:pPr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lastRenderedPageBreak/>
        <w:t xml:space="preserve">Earnings </w:t>
      </w:r>
      <w:proofErr w:type="gramStart"/>
      <w:r>
        <w:rPr>
          <w:rFonts w:ascii="Batang" w:eastAsia="Batang" w:hAnsi="Batang"/>
          <w:sz w:val="24"/>
          <w:szCs w:val="24"/>
        </w:rPr>
        <w:t>Before</w:t>
      </w:r>
      <w:proofErr w:type="gramEnd"/>
      <w:r>
        <w:rPr>
          <w:rFonts w:ascii="Batang" w:eastAsia="Batang" w:hAnsi="Batang"/>
          <w:sz w:val="24"/>
          <w:szCs w:val="24"/>
        </w:rPr>
        <w:t xml:space="preserve"> Interest and Taxes                    890,000</w:t>
      </w:r>
    </w:p>
    <w:p w:rsidR="006C177F" w:rsidRPr="003A38FB" w:rsidRDefault="006C177F" w:rsidP="006C177F">
      <w:pPr>
        <w:rPr>
          <w:rFonts w:ascii="Batang" w:eastAsia="Batang" w:hAnsi="Batang"/>
          <w:sz w:val="24"/>
          <w:szCs w:val="24"/>
          <w:u w:val="single"/>
        </w:rPr>
      </w:pPr>
      <w:r>
        <w:rPr>
          <w:rFonts w:ascii="Batang" w:eastAsia="Batang" w:hAnsi="Batang"/>
          <w:sz w:val="24"/>
          <w:szCs w:val="24"/>
        </w:rPr>
        <w:t xml:space="preserve">Less: Interest Expense                                    </w:t>
      </w:r>
      <w:r w:rsidRPr="003A38FB">
        <w:rPr>
          <w:rFonts w:ascii="Batang" w:eastAsia="Batang" w:hAnsi="Batang"/>
          <w:sz w:val="24"/>
          <w:szCs w:val="24"/>
          <w:u w:val="single"/>
        </w:rPr>
        <w:t xml:space="preserve">    90,000</w:t>
      </w:r>
    </w:p>
    <w:p w:rsidR="006C177F" w:rsidRDefault="006C177F" w:rsidP="006C177F">
      <w:pPr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t xml:space="preserve">Earnings </w:t>
      </w:r>
      <w:proofErr w:type="gramStart"/>
      <w:r>
        <w:rPr>
          <w:rFonts w:ascii="Batang" w:eastAsia="Batang" w:hAnsi="Batang"/>
          <w:sz w:val="24"/>
          <w:szCs w:val="24"/>
        </w:rPr>
        <w:t>Before</w:t>
      </w:r>
      <w:proofErr w:type="gramEnd"/>
      <w:r>
        <w:rPr>
          <w:rFonts w:ascii="Batang" w:eastAsia="Batang" w:hAnsi="Batang"/>
          <w:sz w:val="24"/>
          <w:szCs w:val="24"/>
        </w:rPr>
        <w:t xml:space="preserve"> Taxes                                      800,000</w:t>
      </w:r>
    </w:p>
    <w:p w:rsidR="006C177F" w:rsidRPr="003A38FB" w:rsidRDefault="006C177F" w:rsidP="006C177F">
      <w:pPr>
        <w:rPr>
          <w:rFonts w:ascii="Batang" w:eastAsia="Batang" w:hAnsi="Batang"/>
          <w:sz w:val="24"/>
          <w:szCs w:val="24"/>
          <w:u w:val="single"/>
        </w:rPr>
      </w:pPr>
      <w:r>
        <w:rPr>
          <w:rFonts w:ascii="Batang" w:eastAsia="Batang" w:hAnsi="Batang"/>
          <w:sz w:val="24"/>
          <w:szCs w:val="24"/>
        </w:rPr>
        <w:t xml:space="preserve">Less: Taxes (50%)                                          </w:t>
      </w:r>
      <w:r w:rsidRPr="003A38FB">
        <w:rPr>
          <w:rFonts w:ascii="Batang" w:eastAsia="Batang" w:hAnsi="Batang"/>
          <w:sz w:val="24"/>
          <w:szCs w:val="24"/>
          <w:u w:val="single"/>
        </w:rPr>
        <w:t xml:space="preserve">  400,000</w:t>
      </w:r>
    </w:p>
    <w:p w:rsidR="006C177F" w:rsidRDefault="006C177F" w:rsidP="006C177F">
      <w:pPr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t>Net Income                                                    $ 400,000</w:t>
      </w:r>
    </w:p>
    <w:p w:rsidR="006C177F" w:rsidRDefault="006C177F" w:rsidP="006C177F">
      <w:pPr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t xml:space="preserve">Dividends Paid                                               $ 300,000               </w:t>
      </w:r>
    </w:p>
    <w:p w:rsidR="006C177F" w:rsidRDefault="006C177F" w:rsidP="006C177F">
      <w:pPr>
        <w:rPr>
          <w:rFonts w:ascii="Batang" w:eastAsia="Batang" w:hAnsi="Batang"/>
          <w:sz w:val="24"/>
          <w:szCs w:val="24"/>
        </w:rPr>
      </w:pPr>
    </w:p>
    <w:p w:rsidR="006C177F" w:rsidRPr="006C177F" w:rsidRDefault="006C177F" w:rsidP="006C177F">
      <w:pPr>
        <w:rPr>
          <w:rFonts w:ascii="Batang" w:eastAsia="Batang" w:hAnsi="Batang"/>
          <w:sz w:val="24"/>
          <w:szCs w:val="24"/>
        </w:rPr>
      </w:pPr>
    </w:p>
    <w:p w:rsidR="006C177F" w:rsidRPr="006C177F" w:rsidRDefault="006C177F" w:rsidP="006C177F">
      <w:pPr>
        <w:ind w:left="945"/>
        <w:rPr>
          <w:rFonts w:ascii="Batang" w:eastAsia="Batang" w:hAnsi="Batang"/>
          <w:sz w:val="24"/>
          <w:szCs w:val="24"/>
        </w:rPr>
      </w:pPr>
    </w:p>
    <w:p w:rsidR="006C177F" w:rsidRPr="006C177F" w:rsidRDefault="006C177F" w:rsidP="006C177F">
      <w:pPr>
        <w:ind w:left="945"/>
        <w:rPr>
          <w:rFonts w:ascii="Batang" w:eastAsia="Batang" w:hAnsi="Batang"/>
          <w:sz w:val="24"/>
          <w:szCs w:val="24"/>
        </w:rPr>
      </w:pPr>
    </w:p>
    <w:p w:rsidR="009F0063" w:rsidRDefault="009F0063">
      <w:pPr>
        <w:rPr>
          <w:rFonts w:ascii="Batang" w:eastAsia="Batang" w:hAnsi="Batang"/>
          <w:sz w:val="24"/>
          <w:szCs w:val="24"/>
        </w:rPr>
      </w:pPr>
    </w:p>
    <w:p w:rsidR="00CF74B0" w:rsidRPr="00B25074" w:rsidRDefault="00CF74B0">
      <w:pPr>
        <w:rPr>
          <w:rFonts w:ascii="Batang" w:eastAsia="Batang" w:hAnsi="Batang"/>
          <w:sz w:val="24"/>
          <w:szCs w:val="24"/>
        </w:rPr>
      </w:pPr>
    </w:p>
    <w:sectPr w:rsidR="00CF74B0" w:rsidRPr="00B25074" w:rsidSect="00C24B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DF7767"/>
    <w:multiLevelType w:val="hybridMultilevel"/>
    <w:tmpl w:val="72FE1210"/>
    <w:lvl w:ilvl="0" w:tplc="A8B478A2">
      <w:start w:val="1"/>
      <w:numFmt w:val="upperLetter"/>
      <w:lvlText w:val="%1."/>
      <w:lvlJc w:val="left"/>
      <w:pPr>
        <w:ind w:left="13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25" w:hanging="360"/>
      </w:pPr>
    </w:lvl>
    <w:lvl w:ilvl="2" w:tplc="0409001B" w:tentative="1">
      <w:start w:val="1"/>
      <w:numFmt w:val="lowerRoman"/>
      <w:lvlText w:val="%3."/>
      <w:lvlJc w:val="right"/>
      <w:pPr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ind w:left="706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25074"/>
    <w:rsid w:val="003A087A"/>
    <w:rsid w:val="003A38FB"/>
    <w:rsid w:val="006C177F"/>
    <w:rsid w:val="009D0A1C"/>
    <w:rsid w:val="009F0063"/>
    <w:rsid w:val="00B25074"/>
    <w:rsid w:val="00C24B4D"/>
    <w:rsid w:val="00CF74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B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17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Nicholas Kankam</dc:creator>
  <cp:lastModifiedBy>Nicholas Kankam</cp:lastModifiedBy>
  <cp:revision>2</cp:revision>
  <dcterms:created xsi:type="dcterms:W3CDTF">2009-01-24T13:39:00Z</dcterms:created>
  <dcterms:modified xsi:type="dcterms:W3CDTF">2009-01-24T16:02:00Z</dcterms:modified>
</cp:coreProperties>
</file>