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E9" w:rsidRDefault="00015CE9" w:rsidP="00175F3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5CE9" w:rsidRPr="00175F3B" w:rsidRDefault="00015CE9" w:rsidP="00175F3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75F3B" w:rsidRPr="00175F3B" w:rsidRDefault="00175F3B" w:rsidP="00175F3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5F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Essays</w:t>
      </w:r>
    </w:p>
    <w:p w:rsidR="00175F3B" w:rsidRPr="00175F3B" w:rsidRDefault="00175F3B" w:rsidP="00175F3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5F3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75F3B" w:rsidRPr="00175F3B" w:rsidRDefault="00175F3B" w:rsidP="00175F3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5F3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75F3B" w:rsidRPr="00175F3B" w:rsidRDefault="00175F3B" w:rsidP="00175F3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5F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Risk</w:t>
      </w:r>
    </w:p>
    <w:p w:rsidR="00175F3B" w:rsidRPr="00175F3B" w:rsidRDefault="00175F3B" w:rsidP="00175F3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5F3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75F3B" w:rsidRPr="00175F3B" w:rsidRDefault="00175F3B" w:rsidP="00175F3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5F3B">
        <w:rPr>
          <w:rFonts w:ascii="Times New Roman" w:eastAsia="Times New Roman" w:hAnsi="Times New Roman" w:cs="Times New Roman"/>
          <w:color w:val="000000"/>
          <w:sz w:val="24"/>
          <w:szCs w:val="24"/>
        </w:rPr>
        <w:t>Discuss the risk and return characteristics of a portfolio in terms of correlation and diversification, and the impact of international assets on a portfolio.</w:t>
      </w:r>
    </w:p>
    <w:p w:rsidR="00175F3B" w:rsidRPr="00175F3B" w:rsidRDefault="00175F3B" w:rsidP="00175F3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5F3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75F3B" w:rsidRPr="00175F3B" w:rsidRDefault="00175F3B" w:rsidP="00175F3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5F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Time Value of Money</w:t>
      </w:r>
    </w:p>
    <w:p w:rsidR="00175F3B" w:rsidRPr="00175F3B" w:rsidRDefault="00175F3B" w:rsidP="00175F3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5F3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75F3B" w:rsidRPr="00175F3B" w:rsidRDefault="00175F3B" w:rsidP="00175F3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5F3B">
        <w:rPr>
          <w:rFonts w:ascii="Times New Roman" w:eastAsia="Times New Roman" w:hAnsi="Times New Roman" w:cs="Times New Roman"/>
          <w:color w:val="000000"/>
          <w:sz w:val="24"/>
          <w:szCs w:val="24"/>
        </w:rPr>
        <w:t>Discuss the concept of future value and present value, their calculation for single amounts, and the relationship between them.</w:t>
      </w:r>
    </w:p>
    <w:p w:rsidR="00175F3B" w:rsidRPr="00175F3B" w:rsidRDefault="00175F3B" w:rsidP="00175F3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5F3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75F3B" w:rsidRPr="00175F3B" w:rsidRDefault="00175F3B" w:rsidP="00175F3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5F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Working Capital</w:t>
      </w:r>
    </w:p>
    <w:p w:rsidR="00175F3B" w:rsidRPr="00175F3B" w:rsidRDefault="00175F3B" w:rsidP="00175F3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5F3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75F3B" w:rsidRPr="00175F3B" w:rsidRDefault="00175F3B" w:rsidP="00175F3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5F3B">
        <w:rPr>
          <w:rFonts w:ascii="Times New Roman" w:eastAsia="Times New Roman" w:hAnsi="Times New Roman" w:cs="Times New Roman"/>
          <w:color w:val="000000"/>
          <w:sz w:val="24"/>
          <w:szCs w:val="24"/>
        </w:rPr>
        <w:t>Discuss the management of receipts and disbursements, including floats, speeding collections, slowing payments, cash concentration, zero-balance accounts, and investing in marketable securities.</w:t>
      </w:r>
    </w:p>
    <w:p w:rsidR="00175F3B" w:rsidRPr="00175F3B" w:rsidRDefault="00175F3B" w:rsidP="00175F3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5F3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75F3B" w:rsidRPr="00175F3B" w:rsidRDefault="00175F3B" w:rsidP="00175F3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5F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Capital Structure</w:t>
      </w:r>
    </w:p>
    <w:p w:rsidR="00175F3B" w:rsidRPr="00175F3B" w:rsidRDefault="00175F3B" w:rsidP="00175F3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5F3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75F3B" w:rsidRPr="00175F3B" w:rsidRDefault="00175F3B" w:rsidP="00175F3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5F3B">
        <w:rPr>
          <w:rFonts w:ascii="Times New Roman" w:eastAsia="Times New Roman" w:hAnsi="Times New Roman" w:cs="Times New Roman"/>
          <w:color w:val="000000"/>
          <w:sz w:val="24"/>
          <w:szCs w:val="24"/>
        </w:rPr>
        <w:t>Discuss the return and risk of alternative capital structures, their linkage to market value, and other important considerations related to capital structure.</w:t>
      </w:r>
    </w:p>
    <w:p w:rsidR="00175F3B" w:rsidRDefault="00175F3B" w:rsidP="00015CE9">
      <w:pPr>
        <w:shd w:val="clear" w:color="auto" w:fill="FFFFFF"/>
        <w:spacing w:after="0" w:line="240" w:lineRule="atLeast"/>
      </w:pPr>
      <w:r w:rsidRPr="00175F3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75F3B" w:rsidRDefault="00175F3B"/>
    <w:sectPr w:rsidR="00175F3B" w:rsidSect="00F82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75F3B"/>
    <w:rsid w:val="00015CE9"/>
    <w:rsid w:val="00064499"/>
    <w:rsid w:val="00175F3B"/>
    <w:rsid w:val="003A3AC2"/>
    <w:rsid w:val="00427323"/>
    <w:rsid w:val="00A141CD"/>
    <w:rsid w:val="00F82B71"/>
    <w:rsid w:val="00FF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Uorice R. De Cohen</dc:creator>
  <cp:lastModifiedBy>Uorice R. De Cohen</cp:lastModifiedBy>
  <cp:revision>2</cp:revision>
  <dcterms:created xsi:type="dcterms:W3CDTF">2008-11-12T04:33:00Z</dcterms:created>
  <dcterms:modified xsi:type="dcterms:W3CDTF">2008-11-12T04:33:00Z</dcterms:modified>
</cp:coreProperties>
</file>