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7" w:type="pct"/>
        <w:tblCellSpacing w:w="0" w:type="dxa"/>
        <w:tblCellMar>
          <w:left w:w="0" w:type="dxa"/>
          <w:right w:w="0" w:type="dxa"/>
        </w:tblCellMar>
        <w:tblLook w:val="04A0"/>
      </w:tblPr>
      <w:tblGrid>
        <w:gridCol w:w="3966"/>
        <w:gridCol w:w="3883"/>
        <w:gridCol w:w="6"/>
        <w:gridCol w:w="389"/>
        <w:gridCol w:w="1108"/>
        <w:gridCol w:w="21"/>
      </w:tblGrid>
      <w:tr w:rsidR="00AD3CC9" w:rsidRPr="00AD3CC9" w:rsidTr="00AD3CC9">
        <w:trPr>
          <w:trHeight w:val="630"/>
          <w:tblCellSpacing w:w="0" w:type="dxa"/>
        </w:trPr>
        <w:tc>
          <w:tcPr>
            <w:tcW w:w="0" w:type="auto"/>
            <w:noWrap/>
            <w:vAlign w:val="bottom"/>
            <w:hideMark/>
          </w:tcPr>
          <w:p w:rsidR="00AD3CC9" w:rsidRPr="00AD3CC9" w:rsidRDefault="00AD3CC9" w:rsidP="00AD3CC9">
            <w:pPr>
              <w:spacing w:after="0"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pict/>
            </w:r>
            <w:r w:rsidRPr="00AD3CC9">
              <w:rPr>
                <w:rFonts w:ascii="Times New Roman" w:eastAsia="Times New Roman" w:hAnsi="Times New Roman" w:cs="Times New Roman"/>
                <w:sz w:val="24"/>
                <w:szCs w:val="24"/>
              </w:rPr>
              <w:t xml:space="preserve">Week 6:  Week 6 - W6: Assignment 2 </w:t>
            </w:r>
          </w:p>
        </w:tc>
        <w:tc>
          <w:tcPr>
            <w:tcW w:w="2072" w:type="pct"/>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w:t>
            </w:r>
          </w:p>
        </w:tc>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lp icon" style="width:19.5pt;height:21pt"/>
              </w:pict>
            </w:r>
          </w:p>
        </w:tc>
        <w:tc>
          <w:tcPr>
            <w:tcW w:w="591" w:type="pct"/>
            <w:noWrap/>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c>
          <w:tcPr>
            <w:tcW w:w="11" w:type="pct"/>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r>
      <w:tr w:rsidR="00AD3CC9" w:rsidRPr="00AD3CC9" w:rsidTr="00AD3CC9">
        <w:trPr>
          <w:gridAfter w:val="1"/>
          <w:wAfter w:w="11" w:type="pct"/>
          <w:tblCellSpacing w:w="0" w:type="dxa"/>
        </w:trPr>
        <w:tc>
          <w:tcPr>
            <w:tcW w:w="4989" w:type="pct"/>
            <w:gridSpan w:val="5"/>
            <w:hideMark/>
          </w:tcPr>
          <w:p w:rsidR="00AD3CC9" w:rsidRPr="00AD3CC9" w:rsidRDefault="00AD3CC9" w:rsidP="00AD3CC9">
            <w:pPr>
              <w:spacing w:after="0" w:line="240" w:lineRule="auto"/>
              <w:jc w:val="right"/>
              <w:rPr>
                <w:rFonts w:ascii="Times New Roman" w:eastAsia="Times New Roman" w:hAnsi="Times New Roman" w:cs="Times New Roman"/>
                <w:sz w:val="24"/>
                <w:szCs w:val="24"/>
              </w:rPr>
            </w:pPr>
          </w:p>
        </w:tc>
      </w:tr>
    </w:tbl>
    <w:p w:rsidR="00AD3CC9" w:rsidRPr="00AD3CC9" w:rsidRDefault="00AD3CC9" w:rsidP="00AD3CC9">
      <w:pPr>
        <w:spacing w:after="0"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pict/>
      </w:r>
    </w:p>
    <w:tbl>
      <w:tblPr>
        <w:tblW w:w="11400" w:type="dxa"/>
        <w:tblCellSpacing w:w="0" w:type="dxa"/>
        <w:tblCellMar>
          <w:top w:w="120" w:type="dxa"/>
          <w:left w:w="120" w:type="dxa"/>
          <w:bottom w:w="120" w:type="dxa"/>
          <w:right w:w="120" w:type="dxa"/>
        </w:tblCellMar>
        <w:tblLook w:val="04A0"/>
      </w:tblPr>
      <w:tblGrid>
        <w:gridCol w:w="7613"/>
        <w:gridCol w:w="246"/>
        <w:gridCol w:w="3541"/>
      </w:tblGrid>
      <w:tr w:rsidR="00AD3CC9" w:rsidRPr="00AD3CC9" w:rsidTr="00AD3CC9">
        <w:trPr>
          <w:trHeight w:val="45"/>
          <w:tblCellSpacing w:w="0" w:type="dxa"/>
        </w:trPr>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pict>
                <v:shape id="_x0000_i1028" type="#_x0000_t75" alt="Dropbox Assignment" style="width:358.5pt;height:59.25pt"/>
              </w:pict>
            </w:r>
            <w:r w:rsidRPr="00AD3CC9">
              <w:rPr>
                <w:rFonts w:ascii="Times New Roman" w:eastAsia="Times New Roman" w:hAnsi="Times New Roman" w:cs="Times New Roman"/>
                <w:sz w:val="24"/>
                <w:szCs w:val="24"/>
              </w:rPr>
              <w:t xml:space="preserve">  </w:t>
            </w:r>
          </w:p>
          <w:p w:rsidR="00AD3CC9" w:rsidRPr="00AD3CC9" w:rsidRDefault="00AD3CC9" w:rsidP="00AD3CC9">
            <w:p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b/>
                <w:bCs/>
                <w:sz w:val="24"/>
                <w:szCs w:val="24"/>
              </w:rPr>
              <w:t xml:space="preserve">Assignment 2: Mixed Problems </w:t>
            </w:r>
          </w:p>
          <w:p w:rsidR="00AD3CC9" w:rsidRPr="00AD3CC9" w:rsidRDefault="00AD3CC9" w:rsidP="00AD3CC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In a one-way ANOVA, if the test is conducted and the null hypothesis is rejected, what does this indicate? (2 pts) </w:t>
            </w:r>
          </w:p>
          <w:p w:rsidR="00AD3CC9" w:rsidRPr="00AD3CC9" w:rsidRDefault="00AD3CC9" w:rsidP="00AD3CC9">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All the population means are equal </w:t>
            </w:r>
          </w:p>
          <w:p w:rsidR="00AD3CC9" w:rsidRPr="00AD3CC9" w:rsidRDefault="00AD3CC9" w:rsidP="00AD3CC9">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At least one of the population means are different </w:t>
            </w:r>
          </w:p>
          <w:p w:rsidR="00AD3CC9" w:rsidRPr="00AD3CC9" w:rsidRDefault="00AD3CC9" w:rsidP="00AD3CC9">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The normal distribution should be used instead of the F-distribution to determine the critical values of the test </w:t>
            </w:r>
          </w:p>
          <w:p w:rsidR="00AD3CC9" w:rsidRPr="00AD3CC9" w:rsidRDefault="00AD3CC9" w:rsidP="00AD3CC9">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None of the above is correct </w:t>
            </w:r>
          </w:p>
          <w:p w:rsidR="00AD3CC9" w:rsidRPr="00AD3CC9" w:rsidRDefault="00AD3CC9" w:rsidP="00AD3C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In a one-way ANOVA, there are three treatments with n1 = 5, n2 = 6 and n3 = 5. The rejection region for this test at the 5% level of significance is (2 pts) </w:t>
            </w:r>
          </w:p>
          <w:p w:rsidR="00AD3CC9" w:rsidRPr="00AD3CC9" w:rsidRDefault="00AD3CC9" w:rsidP="00AD3CC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i/>
                <w:iCs/>
                <w:sz w:val="24"/>
                <w:szCs w:val="24"/>
              </w:rPr>
              <w:t>F</w:t>
            </w:r>
            <w:r w:rsidRPr="00AD3CC9">
              <w:rPr>
                <w:rFonts w:ascii="Times New Roman" w:eastAsia="Times New Roman" w:hAnsi="Times New Roman" w:cs="Times New Roman"/>
                <w:sz w:val="24"/>
                <w:szCs w:val="24"/>
              </w:rPr>
              <w:t xml:space="preserve"> &gt; 3.74 </w:t>
            </w:r>
          </w:p>
          <w:p w:rsidR="00AD3CC9" w:rsidRPr="00AD3CC9" w:rsidRDefault="00AD3CC9" w:rsidP="00AD3CC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i/>
                <w:iCs/>
                <w:sz w:val="24"/>
                <w:szCs w:val="24"/>
              </w:rPr>
              <w:t>F</w:t>
            </w:r>
            <w:r w:rsidRPr="00AD3CC9">
              <w:rPr>
                <w:rFonts w:ascii="Times New Roman" w:eastAsia="Times New Roman" w:hAnsi="Times New Roman" w:cs="Times New Roman"/>
                <w:sz w:val="24"/>
                <w:szCs w:val="24"/>
              </w:rPr>
              <w:t xml:space="preserve"> &gt; 4.86 </w:t>
            </w:r>
          </w:p>
          <w:p w:rsidR="00AD3CC9" w:rsidRPr="00AD3CC9" w:rsidRDefault="00AD3CC9" w:rsidP="00AD3CC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i/>
                <w:iCs/>
                <w:sz w:val="24"/>
                <w:szCs w:val="24"/>
              </w:rPr>
              <w:t>F</w:t>
            </w:r>
            <w:r w:rsidRPr="00AD3CC9">
              <w:rPr>
                <w:rFonts w:ascii="Times New Roman" w:eastAsia="Times New Roman" w:hAnsi="Times New Roman" w:cs="Times New Roman"/>
                <w:sz w:val="24"/>
                <w:szCs w:val="24"/>
              </w:rPr>
              <w:t xml:space="preserve"> &gt; 4.97 </w:t>
            </w:r>
          </w:p>
          <w:p w:rsidR="00AD3CC9" w:rsidRPr="00AD3CC9" w:rsidRDefault="00AD3CC9" w:rsidP="00AD3CC9">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i/>
                <w:iCs/>
                <w:sz w:val="24"/>
                <w:szCs w:val="24"/>
              </w:rPr>
              <w:t>F</w:t>
            </w:r>
            <w:r w:rsidRPr="00AD3CC9">
              <w:rPr>
                <w:rFonts w:ascii="Times New Roman" w:eastAsia="Times New Roman" w:hAnsi="Times New Roman" w:cs="Times New Roman"/>
                <w:sz w:val="24"/>
                <w:szCs w:val="24"/>
              </w:rPr>
              <w:t xml:space="preserve"> &gt; 3.81 </w:t>
            </w:r>
          </w:p>
          <w:p w:rsidR="00AD3CC9" w:rsidRPr="00AD3CC9" w:rsidRDefault="00AD3CC9" w:rsidP="00AD3CC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The following data show samples of three chain stores in three different locations in one town and the amount of dollars spent per customer per visit. At the 0.05 level, is there a difference in among the means? (12 pts) </w:t>
            </w:r>
          </w:p>
          <w:tbl>
            <w:tblPr>
              <w:tblW w:w="0" w:type="auto"/>
              <w:jc w:val="center"/>
              <w:tblCellSpacing w:w="0" w:type="dxa"/>
              <w:tblCellMar>
                <w:left w:w="0" w:type="dxa"/>
                <w:right w:w="0" w:type="dxa"/>
              </w:tblCellMar>
              <w:tblLook w:val="04A0"/>
            </w:tblPr>
            <w:tblGrid>
              <w:gridCol w:w="2773"/>
            </w:tblGrid>
            <w:tr w:rsidR="00AD3CC9" w:rsidRPr="00AD3CC9" w:rsidTr="00AD3CC9">
              <w:trPr>
                <w:tblCellSpacing w:w="0" w:type="dxa"/>
                <w:jc w:val="center"/>
              </w:trPr>
              <w:tc>
                <w:tcPr>
                  <w:tcW w:w="0" w:type="auto"/>
                  <w:vAlign w:val="center"/>
                  <w:hideMark/>
                </w:tcPr>
                <w:tbl>
                  <w:tblPr>
                    <w:tblW w:w="0" w:type="auto"/>
                    <w:jc w:val="center"/>
                    <w:tblCellSpacing w:w="22" w:type="dxa"/>
                    <w:tblCellMar>
                      <w:top w:w="45" w:type="dxa"/>
                      <w:left w:w="45" w:type="dxa"/>
                      <w:bottom w:w="45" w:type="dxa"/>
                      <w:right w:w="45" w:type="dxa"/>
                    </w:tblCellMar>
                    <w:tblLook w:val="04A0"/>
                  </w:tblPr>
                  <w:tblGrid>
                    <w:gridCol w:w="936"/>
                    <w:gridCol w:w="901"/>
                    <w:gridCol w:w="936"/>
                  </w:tblGrid>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b/>
                            <w:bCs/>
                            <w:sz w:val="24"/>
                            <w:szCs w:val="24"/>
                          </w:rPr>
                          <w:t xml:space="preserve">Store A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b/>
                            <w:bCs/>
                            <w:sz w:val="24"/>
                            <w:szCs w:val="24"/>
                          </w:rPr>
                          <w:t xml:space="preserve">Store B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b/>
                            <w:bCs/>
                            <w:sz w:val="24"/>
                            <w:szCs w:val="24"/>
                          </w:rPr>
                          <w:t xml:space="preserve">Store C </w:t>
                        </w: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30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42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30 </w:t>
                        </w: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14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28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14 </w:t>
                        </w: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22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20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20 </w:t>
                        </w: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18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35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16 </w:t>
                        </w: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26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49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15 </w:t>
                        </w: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25 </w:t>
                        </w: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28 </w:t>
                        </w:r>
                      </w:p>
                    </w:tc>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36 </w:t>
                        </w:r>
                      </w:p>
                    </w:tc>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r>
                  <w:tr w:rsidR="00AD3CC9" w:rsidRPr="00AD3CC9">
                    <w:trPr>
                      <w:trHeight w:val="255"/>
                      <w:tblCellSpacing w:w="22" w:type="dxa"/>
                      <w:jc w:val="center"/>
                    </w:trPr>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c>
                      <w:tcPr>
                        <w:tcW w:w="0" w:type="auto"/>
                        <w:vAlign w:val="center"/>
                        <w:hideMark/>
                      </w:tcPr>
                      <w:p w:rsidR="00AD3CC9" w:rsidRPr="00AD3CC9" w:rsidRDefault="00AD3CC9" w:rsidP="00AD3CC9">
                        <w:pPr>
                          <w:spacing w:after="0" w:line="240" w:lineRule="auto"/>
                          <w:jc w:val="center"/>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24 </w:t>
                        </w:r>
                      </w:p>
                    </w:tc>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24"/>
                            <w:szCs w:val="24"/>
                          </w:rPr>
                        </w:pPr>
                      </w:p>
                    </w:tc>
                  </w:tr>
                </w:tbl>
                <w:p w:rsidR="00AD3CC9" w:rsidRPr="00AD3CC9" w:rsidRDefault="00AD3CC9" w:rsidP="00AD3CC9">
                  <w:pPr>
                    <w:spacing w:after="0" w:line="240" w:lineRule="auto"/>
                    <w:rPr>
                      <w:rFonts w:ascii="Times New Roman" w:eastAsia="Times New Roman" w:hAnsi="Times New Roman" w:cs="Times New Roman"/>
                      <w:sz w:val="24"/>
                      <w:szCs w:val="24"/>
                    </w:rPr>
                  </w:pPr>
                </w:p>
              </w:tc>
            </w:tr>
          </w:tbl>
          <w:p w:rsidR="00AD3CC9" w:rsidRPr="00AD3CC9" w:rsidRDefault="00AD3CC9" w:rsidP="00AD3CC9">
            <w:p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lastRenderedPageBreak/>
              <w:t> </w:t>
            </w:r>
          </w:p>
          <w:p w:rsidR="00AD3CC9" w:rsidRPr="00AD3CC9" w:rsidRDefault="00AD3CC9" w:rsidP="00AD3CC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Choose a variable and collect data for at least three different groups (samples). Compare the means of the three groups using the one-way ANOVA technique. Complete the following: (16 pts)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Write a brief statement of purpose of the study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Define the population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State how the sample was selected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What a value did you use?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State the hypotheses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What was</w:t>
            </w:r>
            <w:r w:rsidRPr="00AD3CC9">
              <w:rPr>
                <w:rFonts w:ascii="Times New Roman" w:eastAsia="Times New Roman" w:hAnsi="Times New Roman" w:cs="Times New Roman"/>
                <w:i/>
                <w:iCs/>
                <w:sz w:val="24"/>
                <w:szCs w:val="24"/>
              </w:rPr>
              <w:t xml:space="preserve"> F</w:t>
            </w:r>
            <w:r w:rsidRPr="00AD3CC9">
              <w:rPr>
                <w:rFonts w:ascii="Times New Roman" w:eastAsia="Times New Roman" w:hAnsi="Times New Roman" w:cs="Times New Roman"/>
                <w:sz w:val="24"/>
                <w:szCs w:val="24"/>
              </w:rPr>
              <w:t xml:space="preserve"> test value?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State the decision </w:t>
            </w:r>
          </w:p>
          <w:p w:rsidR="00AD3CC9" w:rsidRPr="00AD3CC9" w:rsidRDefault="00AD3CC9" w:rsidP="00AD3CC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 xml:space="preserve">Summarize the results. </w:t>
            </w:r>
          </w:p>
          <w:p w:rsidR="00AD3CC9" w:rsidRPr="00AD3CC9" w:rsidRDefault="00AD3CC9" w:rsidP="00AD3CC9">
            <w:pPr>
              <w:spacing w:before="100" w:beforeAutospacing="1" w:after="100" w:afterAutospacing="1"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t>You may obtain raw data from the random number table in the appendix section of your text or from any other sources, including sources on the World Wide Web.</w:t>
            </w:r>
          </w:p>
          <w:p w:rsidR="00AD3CC9" w:rsidRPr="00AD3CC9" w:rsidRDefault="00AD3CC9" w:rsidP="00AD3CC9">
            <w:pPr>
              <w:spacing w:before="100" w:beforeAutospacing="1" w:after="100" w:afterAutospacing="1" w:line="240" w:lineRule="auto"/>
              <w:rPr>
                <w:rFonts w:ascii="Times New Roman" w:eastAsia="Times New Roman" w:hAnsi="Times New Roman" w:cs="Times New Roman"/>
                <w:sz w:val="24"/>
                <w:szCs w:val="24"/>
              </w:rPr>
            </w:pPr>
            <w:r w:rsidRPr="00AD3CC9">
              <w:rPr>
                <w:rFonts w:ascii="Arial" w:eastAsia="Times New Roman" w:hAnsi="Arial" w:cs="Arial"/>
                <w:b/>
                <w:bCs/>
                <w:color w:val="9B2505"/>
                <w:sz w:val="20"/>
              </w:rPr>
              <w:t xml:space="preserve"> </w:t>
            </w:r>
          </w:p>
        </w:tc>
        <w:tc>
          <w:tcPr>
            <w:tcW w:w="0" w:type="auto"/>
            <w:vAlign w:val="center"/>
            <w:hideMark/>
          </w:tcPr>
          <w:p w:rsidR="00AD3CC9" w:rsidRPr="00AD3CC9" w:rsidRDefault="00AD3CC9" w:rsidP="00AD3CC9">
            <w:pPr>
              <w:spacing w:after="0" w:line="240" w:lineRule="auto"/>
              <w:rPr>
                <w:rFonts w:ascii="Times New Roman" w:eastAsia="Times New Roman" w:hAnsi="Times New Roman" w:cs="Times New Roman"/>
                <w:sz w:val="4"/>
                <w:szCs w:val="24"/>
              </w:rPr>
            </w:pPr>
          </w:p>
        </w:tc>
        <w:tc>
          <w:tcPr>
            <w:tcW w:w="0" w:type="auto"/>
            <w:hideMark/>
          </w:tcPr>
          <w:p w:rsidR="00AD3CC9" w:rsidRPr="00AD3CC9" w:rsidRDefault="00AD3CC9" w:rsidP="00AD3CC9">
            <w:pPr>
              <w:spacing w:after="0" w:line="45" w:lineRule="atLeast"/>
              <w:jc w:val="right"/>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pict>
                <v:shape id="_x0000_i1029" type="#_x0000_t75" alt="" style="width:165pt;height:30pt"/>
              </w:pict>
            </w:r>
            <w:r w:rsidRPr="00AD3CC9">
              <w:rPr>
                <w:rFonts w:ascii="Times New Roman" w:eastAsia="Times New Roman" w:hAnsi="Times New Roman" w:cs="Times New Roman"/>
                <w:sz w:val="24"/>
                <w:szCs w:val="24"/>
              </w:rPr>
              <w:br/>
            </w:r>
            <w:r w:rsidRPr="00AD3CC9">
              <w:rPr>
                <w:rFonts w:ascii="Times New Roman" w:eastAsia="Times New Roman" w:hAnsi="Times New Roman" w:cs="Times New Roman"/>
                <w:sz w:val="24"/>
                <w:szCs w:val="24"/>
              </w:rPr>
              <w:br/>
            </w:r>
            <w:hyperlink r:id="rId5" w:history="1">
              <w:r w:rsidRPr="00AD3CC9">
                <w:rPr>
                  <w:rFonts w:ascii="Times New Roman" w:eastAsia="Times New Roman" w:hAnsi="Times New Roman" w:cs="Times New Roman"/>
                  <w:color w:val="0000FF"/>
                  <w:sz w:val="24"/>
                  <w:szCs w:val="24"/>
                </w:rPr>
                <w:pict>
                  <v:shape id="_x0000_i1030" type="#_x0000_t75" alt="" href="javascript:;" style="width:78.75pt;height:15pt" o:button="t"/>
                </w:pict>
              </w:r>
            </w:hyperlink>
          </w:p>
        </w:tc>
      </w:tr>
    </w:tbl>
    <w:p w:rsidR="00AD3CC9" w:rsidRPr="00AD3CC9" w:rsidRDefault="00AD3CC9" w:rsidP="00AD3CC9">
      <w:pPr>
        <w:spacing w:after="0" w:line="240" w:lineRule="auto"/>
        <w:rPr>
          <w:rFonts w:ascii="Times New Roman" w:eastAsia="Times New Roman" w:hAnsi="Times New Roman" w:cs="Times New Roman"/>
          <w:sz w:val="24"/>
          <w:szCs w:val="24"/>
        </w:rPr>
      </w:pPr>
      <w:r w:rsidRPr="00AD3CC9">
        <w:rPr>
          <w:rFonts w:ascii="Times New Roman" w:eastAsia="Times New Roman" w:hAnsi="Times New Roman" w:cs="Times New Roman"/>
          <w:sz w:val="24"/>
          <w:szCs w:val="24"/>
        </w:rPr>
        <w:lastRenderedPageBreak/>
        <w:pict>
          <v:rect id="_x0000_i1031" style="width:0;height:1.5pt" o:hralign="center" o:hrstd="t" o:hrnoshade="t" o:hr="t" fillcolor="#99957f" stroked="f"/>
        </w:pict>
      </w:r>
    </w:p>
    <w:p w:rsidR="00D36E89" w:rsidRDefault="00AD3CC9" w:rsidP="00AD3CC9">
      <w:r w:rsidRPr="00AD3CC9">
        <w:rPr>
          <w:rFonts w:ascii="Times New Roman" w:eastAsia="Times New Roman" w:hAnsi="Times New Roman" w:cs="Times New Roman"/>
          <w:sz w:val="24"/>
          <w:szCs w:val="24"/>
        </w:rPr>
        <w:br/>
      </w:r>
      <w:r w:rsidRPr="00AD3CC9">
        <w:rPr>
          <w:rFonts w:ascii="Times New Roman" w:eastAsia="Times New Roman" w:hAnsi="Times New Roman" w:cs="Times New Roman"/>
          <w:sz w:val="24"/>
          <w:szCs w:val="24"/>
        </w:rPr>
        <w:pict/>
      </w:r>
      <w:r w:rsidRPr="00AD3CC9">
        <w:rPr>
          <w:rFonts w:ascii="Times New Roman" w:eastAsia="Times New Roman" w:hAnsi="Times New Roman" w:cs="Times New Roman"/>
          <w:sz w:val="24"/>
          <w:szCs w:val="24"/>
        </w:rPr>
        <w:pict/>
      </w:r>
      <w:r w:rsidRPr="00AD3CC9">
        <w:rPr>
          <w:rFonts w:ascii="Times New Roman" w:eastAsia="Times New Roman" w:hAnsi="Times New Roman" w:cs="Times New Roman"/>
          <w:sz w:val="24"/>
          <w:szCs w:val="24"/>
        </w:rPr>
        <w:pict/>
      </w:r>
    </w:p>
    <w:sectPr w:rsidR="00D36E89" w:rsidSect="00510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A3C"/>
    <w:multiLevelType w:val="multilevel"/>
    <w:tmpl w:val="047EC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1A4DFB"/>
    <w:multiLevelType w:val="multilevel"/>
    <w:tmpl w:val="9F2E58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6F6BDD"/>
    <w:multiLevelType w:val="multilevel"/>
    <w:tmpl w:val="9BC45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820D1"/>
    <w:multiLevelType w:val="multilevel"/>
    <w:tmpl w:val="670A8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96BD2"/>
    <w:multiLevelType w:val="multilevel"/>
    <w:tmpl w:val="360E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E97343"/>
    <w:multiLevelType w:val="multilevel"/>
    <w:tmpl w:val="F0E0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CC9"/>
    <w:rsid w:val="00510438"/>
    <w:rsid w:val="00AD3CC9"/>
    <w:rsid w:val="00B50CC0"/>
    <w:rsid w:val="00E14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3CC9"/>
    <w:rPr>
      <w:b/>
      <w:bCs/>
    </w:rPr>
  </w:style>
  <w:style w:type="paragraph" w:styleId="NormalWeb">
    <w:name w:val="Normal (Web)"/>
    <w:basedOn w:val="Normal"/>
    <w:uiPriority w:val="99"/>
    <w:unhideWhenUsed/>
    <w:rsid w:val="00AD3C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a">
    <w:name w:val="titlesa"/>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
    <w:name w:val="instructions"/>
    <w:basedOn w:val="DefaultParagraphFont"/>
    <w:rsid w:val="00AD3CC9"/>
  </w:style>
  <w:style w:type="character" w:styleId="Emphasis">
    <w:name w:val="Emphasis"/>
    <w:basedOn w:val="DefaultParagraphFont"/>
    <w:uiPriority w:val="20"/>
    <w:qFormat/>
    <w:rsid w:val="00AD3CC9"/>
    <w:rPr>
      <w:i/>
      <w:iCs/>
    </w:rPr>
  </w:style>
</w:styles>
</file>

<file path=word/webSettings.xml><?xml version="1.0" encoding="utf-8"?>
<w:webSettings xmlns:r="http://schemas.openxmlformats.org/officeDocument/2006/relationships" xmlns:w="http://schemas.openxmlformats.org/wordprocessingml/2006/main">
  <w:divs>
    <w:div w:id="864250203">
      <w:bodyDiv w:val="1"/>
      <w:marLeft w:val="0"/>
      <w:marRight w:val="0"/>
      <w:marTop w:val="0"/>
      <w:marBottom w:val="0"/>
      <w:divBdr>
        <w:top w:val="none" w:sz="0" w:space="0" w:color="auto"/>
        <w:left w:val="none" w:sz="0" w:space="0" w:color="auto"/>
        <w:bottom w:val="none" w:sz="0" w:space="0" w:color="auto"/>
        <w:right w:val="none" w:sz="0" w:space="0" w:color="auto"/>
      </w:divBdr>
      <w:divsChild>
        <w:div w:id="935751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296</Words>
  <Characters>1688</Characters>
  <Application>Microsoft Office Word</Application>
  <DocSecurity>0</DocSecurity>
  <Lines>14</Lines>
  <Paragraphs>3</Paragraphs>
  <ScaleCrop>false</ScaleCrop>
  <Company>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2008-11-09T16:55:00Z</dcterms:created>
  <dcterms:modified xsi:type="dcterms:W3CDTF">2008-11-09T16:57:00Z</dcterms:modified>
</cp:coreProperties>
</file>