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BF" w:rsidRDefault="009815E5">
      <w:r>
        <w:t xml:space="preserve">According to the Capital Asset Pricing Model (CAPM), the risk associated with a capital asset is proportional to the slope ß obtained by regressing the </w:t>
      </w:r>
      <w:proofErr w:type="gramStart"/>
      <w:r>
        <w:t>asset’s</w:t>
      </w:r>
      <w:proofErr w:type="gramEnd"/>
      <w:r>
        <w:t xml:space="preserve"> past returns with the corresponding returns of the average portfolio called the market portfolio. (The return of the market portfolio represents the return earned by the average investor. It is a weighted average of the </w:t>
      </w:r>
      <w:proofErr w:type="gramStart"/>
      <w:r>
        <w:t>returns  from</w:t>
      </w:r>
      <w:proofErr w:type="gramEnd"/>
      <w:r>
        <w:t xml:space="preserve"> all of the assets in the market.) The larger the slope ß of an asset, the larger </w:t>
      </w:r>
      <w:proofErr w:type="gramStart"/>
      <w:r>
        <w:t>is</w:t>
      </w:r>
      <w:proofErr w:type="gramEnd"/>
      <w:r>
        <w:t xml:space="preserve"> the risk associated with that asset. </w:t>
      </w:r>
      <w:proofErr w:type="gramStart"/>
      <w:r>
        <w:t>A ß</w:t>
      </w:r>
      <w:proofErr w:type="gramEnd"/>
      <w:r>
        <w:t xml:space="preserve"> of 1.00 represents average risk. </w:t>
      </w:r>
    </w:p>
    <w:p w:rsidR="009815E5" w:rsidRDefault="009815E5">
      <w:r>
        <w:t xml:space="preserve">The returns from an electronic firms stock and the corresponding returns for the market portfolio for the past 15 years </w:t>
      </w:r>
      <w:proofErr w:type="gramStart"/>
      <w:r>
        <w:t>are given</w:t>
      </w:r>
      <w:proofErr w:type="gramEnd"/>
      <w:r>
        <w:t xml:space="preserve"> below.</w:t>
      </w:r>
    </w:p>
    <w:tbl>
      <w:tblPr>
        <w:tblStyle w:val="TableGrid"/>
        <w:tblW w:w="0" w:type="auto"/>
        <w:tblLook w:val="04A0"/>
      </w:tblPr>
      <w:tblGrid>
        <w:gridCol w:w="1908"/>
        <w:gridCol w:w="1890"/>
      </w:tblGrid>
      <w:tr w:rsidR="009815E5" w:rsidTr="009815E5">
        <w:trPr>
          <w:trHeight w:val="261"/>
        </w:trPr>
        <w:tc>
          <w:tcPr>
            <w:tcW w:w="1908" w:type="dxa"/>
          </w:tcPr>
          <w:p w:rsidR="009815E5" w:rsidRDefault="009815E5">
            <w:r>
              <w:t>Market Return %</w:t>
            </w:r>
          </w:p>
        </w:tc>
        <w:tc>
          <w:tcPr>
            <w:tcW w:w="1890" w:type="dxa"/>
          </w:tcPr>
          <w:p w:rsidR="009815E5" w:rsidRDefault="009815E5">
            <w:r>
              <w:t>Stock’s Return %</w:t>
            </w:r>
          </w:p>
        </w:tc>
      </w:tr>
      <w:tr w:rsidR="009815E5" w:rsidTr="009815E5">
        <w:trPr>
          <w:trHeight w:val="278"/>
        </w:trPr>
        <w:tc>
          <w:tcPr>
            <w:tcW w:w="1908" w:type="dxa"/>
          </w:tcPr>
          <w:p w:rsidR="009815E5" w:rsidRDefault="009815E5">
            <w:r>
              <w:t>16.02</w:t>
            </w:r>
          </w:p>
        </w:tc>
        <w:tc>
          <w:tcPr>
            <w:tcW w:w="1890" w:type="dxa"/>
          </w:tcPr>
          <w:p w:rsidR="009815E5" w:rsidRDefault="009815E5">
            <w:r>
              <w:t>21.05</w:t>
            </w:r>
          </w:p>
        </w:tc>
      </w:tr>
      <w:tr w:rsidR="009815E5" w:rsidTr="009815E5">
        <w:trPr>
          <w:trHeight w:val="278"/>
        </w:trPr>
        <w:tc>
          <w:tcPr>
            <w:tcW w:w="1908" w:type="dxa"/>
          </w:tcPr>
          <w:p w:rsidR="009815E5" w:rsidRDefault="009815E5">
            <w:r>
              <w:t>12.17</w:t>
            </w:r>
          </w:p>
        </w:tc>
        <w:tc>
          <w:tcPr>
            <w:tcW w:w="1890" w:type="dxa"/>
          </w:tcPr>
          <w:p w:rsidR="009815E5" w:rsidRDefault="009815E5">
            <w:r>
              <w:t>17.25</w:t>
            </w:r>
          </w:p>
        </w:tc>
      </w:tr>
      <w:tr w:rsidR="009815E5" w:rsidTr="009815E5">
        <w:trPr>
          <w:trHeight w:val="278"/>
        </w:trPr>
        <w:tc>
          <w:tcPr>
            <w:tcW w:w="1908" w:type="dxa"/>
          </w:tcPr>
          <w:p w:rsidR="009815E5" w:rsidRDefault="009815E5">
            <w:r>
              <w:t>11.48</w:t>
            </w:r>
          </w:p>
        </w:tc>
        <w:tc>
          <w:tcPr>
            <w:tcW w:w="1890" w:type="dxa"/>
          </w:tcPr>
          <w:p w:rsidR="009815E5" w:rsidRDefault="009815E5">
            <w:r>
              <w:t>13.1</w:t>
            </w:r>
          </w:p>
        </w:tc>
      </w:tr>
      <w:tr w:rsidR="009815E5" w:rsidTr="009815E5">
        <w:trPr>
          <w:trHeight w:val="278"/>
        </w:trPr>
        <w:tc>
          <w:tcPr>
            <w:tcW w:w="1908" w:type="dxa"/>
          </w:tcPr>
          <w:p w:rsidR="009815E5" w:rsidRDefault="009815E5">
            <w:r>
              <w:t>17.62</w:t>
            </w:r>
          </w:p>
        </w:tc>
        <w:tc>
          <w:tcPr>
            <w:tcW w:w="1890" w:type="dxa"/>
          </w:tcPr>
          <w:p w:rsidR="009815E5" w:rsidRDefault="009815E5">
            <w:r>
              <w:t>18.23</w:t>
            </w:r>
          </w:p>
        </w:tc>
      </w:tr>
      <w:tr w:rsidR="009815E5" w:rsidTr="009815E5">
        <w:trPr>
          <w:trHeight w:val="261"/>
        </w:trPr>
        <w:tc>
          <w:tcPr>
            <w:tcW w:w="1908" w:type="dxa"/>
          </w:tcPr>
          <w:p w:rsidR="009815E5" w:rsidRDefault="009815E5">
            <w:r>
              <w:t>20.01</w:t>
            </w:r>
          </w:p>
        </w:tc>
        <w:tc>
          <w:tcPr>
            <w:tcW w:w="1890" w:type="dxa"/>
          </w:tcPr>
          <w:p w:rsidR="009815E5" w:rsidRDefault="009815E5">
            <w:r>
              <w:t>21.52</w:t>
            </w:r>
          </w:p>
        </w:tc>
      </w:tr>
      <w:tr w:rsidR="009815E5" w:rsidTr="009815E5">
        <w:trPr>
          <w:trHeight w:val="278"/>
        </w:trPr>
        <w:tc>
          <w:tcPr>
            <w:tcW w:w="1908" w:type="dxa"/>
          </w:tcPr>
          <w:p w:rsidR="009815E5" w:rsidRDefault="009815E5">
            <w:r>
              <w:t>14</w:t>
            </w:r>
          </w:p>
        </w:tc>
        <w:tc>
          <w:tcPr>
            <w:tcW w:w="1890" w:type="dxa"/>
          </w:tcPr>
          <w:p w:rsidR="009815E5" w:rsidRDefault="009815E5">
            <w:r>
              <w:t>13.26</w:t>
            </w:r>
          </w:p>
        </w:tc>
      </w:tr>
      <w:tr w:rsidR="009815E5" w:rsidTr="009815E5">
        <w:trPr>
          <w:trHeight w:val="293"/>
        </w:trPr>
        <w:tc>
          <w:tcPr>
            <w:tcW w:w="1908" w:type="dxa"/>
          </w:tcPr>
          <w:p w:rsidR="009815E5" w:rsidRDefault="009815E5">
            <w:r>
              <w:t>13.22</w:t>
            </w:r>
          </w:p>
        </w:tc>
        <w:tc>
          <w:tcPr>
            <w:tcW w:w="1890" w:type="dxa"/>
          </w:tcPr>
          <w:p w:rsidR="009815E5" w:rsidRDefault="009815E5">
            <w:r>
              <w:t>15.84</w:t>
            </w:r>
          </w:p>
        </w:tc>
      </w:tr>
      <w:tr w:rsidR="009815E5" w:rsidTr="009815E5">
        <w:trPr>
          <w:trHeight w:val="293"/>
        </w:trPr>
        <w:tc>
          <w:tcPr>
            <w:tcW w:w="1908" w:type="dxa"/>
          </w:tcPr>
          <w:p w:rsidR="009815E5" w:rsidRDefault="009815E5">
            <w:r>
              <w:t>17.79</w:t>
            </w:r>
          </w:p>
        </w:tc>
        <w:tc>
          <w:tcPr>
            <w:tcW w:w="1890" w:type="dxa"/>
          </w:tcPr>
          <w:p w:rsidR="009815E5" w:rsidRDefault="009815E5">
            <w:r>
              <w:t>22.18</w:t>
            </w:r>
          </w:p>
        </w:tc>
      </w:tr>
      <w:tr w:rsidR="009815E5" w:rsidTr="009815E5">
        <w:trPr>
          <w:trHeight w:val="293"/>
        </w:trPr>
        <w:tc>
          <w:tcPr>
            <w:tcW w:w="1908" w:type="dxa"/>
          </w:tcPr>
          <w:p w:rsidR="009815E5" w:rsidRDefault="009815E5">
            <w:r>
              <w:t>15.46</w:t>
            </w:r>
          </w:p>
        </w:tc>
        <w:tc>
          <w:tcPr>
            <w:tcW w:w="1890" w:type="dxa"/>
          </w:tcPr>
          <w:p w:rsidR="009815E5" w:rsidRDefault="009815E5">
            <w:r>
              <w:t>16.26</w:t>
            </w:r>
          </w:p>
        </w:tc>
      </w:tr>
      <w:tr w:rsidR="009815E5" w:rsidTr="009815E5">
        <w:trPr>
          <w:trHeight w:val="293"/>
        </w:trPr>
        <w:tc>
          <w:tcPr>
            <w:tcW w:w="1908" w:type="dxa"/>
          </w:tcPr>
          <w:p w:rsidR="009815E5" w:rsidRDefault="009815E5">
            <w:r>
              <w:t>8.09</w:t>
            </w:r>
          </w:p>
        </w:tc>
        <w:tc>
          <w:tcPr>
            <w:tcW w:w="1890" w:type="dxa"/>
          </w:tcPr>
          <w:p w:rsidR="009815E5" w:rsidRDefault="009815E5">
            <w:r>
              <w:t>5.64</w:t>
            </w:r>
          </w:p>
        </w:tc>
      </w:tr>
      <w:tr w:rsidR="009815E5" w:rsidTr="009815E5">
        <w:trPr>
          <w:trHeight w:val="293"/>
        </w:trPr>
        <w:tc>
          <w:tcPr>
            <w:tcW w:w="1908" w:type="dxa"/>
          </w:tcPr>
          <w:p w:rsidR="009815E5" w:rsidRDefault="009815E5">
            <w:r>
              <w:t>11</w:t>
            </w:r>
          </w:p>
        </w:tc>
        <w:tc>
          <w:tcPr>
            <w:tcW w:w="1890" w:type="dxa"/>
          </w:tcPr>
          <w:p w:rsidR="009815E5" w:rsidRDefault="009815E5">
            <w:r>
              <w:t>10.55</w:t>
            </w:r>
          </w:p>
        </w:tc>
      </w:tr>
      <w:tr w:rsidR="009815E5" w:rsidTr="009815E5">
        <w:trPr>
          <w:trHeight w:val="293"/>
        </w:trPr>
        <w:tc>
          <w:tcPr>
            <w:tcW w:w="1908" w:type="dxa"/>
          </w:tcPr>
          <w:p w:rsidR="009815E5" w:rsidRDefault="009815E5">
            <w:r>
              <w:t>18.52</w:t>
            </w:r>
          </w:p>
        </w:tc>
        <w:tc>
          <w:tcPr>
            <w:tcW w:w="1890" w:type="dxa"/>
          </w:tcPr>
          <w:p w:rsidR="009815E5" w:rsidRDefault="009815E5">
            <w:r>
              <w:t>17.86</w:t>
            </w:r>
          </w:p>
        </w:tc>
      </w:tr>
      <w:tr w:rsidR="009815E5" w:rsidTr="009815E5">
        <w:trPr>
          <w:trHeight w:val="293"/>
        </w:trPr>
        <w:tc>
          <w:tcPr>
            <w:tcW w:w="1908" w:type="dxa"/>
          </w:tcPr>
          <w:p w:rsidR="009815E5" w:rsidRDefault="009815E5">
            <w:r>
              <w:t>14.05</w:t>
            </w:r>
          </w:p>
        </w:tc>
        <w:tc>
          <w:tcPr>
            <w:tcW w:w="1890" w:type="dxa"/>
          </w:tcPr>
          <w:p w:rsidR="009815E5" w:rsidRDefault="009815E5">
            <w:r>
              <w:t>12.75</w:t>
            </w:r>
          </w:p>
        </w:tc>
      </w:tr>
      <w:tr w:rsidR="009815E5" w:rsidTr="009815E5">
        <w:trPr>
          <w:trHeight w:val="293"/>
        </w:trPr>
        <w:tc>
          <w:tcPr>
            <w:tcW w:w="1908" w:type="dxa"/>
          </w:tcPr>
          <w:p w:rsidR="009815E5" w:rsidRDefault="009815E5">
            <w:r>
              <w:t>8.79</w:t>
            </w:r>
          </w:p>
        </w:tc>
        <w:tc>
          <w:tcPr>
            <w:tcW w:w="1890" w:type="dxa"/>
          </w:tcPr>
          <w:p w:rsidR="009815E5" w:rsidRDefault="009815E5">
            <w:r>
              <w:t>9.13</w:t>
            </w:r>
          </w:p>
        </w:tc>
      </w:tr>
      <w:tr w:rsidR="009815E5" w:rsidTr="009815E5">
        <w:trPr>
          <w:trHeight w:val="293"/>
        </w:trPr>
        <w:tc>
          <w:tcPr>
            <w:tcW w:w="1908" w:type="dxa"/>
          </w:tcPr>
          <w:p w:rsidR="009815E5" w:rsidRDefault="009815E5">
            <w:r>
              <w:t>11.6</w:t>
            </w:r>
          </w:p>
        </w:tc>
        <w:tc>
          <w:tcPr>
            <w:tcW w:w="1890" w:type="dxa"/>
          </w:tcPr>
          <w:p w:rsidR="009815E5" w:rsidRDefault="009815E5">
            <w:r>
              <w:t>13.87</w:t>
            </w:r>
          </w:p>
        </w:tc>
      </w:tr>
    </w:tbl>
    <w:p w:rsidR="009815E5" w:rsidRDefault="009815E5"/>
    <w:p w:rsidR="009815E5" w:rsidRDefault="00EF5C25" w:rsidP="00EF5C25">
      <w:pPr>
        <w:pStyle w:val="ListParagraph"/>
        <w:numPr>
          <w:ilvl w:val="0"/>
          <w:numId w:val="1"/>
        </w:numPr>
      </w:pPr>
      <w:r>
        <w:t>Carry out the regression and find the ß for the stock. What is the regression equation?</w:t>
      </w:r>
    </w:p>
    <w:p w:rsidR="00EF5C25" w:rsidRPr="00EF5C25" w:rsidRDefault="00EF5C25" w:rsidP="00EF5C25">
      <w:pPr>
        <w:ind w:left="360"/>
        <w:rPr>
          <w:color w:val="FF0000"/>
        </w:rPr>
      </w:pPr>
      <w:r w:rsidRPr="00EF5C25">
        <w:rPr>
          <w:color w:val="FF0000"/>
        </w:rPr>
        <w:t xml:space="preserve">(Templates </w:t>
      </w:r>
      <w:proofErr w:type="gramStart"/>
      <w:r w:rsidRPr="00EF5C25">
        <w:rPr>
          <w:color w:val="FF0000"/>
        </w:rPr>
        <w:t>are attached</w:t>
      </w:r>
      <w:proofErr w:type="gramEnd"/>
      <w:r w:rsidRPr="00EF5C25">
        <w:rPr>
          <w:color w:val="FF0000"/>
        </w:rPr>
        <w:t xml:space="preserve"> if they can be used)</w:t>
      </w:r>
    </w:p>
    <w:p w:rsidR="00EF5C25" w:rsidRDefault="00EF5C25" w:rsidP="00EF5C25"/>
    <w:p w:rsidR="00EF5C25" w:rsidRDefault="00EF5C25" w:rsidP="00EF5C25">
      <w:pPr>
        <w:pStyle w:val="ListParagraph"/>
        <w:numPr>
          <w:ilvl w:val="0"/>
          <w:numId w:val="1"/>
        </w:numPr>
      </w:pPr>
      <w:r>
        <w:t>Does the value of the slope indicate that the stock has above-average risk? (For the purposes of this case, assume that the risk is average if the slope is in the range 1 ± 0.1, below average if it is less than 0.9, and above average if it is more than 1.1)</w:t>
      </w:r>
    </w:p>
    <w:p w:rsidR="00EF5C25" w:rsidRPr="00EF5C25" w:rsidRDefault="00EF5C25" w:rsidP="00EF5C25">
      <w:pPr>
        <w:pStyle w:val="ListParagraph"/>
        <w:numPr>
          <w:ilvl w:val="0"/>
          <w:numId w:val="1"/>
        </w:numPr>
        <w:rPr>
          <w:color w:val="FF0000"/>
        </w:rPr>
      </w:pPr>
      <w:r w:rsidRPr="00EF5C25">
        <w:rPr>
          <w:color w:val="FF0000"/>
        </w:rPr>
        <w:t>(Templates are attached if they can be used)</w:t>
      </w:r>
    </w:p>
    <w:p w:rsidR="00EF5C25" w:rsidRPr="009815E5" w:rsidRDefault="00EF5C25" w:rsidP="00EF5C25">
      <w:pPr>
        <w:ind w:left="360"/>
      </w:pPr>
    </w:p>
    <w:sectPr w:rsidR="00EF5C25" w:rsidRPr="009815E5" w:rsidSect="0047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77F"/>
    <w:multiLevelType w:val="hybridMultilevel"/>
    <w:tmpl w:val="73587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5E5"/>
    <w:rsid w:val="001810B4"/>
    <w:rsid w:val="002044F9"/>
    <w:rsid w:val="004737BF"/>
    <w:rsid w:val="004C040C"/>
    <w:rsid w:val="0060037E"/>
    <w:rsid w:val="009815E5"/>
    <w:rsid w:val="00C75C97"/>
    <w:rsid w:val="00CB37F2"/>
    <w:rsid w:val="00E90F5B"/>
    <w:rsid w:val="00EF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5E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5C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sgarske</dc:creator>
  <cp:lastModifiedBy>sgarske</cp:lastModifiedBy>
  <cp:revision>1</cp:revision>
  <dcterms:created xsi:type="dcterms:W3CDTF">2008-10-31T01:51:00Z</dcterms:created>
  <dcterms:modified xsi:type="dcterms:W3CDTF">2008-10-31T02:05:00Z</dcterms:modified>
</cp:coreProperties>
</file>