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AD" w:rsidRDefault="009978AD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6A18" w:rsidRDefault="00F81256" w:rsidP="009978AD">
      <w:pPr>
        <w:tabs>
          <w:tab w:val="left" w:pos="3210"/>
        </w:tabs>
      </w:pPr>
    </w:p>
    <w:tbl>
      <w:tblPr>
        <w:tblStyle w:val="TableGrid"/>
        <w:tblW w:w="0" w:type="auto"/>
        <w:tblLook w:val="04A0"/>
      </w:tblPr>
      <w:tblGrid>
        <w:gridCol w:w="979"/>
        <w:gridCol w:w="4045"/>
      </w:tblGrid>
      <w:tr w:rsidR="00FA0B29" w:rsidTr="00FA0B29">
        <w:trPr>
          <w:trHeight w:val="277"/>
        </w:trPr>
        <w:tc>
          <w:tcPr>
            <w:tcW w:w="979" w:type="dxa"/>
          </w:tcPr>
          <w:p w:rsidR="00FA0B29" w:rsidRDefault="00FA0B29" w:rsidP="009978AD">
            <w:pPr>
              <w:tabs>
                <w:tab w:val="left" w:pos="3210"/>
              </w:tabs>
            </w:pPr>
            <w:r>
              <w:t>perch</w:t>
            </w:r>
          </w:p>
        </w:tc>
        <w:tc>
          <w:tcPr>
            <w:tcW w:w="4045" w:type="dxa"/>
          </w:tcPr>
          <w:p w:rsidR="00FA0B29" w:rsidRDefault="00FA0B29" w:rsidP="009978AD">
            <w:pPr>
              <w:tabs>
                <w:tab w:val="left" w:pos="3210"/>
              </w:tabs>
            </w:pPr>
            <w:r>
              <w:t>Proportion eaten</w:t>
            </w:r>
          </w:p>
        </w:tc>
      </w:tr>
      <w:tr w:rsidR="00FA0B29" w:rsidTr="00FA0B29">
        <w:trPr>
          <w:trHeight w:val="294"/>
        </w:trPr>
        <w:tc>
          <w:tcPr>
            <w:tcW w:w="979" w:type="dxa"/>
            <w:vAlign w:val="bottom"/>
          </w:tcPr>
          <w:p w:rsidR="00FA0B29" w:rsidRPr="009978AD" w:rsidRDefault="00FA0B29" w:rsidP="00FA0B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A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45" w:type="dxa"/>
            <w:vAlign w:val="bottom"/>
          </w:tcPr>
          <w:p w:rsidR="00FA0B29" w:rsidRPr="009978AD" w:rsidRDefault="00FA0B29" w:rsidP="00FA0B29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8AD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.1              .3                  .3</w:t>
            </w:r>
          </w:p>
        </w:tc>
      </w:tr>
      <w:tr w:rsidR="00FA0B29" w:rsidTr="00FA0B29">
        <w:trPr>
          <w:trHeight w:val="277"/>
        </w:trPr>
        <w:tc>
          <w:tcPr>
            <w:tcW w:w="979" w:type="dxa"/>
            <w:vAlign w:val="bottom"/>
          </w:tcPr>
          <w:p w:rsidR="00FA0B29" w:rsidRPr="009978AD" w:rsidRDefault="00FA0B29" w:rsidP="00FA0B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A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45" w:type="dxa"/>
            <w:vAlign w:val="bottom"/>
          </w:tcPr>
          <w:p w:rsidR="00FA0B29" w:rsidRPr="009978AD" w:rsidRDefault="00FA0B29" w:rsidP="00FA0B29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8AD">
              <w:rPr>
                <w:rFonts w:ascii="Calibri" w:eastAsia="Times New Roman" w:hAnsi="Calibri" w:cs="Times New Roman"/>
                <w:color w:val="000000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.3              .3                   .6</w:t>
            </w:r>
          </w:p>
        </w:tc>
      </w:tr>
      <w:tr w:rsidR="00FA0B29" w:rsidTr="00FA0B29">
        <w:trPr>
          <w:trHeight w:val="294"/>
        </w:trPr>
        <w:tc>
          <w:tcPr>
            <w:tcW w:w="979" w:type="dxa"/>
            <w:vAlign w:val="bottom"/>
          </w:tcPr>
          <w:p w:rsidR="00FA0B29" w:rsidRPr="009978AD" w:rsidRDefault="00FA0B29" w:rsidP="00FA0B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A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045" w:type="dxa"/>
            <w:vAlign w:val="bottom"/>
          </w:tcPr>
          <w:p w:rsidR="00FA0B29" w:rsidRPr="009978AD" w:rsidRDefault="00FA0B29" w:rsidP="00FA0B29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8AD">
              <w:rPr>
                <w:rFonts w:ascii="Calibri" w:eastAsia="Times New Roman" w:hAnsi="Calibri" w:cs="Times New Roman"/>
                <w:color w:val="000000"/>
              </w:rPr>
              <w:t>0.075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.3              .6                  .725</w:t>
            </w:r>
          </w:p>
        </w:tc>
      </w:tr>
      <w:tr w:rsidR="00FA0B29" w:rsidTr="00FA0B29">
        <w:trPr>
          <w:trHeight w:val="294"/>
        </w:trPr>
        <w:tc>
          <w:tcPr>
            <w:tcW w:w="979" w:type="dxa"/>
            <w:vAlign w:val="bottom"/>
          </w:tcPr>
          <w:p w:rsidR="00FA0B29" w:rsidRPr="009978AD" w:rsidRDefault="00FA0B29" w:rsidP="00FA0B2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8A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045" w:type="dxa"/>
            <w:vAlign w:val="bottom"/>
          </w:tcPr>
          <w:p w:rsidR="00FA0B29" w:rsidRPr="009978AD" w:rsidRDefault="00FA0B29" w:rsidP="00FA0B29">
            <w:pPr>
              <w:rPr>
                <w:rFonts w:ascii="Calibri" w:eastAsia="Times New Roman" w:hAnsi="Calibri" w:cs="Times New Roman"/>
                <w:color w:val="000000"/>
              </w:rPr>
            </w:pPr>
            <w:r w:rsidRPr="009978AD">
              <w:rPr>
                <w:rFonts w:ascii="Calibri" w:eastAsia="Times New Roman" w:hAnsi="Calibri" w:cs="Times New Roman"/>
                <w:color w:val="000000"/>
              </w:rPr>
              <w:t>0.517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.55            .7                   .817</w:t>
            </w:r>
          </w:p>
        </w:tc>
      </w:tr>
    </w:tbl>
    <w:p w:rsidR="00FA0B29" w:rsidRDefault="00FA0B29" w:rsidP="009978AD">
      <w:pPr>
        <w:tabs>
          <w:tab w:val="left" w:pos="3210"/>
        </w:tabs>
      </w:pPr>
    </w:p>
    <w:p w:rsidR="001E7CB8" w:rsidRDefault="0028214E" w:rsidP="001E7CB8">
      <w:pPr>
        <w:tabs>
          <w:tab w:val="left" w:pos="3210"/>
        </w:tabs>
        <w:spacing w:after="0"/>
      </w:pPr>
      <w:r>
        <w:t xml:space="preserve">The </w:t>
      </w:r>
      <w:r w:rsidR="001E7CB8">
        <w:t>scatter</w:t>
      </w:r>
      <w:r>
        <w:t>-</w:t>
      </w:r>
      <w:r w:rsidR="001E7CB8">
        <w:t xml:space="preserve">plot above shows the proportion of perch eaten by bass against the number of perch in a pen before the bass </w:t>
      </w:r>
      <w:proofErr w:type="gramStart"/>
      <w:r w:rsidR="001E7CB8">
        <w:t>were let in</w:t>
      </w:r>
      <w:proofErr w:type="gramEnd"/>
      <w:r w:rsidR="001E7CB8">
        <w:t>. There is a roughly linear pattern. The least-squares line for predicting proportion eaten from initial count of perch is:</w:t>
      </w:r>
    </w:p>
    <w:p w:rsidR="001E7CB8" w:rsidRDefault="001E7CB8" w:rsidP="001E7CB8">
      <w:pPr>
        <w:tabs>
          <w:tab w:val="left" w:pos="3210"/>
        </w:tabs>
        <w:spacing w:after="0"/>
      </w:pPr>
      <w:r>
        <w:t>Proportion eaten= 0.120 + (0.0086 x count)</w:t>
      </w:r>
    </w:p>
    <w:p w:rsidR="0028214E" w:rsidRDefault="0028214E" w:rsidP="001E7CB8">
      <w:pPr>
        <w:tabs>
          <w:tab w:val="left" w:pos="3210"/>
        </w:tabs>
        <w:spacing w:after="0"/>
      </w:pPr>
    </w:p>
    <w:p w:rsidR="0028214E" w:rsidRDefault="0028214E" w:rsidP="001E7CB8">
      <w:pPr>
        <w:tabs>
          <w:tab w:val="left" w:pos="3210"/>
        </w:tabs>
        <w:spacing w:after="0"/>
      </w:pPr>
      <w:proofErr w:type="gramStart"/>
      <w:r>
        <w:t>a</w:t>
      </w:r>
      <w:proofErr w:type="gramEnd"/>
      <w:r>
        <w:t>). When 10 more perch are added to a pen, what happens to the proportion that are eaten (according to the line)? Explain your answer.</w:t>
      </w:r>
    </w:p>
    <w:p w:rsidR="0028214E" w:rsidRDefault="0028214E" w:rsidP="001E7CB8">
      <w:pPr>
        <w:tabs>
          <w:tab w:val="left" w:pos="3210"/>
        </w:tabs>
        <w:spacing w:after="0"/>
      </w:pPr>
    </w:p>
    <w:p w:rsidR="0028214E" w:rsidRPr="00134336" w:rsidRDefault="0028214E" w:rsidP="001E7CB8">
      <w:pPr>
        <w:tabs>
          <w:tab w:val="left" w:pos="3210"/>
        </w:tabs>
        <w:spacing w:after="0"/>
        <w:rPr>
          <w:i/>
        </w:rPr>
      </w:pPr>
      <w:r>
        <w:t>b). If there is no perch in a pen, what proportion does the line predict will be eaten? Explain why this prediction is nonsense. What is wrong with using the regression line to predict y when x=</w:t>
      </w:r>
      <w:proofErr w:type="gramStart"/>
      <w:r>
        <w:t>0</w:t>
      </w:r>
      <w:proofErr w:type="gramEnd"/>
      <w:r>
        <w:t xml:space="preserve">? </w:t>
      </w:r>
      <w:r w:rsidRPr="00134336">
        <w:rPr>
          <w:i/>
        </w:rPr>
        <w:t>You see that the intercept, though it is needed to draw the line, may have no statistical interpretation if x=</w:t>
      </w:r>
      <w:proofErr w:type="gramStart"/>
      <w:r w:rsidRPr="00134336">
        <w:rPr>
          <w:i/>
        </w:rPr>
        <w:t>0</w:t>
      </w:r>
      <w:proofErr w:type="gramEnd"/>
      <w:r w:rsidRPr="00134336">
        <w:rPr>
          <w:i/>
        </w:rPr>
        <w:t xml:space="preserve"> is outside the range of the data.  </w:t>
      </w:r>
    </w:p>
    <w:sectPr w:rsidR="0028214E" w:rsidRPr="00134336" w:rsidSect="00BA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E5C"/>
    <w:multiLevelType w:val="hybridMultilevel"/>
    <w:tmpl w:val="31423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78AD"/>
    <w:rsid w:val="00134336"/>
    <w:rsid w:val="001E7CB8"/>
    <w:rsid w:val="0028214E"/>
    <w:rsid w:val="002E5893"/>
    <w:rsid w:val="008744B9"/>
    <w:rsid w:val="009978AD"/>
    <w:rsid w:val="00BA05FF"/>
    <w:rsid w:val="00F81256"/>
    <w:rsid w:val="00FA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Proportion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7.5000000000000011E-2</c:v>
                </c:pt>
                <c:pt idx="3">
                  <c:v>0.51700000000000002</c:v>
                </c:pt>
              </c:numCache>
            </c:numRef>
          </c:y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 1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xVal>
          <c:yVal>
            <c:numRef>
              <c:f>Sheet1!$C$2:$C$5</c:f>
              <c:numCache>
                <c:formatCode>General</c:formatCode>
                <c:ptCount val="4"/>
                <c:pt idx="0">
                  <c:v>0.1</c:v>
                </c:pt>
                <c:pt idx="1">
                  <c:v>0.30000000000000004</c:v>
                </c:pt>
                <c:pt idx="2">
                  <c:v>0.30000000000000004</c:v>
                </c:pt>
                <c:pt idx="3">
                  <c:v>0.55000000000000004</c:v>
                </c:pt>
              </c:numCache>
            </c:numRef>
          </c:y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mean responses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xVal>
          <c:yVal>
            <c:numRef>
              <c:f>Sheet1!$D$2:$D$5</c:f>
              <c:numCache>
                <c:formatCode>General</c:formatCode>
                <c:ptCount val="4"/>
                <c:pt idx="0">
                  <c:v>0.30000000000000004</c:v>
                </c:pt>
                <c:pt idx="1">
                  <c:v>0.30000000000000004</c:v>
                </c:pt>
                <c:pt idx="2">
                  <c:v>0.60000000000000009</c:v>
                </c:pt>
                <c:pt idx="3">
                  <c:v>0.70000000000000007</c:v>
                </c:pt>
              </c:numCache>
            </c:numRef>
          </c:y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 3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xVal>
          <c:yVal>
            <c:numRef>
              <c:f>Sheet1!$E$2:$E$5</c:f>
              <c:numCache>
                <c:formatCode>General</c:formatCode>
                <c:ptCount val="4"/>
                <c:pt idx="0">
                  <c:v>0.30000000000000004</c:v>
                </c:pt>
                <c:pt idx="1">
                  <c:v>0.60000000000000009</c:v>
                </c:pt>
                <c:pt idx="2">
                  <c:v>0.72500000000000009</c:v>
                </c:pt>
                <c:pt idx="3">
                  <c:v>0.81699999999999995</c:v>
                </c:pt>
              </c:numCache>
            </c:numRef>
          </c:yVal>
        </c:ser>
        <c:axId val="123670528"/>
        <c:axId val="123672448"/>
      </c:scatterChart>
      <c:valAx>
        <c:axId val="123670528"/>
        <c:scaling>
          <c:orientation val="minMax"/>
        </c:scaling>
        <c:axPos val="b"/>
        <c:numFmt formatCode="General" sourceLinked="1"/>
        <c:tickLblPos val="nextTo"/>
        <c:crossAx val="123672448"/>
        <c:crosses val="autoZero"/>
        <c:crossBetween val="midCat"/>
      </c:valAx>
      <c:valAx>
        <c:axId val="123672448"/>
        <c:scaling>
          <c:orientation val="minMax"/>
        </c:scaling>
        <c:axPos val="l"/>
        <c:majorGridlines/>
        <c:numFmt formatCode="General" sourceLinked="1"/>
        <c:tickLblPos val="nextTo"/>
        <c:crossAx val="12367052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5</cp:revision>
  <dcterms:created xsi:type="dcterms:W3CDTF">2008-10-16T11:10:00Z</dcterms:created>
  <dcterms:modified xsi:type="dcterms:W3CDTF">2008-10-16T12:11:00Z</dcterms:modified>
</cp:coreProperties>
</file>