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A4" w:rsidRPr="00D36679" w:rsidRDefault="008918A4" w:rsidP="008918A4">
      <w:pPr>
        <w:spacing w:line="240" w:lineRule="auto"/>
        <w:rPr>
          <w:rFonts w:ascii="Arial" w:eastAsia="Times New Roman" w:hAnsi="Arial" w:cs="Arial"/>
          <w:color w:val="1D3668"/>
          <w:sz w:val="24"/>
          <w:szCs w:val="24"/>
        </w:rPr>
      </w:pPr>
      <w:r w:rsidRPr="00D36679">
        <w:rPr>
          <w:rFonts w:ascii="Arial" w:eastAsia="Times New Roman" w:hAnsi="Arial" w:cs="Arial"/>
          <w:b/>
          <w:bCs/>
          <w:color w:val="1D3668"/>
          <w:sz w:val="27"/>
          <w:szCs w:val="27"/>
        </w:rPr>
        <w:t>Question 14: (1 point)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9105"/>
      </w:tblGrid>
      <w:tr w:rsidR="008918A4" w:rsidRPr="00D36679" w:rsidTr="00740D0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918A4" w:rsidRPr="00D36679" w:rsidRDefault="008918A4" w:rsidP="00740D09">
            <w:pPr>
              <w:spacing w:after="0" w:line="240" w:lineRule="auto"/>
              <w:rPr>
                <w:rFonts w:ascii="Arial" w:eastAsia="Times New Roman" w:hAnsi="Arial" w:cs="Arial"/>
                <w:color w:val="1D366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18A4" w:rsidRPr="00D36679" w:rsidRDefault="008918A4" w:rsidP="00740D09">
            <w:pPr>
              <w:shd w:val="clear" w:color="auto" w:fill="FFFFFF"/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6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Summit Company has provided the following inventory balances and manufacturing cost data for the month of January:</w:t>
            </w:r>
          </w:p>
          <w:p w:rsidR="008918A4" w:rsidRPr="00D36679" w:rsidRDefault="008918A4" w:rsidP="00740D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6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tbl>
            <w:tblPr>
              <w:tblW w:w="51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37"/>
              <w:gridCol w:w="1125"/>
              <w:gridCol w:w="1238"/>
            </w:tblGrid>
            <w:tr w:rsidR="008918A4" w:rsidRPr="00D36679" w:rsidTr="00740D09">
              <w:trPr>
                <w:tblCellSpacing w:w="0" w:type="dxa"/>
              </w:trPr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Inventories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January 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January 31</w:t>
                  </w:r>
                </w:p>
              </w:tc>
            </w:tr>
            <w:tr w:rsidR="008918A4" w:rsidRPr="00D36679" w:rsidTr="00740D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Direct materials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$26,000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$36,000</w:t>
                  </w:r>
                </w:p>
              </w:tc>
            </w:tr>
            <w:tr w:rsidR="008918A4" w:rsidRPr="00D36679" w:rsidTr="00740D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Work in process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$24,000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$29,000</w:t>
                  </w:r>
                </w:p>
              </w:tc>
            </w:tr>
            <w:tr w:rsidR="008918A4" w:rsidRPr="00D36679" w:rsidTr="00740D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Finished goods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$68,000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$53,000</w:t>
                  </w:r>
                </w:p>
              </w:tc>
            </w:tr>
          </w:tbl>
          <w:p w:rsidR="008918A4" w:rsidRPr="00D36679" w:rsidRDefault="008918A4" w:rsidP="00740D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6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Month of January</w:t>
            </w:r>
          </w:p>
          <w:tbl>
            <w:tblPr>
              <w:tblW w:w="48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06"/>
              <w:gridCol w:w="1094"/>
            </w:tblGrid>
            <w:tr w:rsidR="008918A4" w:rsidRPr="00D36679" w:rsidTr="00740D09">
              <w:trPr>
                <w:tblCellSpacing w:w="0" w:type="dxa"/>
              </w:trPr>
              <w:tc>
                <w:tcPr>
                  <w:tcW w:w="4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Cost of goods manufactured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$597,000</w:t>
                  </w:r>
                </w:p>
              </w:tc>
            </w:tr>
            <w:tr w:rsidR="008918A4" w:rsidRPr="00D36679" w:rsidTr="00740D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Manufacturing overhead applied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$140,000</w:t>
                  </w:r>
                </w:p>
              </w:tc>
            </w:tr>
            <w:tr w:rsidR="008918A4" w:rsidRPr="00D36679" w:rsidTr="00740D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Direct materials used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$180,000</w:t>
                  </w:r>
                </w:p>
              </w:tc>
            </w:tr>
            <w:tr w:rsidR="008918A4" w:rsidRPr="00D36679" w:rsidTr="00740D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Actual manufacturing overhead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$152,000</w:t>
                  </w:r>
                </w:p>
              </w:tc>
            </w:tr>
          </w:tbl>
          <w:p w:rsidR="008918A4" w:rsidRPr="00D36679" w:rsidRDefault="008918A4" w:rsidP="00740D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6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918A4" w:rsidRPr="00D36679" w:rsidRDefault="008918A4" w:rsidP="00740D09">
            <w:pPr>
              <w:shd w:val="clear" w:color="auto" w:fill="FFFFFF"/>
              <w:spacing w:before="80" w:after="8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6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Under Summit's job-order costing system, any over or </w:t>
            </w:r>
            <w:proofErr w:type="spellStart"/>
            <w:r w:rsidRPr="00D36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underapplied</w:t>
            </w:r>
            <w:proofErr w:type="spellEnd"/>
            <w:r w:rsidRPr="00D36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overhead is closed to the Cost of Goods Sold account at the end of the calendar year (i.e., December 31).</w:t>
            </w:r>
          </w:p>
          <w:p w:rsidR="008918A4" w:rsidRPr="00D36679" w:rsidRDefault="008918A4" w:rsidP="00740D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6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918A4" w:rsidRPr="00D36679" w:rsidRDefault="008918A4" w:rsidP="00740D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6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much direct labor cost was incurred during January?</w:t>
            </w:r>
          </w:p>
          <w:p w:rsidR="008918A4" w:rsidRPr="00D36679" w:rsidRDefault="008918A4" w:rsidP="00740D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6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D36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1in;height:18pt" o:ole="">
                  <v:imagedata r:id="rId4" o:title=""/>
                </v:shape>
                <w:control r:id="rId5" w:name="DefaultOcxName18" w:shapeid="_x0000_i1056"/>
              </w:object>
            </w:r>
          </w:p>
          <w:tbl>
            <w:tblPr>
              <w:tblW w:w="0" w:type="auto"/>
              <w:tblCellSpacing w:w="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"/>
              <w:gridCol w:w="509"/>
              <w:gridCol w:w="149"/>
              <w:gridCol w:w="1143"/>
            </w:tblGrid>
            <w:tr w:rsidR="008918A4" w:rsidRPr="00D36679" w:rsidTr="00740D09">
              <w:trPr>
                <w:tblCellSpacing w:w="37" w:type="dxa"/>
              </w:trPr>
              <w:tc>
                <w:tcPr>
                  <w:tcW w:w="150" w:type="dxa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055" type="#_x0000_t75" style="width:20pt;height:18pt" o:ole="">
                        <v:imagedata r:id="rId6" o:title=""/>
                      </v:shape>
                      <w:control r:id="rId7" w:name="DefaultOcxName17" w:shapeid="_x0000_i1055"/>
                    </w:objec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$282,000</w:t>
                  </w:r>
                </w:p>
              </w:tc>
            </w:tr>
            <w:tr w:rsidR="008918A4" w:rsidRPr="00D36679" w:rsidTr="00740D09">
              <w:trPr>
                <w:tblCellSpacing w:w="37" w:type="dxa"/>
              </w:trPr>
              <w:tc>
                <w:tcPr>
                  <w:tcW w:w="150" w:type="dxa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054" type="#_x0000_t75" style="width:20pt;height:18pt" o:ole="">
                        <v:imagedata r:id="rId6" o:title=""/>
                      </v:shape>
                      <w:control r:id="rId8" w:name="DefaultOcxName27" w:shapeid="_x0000_i1054"/>
                    </w:objec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$288,000</w:t>
                  </w:r>
                </w:p>
              </w:tc>
            </w:tr>
            <w:tr w:rsidR="008918A4" w:rsidRPr="00D36679" w:rsidTr="00740D09">
              <w:trPr>
                <w:tblCellSpacing w:w="37" w:type="dxa"/>
              </w:trPr>
              <w:tc>
                <w:tcPr>
                  <w:tcW w:w="150" w:type="dxa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053" type="#_x0000_t75" style="width:20pt;height:18pt" o:ole="">
                        <v:imagedata r:id="rId6" o:title=""/>
                      </v:shape>
                      <w:control r:id="rId9" w:name="DefaultOcxName37" w:shapeid="_x0000_i1053"/>
                    </w:objec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$272,000</w:t>
                  </w:r>
                </w:p>
              </w:tc>
            </w:tr>
            <w:tr w:rsidR="008918A4" w:rsidRPr="00D36679" w:rsidTr="00740D09">
              <w:trPr>
                <w:tblCellSpacing w:w="37" w:type="dxa"/>
              </w:trPr>
              <w:tc>
                <w:tcPr>
                  <w:tcW w:w="150" w:type="dxa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052" type="#_x0000_t75" style="width:20pt;height:18pt" o:ole="">
                        <v:imagedata r:id="rId6" o:title=""/>
                      </v:shape>
                      <w:control r:id="rId10" w:name="DefaultOcxName47" w:shapeid="_x0000_i1052"/>
                    </w:objec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$277,000</w:t>
                  </w:r>
                </w:p>
              </w:tc>
            </w:tr>
          </w:tbl>
          <w:p w:rsidR="008918A4" w:rsidRPr="00D36679" w:rsidRDefault="008918A4" w:rsidP="00740D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918A4" w:rsidRPr="00D36679" w:rsidRDefault="008918A4" w:rsidP="008918A4">
      <w:pPr>
        <w:spacing w:line="240" w:lineRule="auto"/>
        <w:rPr>
          <w:rFonts w:ascii="Arial" w:eastAsia="Times New Roman" w:hAnsi="Arial" w:cs="Arial"/>
          <w:color w:val="1D3668"/>
          <w:sz w:val="24"/>
          <w:szCs w:val="24"/>
        </w:rPr>
      </w:pPr>
      <w:r w:rsidRPr="00D36679">
        <w:rPr>
          <w:rFonts w:ascii="Arial" w:eastAsia="Times New Roman" w:hAnsi="Arial" w:cs="Arial"/>
          <w:color w:val="1D3668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8918A4" w:rsidRDefault="008918A4" w:rsidP="008918A4"/>
    <w:p w:rsidR="008918A4" w:rsidRDefault="008918A4" w:rsidP="008918A4"/>
    <w:p w:rsidR="008918A4" w:rsidRDefault="008918A4" w:rsidP="008918A4"/>
    <w:p w:rsidR="008918A4" w:rsidRPr="00D36679" w:rsidRDefault="008918A4" w:rsidP="008918A4">
      <w:pPr>
        <w:spacing w:line="240" w:lineRule="auto"/>
        <w:rPr>
          <w:rFonts w:ascii="Arial" w:eastAsia="Times New Roman" w:hAnsi="Arial" w:cs="Arial"/>
          <w:color w:val="1D3668"/>
          <w:sz w:val="24"/>
          <w:szCs w:val="24"/>
        </w:rPr>
      </w:pPr>
      <w:r w:rsidRPr="00D36679">
        <w:rPr>
          <w:rFonts w:ascii="Arial" w:eastAsia="Times New Roman" w:hAnsi="Arial" w:cs="Arial"/>
          <w:b/>
          <w:bCs/>
          <w:color w:val="1D3668"/>
          <w:sz w:val="27"/>
          <w:szCs w:val="27"/>
        </w:rPr>
        <w:t>Question 15: (1 point)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9105"/>
      </w:tblGrid>
      <w:tr w:rsidR="008918A4" w:rsidRPr="00D36679" w:rsidTr="00740D09">
        <w:trPr>
          <w:tblCellSpacing w:w="15" w:type="dxa"/>
        </w:trPr>
        <w:tc>
          <w:tcPr>
            <w:tcW w:w="300" w:type="dxa"/>
            <w:vAlign w:val="center"/>
            <w:hideMark/>
          </w:tcPr>
          <w:p w:rsidR="008918A4" w:rsidRPr="00D36679" w:rsidRDefault="008918A4" w:rsidP="00740D09">
            <w:pPr>
              <w:spacing w:after="0" w:line="240" w:lineRule="auto"/>
              <w:rPr>
                <w:rFonts w:ascii="Arial" w:eastAsia="Times New Roman" w:hAnsi="Arial" w:cs="Arial"/>
                <w:color w:val="1D3668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18A4" w:rsidRPr="00D36679" w:rsidRDefault="008918A4" w:rsidP="00740D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6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Bus Company uses a job-order costing system. The following information was recorded for September:</w:t>
            </w:r>
          </w:p>
          <w:p w:rsidR="008918A4" w:rsidRPr="00D36679" w:rsidRDefault="008918A4" w:rsidP="00740D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6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tbl>
            <w:tblPr>
              <w:tblW w:w="69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64"/>
              <w:gridCol w:w="2359"/>
              <w:gridCol w:w="3177"/>
            </w:tblGrid>
            <w:tr w:rsidR="008918A4" w:rsidRPr="00D36679" w:rsidTr="00740D09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single" w:sz="8" w:space="0" w:color="000000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Cost Added During </w:t>
                  </w: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t>September</w:t>
                  </w:r>
                </w:p>
              </w:tc>
            </w:tr>
          </w:tbl>
          <w:p w:rsidR="008918A4" w:rsidRPr="00D36679" w:rsidRDefault="008918A4" w:rsidP="00740D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</w:pPr>
          </w:p>
          <w:tbl>
            <w:tblPr>
              <w:tblW w:w="69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76"/>
              <w:gridCol w:w="2371"/>
              <w:gridCol w:w="1742"/>
              <w:gridCol w:w="1411"/>
            </w:tblGrid>
            <w:tr w:rsidR="008918A4" w:rsidRPr="00D36679" w:rsidTr="00740D09">
              <w:trPr>
                <w:tblCellSpacing w:w="0" w:type="dxa"/>
              </w:trPr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Job Number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September 1 Inventory</w:t>
                  </w:r>
                </w:p>
              </w:tc>
              <w:tc>
                <w:tcPr>
                  <w:tcW w:w="1770" w:type="dxa"/>
                  <w:tcBorders>
                    <w:top w:val="single" w:sz="8" w:space="0" w:color="000000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Direct Materials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Direct Labor</w:t>
                  </w:r>
                </w:p>
              </w:tc>
            </w:tr>
            <w:tr w:rsidR="008918A4" w:rsidRPr="00D36679" w:rsidTr="00740D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$1,450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$280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$210</w:t>
                  </w:r>
                </w:p>
              </w:tc>
            </w:tr>
            <w:tr w:rsidR="008918A4" w:rsidRPr="00D36679" w:rsidTr="00740D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$1,850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$230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$310</w:t>
                  </w:r>
                </w:p>
              </w:tc>
            </w:tr>
            <w:tr w:rsidR="008918A4" w:rsidRPr="00D36679" w:rsidTr="00740D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$900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$1,700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$160</w:t>
                  </w:r>
                </w:p>
              </w:tc>
            </w:tr>
            <w:tr w:rsidR="008918A4" w:rsidRPr="00D36679" w:rsidTr="00740D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$1,150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$4,700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$410</w:t>
                  </w:r>
                </w:p>
              </w:tc>
            </w:tr>
          </w:tbl>
          <w:p w:rsidR="008918A4" w:rsidRPr="00D36679" w:rsidRDefault="008918A4" w:rsidP="00740D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6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918A4" w:rsidRPr="00D36679" w:rsidRDefault="008918A4" w:rsidP="00740D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6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direct labor wage rate is $10 per hour. Overhead is applied at the rate of $5 per direct labor-hour. Jobs 1, 2, and 3 have been completed and transferred to finished goods. Job 2 has been delivered to the customer.</w:t>
            </w:r>
          </w:p>
          <w:p w:rsidR="008918A4" w:rsidRPr="00D36679" w:rsidRDefault="008918A4" w:rsidP="00740D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6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918A4" w:rsidRPr="00D36679" w:rsidRDefault="008918A4" w:rsidP="00740D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6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Cost of Goods Sold for September (before disposition of any </w:t>
            </w:r>
            <w:proofErr w:type="spellStart"/>
            <w:r w:rsidRPr="00D36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underapplied</w:t>
            </w:r>
            <w:proofErr w:type="spellEnd"/>
            <w:r w:rsidRPr="00D36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or </w:t>
            </w:r>
            <w:proofErr w:type="spellStart"/>
            <w:r w:rsidRPr="00D36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overapplied</w:t>
            </w:r>
            <w:proofErr w:type="spellEnd"/>
            <w:r w:rsidRPr="00D36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overhead) is:</w:t>
            </w:r>
          </w:p>
          <w:p w:rsidR="008918A4" w:rsidRPr="00D36679" w:rsidRDefault="008918A4" w:rsidP="00740D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6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D36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051" type="#_x0000_t75" style="width:1in;height:18pt" o:ole="">
                  <v:imagedata r:id="rId11" o:title=""/>
                </v:shape>
                <w:control r:id="rId12" w:name="DefaultOcxName20" w:shapeid="_x0000_i1051"/>
              </w:object>
            </w:r>
          </w:p>
          <w:tbl>
            <w:tblPr>
              <w:tblW w:w="0" w:type="auto"/>
              <w:tblCellSpacing w:w="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"/>
              <w:gridCol w:w="509"/>
              <w:gridCol w:w="149"/>
              <w:gridCol w:w="876"/>
            </w:tblGrid>
            <w:tr w:rsidR="008918A4" w:rsidRPr="00D36679" w:rsidTr="00740D09">
              <w:trPr>
                <w:tblCellSpacing w:w="37" w:type="dxa"/>
              </w:trPr>
              <w:tc>
                <w:tcPr>
                  <w:tcW w:w="150" w:type="dxa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050" type="#_x0000_t75" style="width:20pt;height:18pt" o:ole="">
                        <v:imagedata r:id="rId6" o:title=""/>
                      </v:shape>
                      <w:control r:id="rId13" w:name="DefaultOcxName19" w:shapeid="_x0000_i1050"/>
                    </w:objec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$2,395</w:t>
                  </w:r>
                </w:p>
              </w:tc>
            </w:tr>
            <w:tr w:rsidR="008918A4" w:rsidRPr="00D36679" w:rsidTr="00740D09">
              <w:trPr>
                <w:tblCellSpacing w:w="37" w:type="dxa"/>
              </w:trPr>
              <w:tc>
                <w:tcPr>
                  <w:tcW w:w="150" w:type="dxa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049" type="#_x0000_t75" style="width:20pt;height:18pt" o:ole="">
                        <v:imagedata r:id="rId6" o:title=""/>
                      </v:shape>
                      <w:control r:id="rId14" w:name="DefaultOcxName28" w:shapeid="_x0000_i1049"/>
                    </w:objec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$4,145</w:t>
                  </w:r>
                </w:p>
              </w:tc>
            </w:tr>
            <w:tr w:rsidR="008918A4" w:rsidRPr="00D36679" w:rsidTr="00740D09">
              <w:trPr>
                <w:tblCellSpacing w:w="37" w:type="dxa"/>
              </w:trPr>
              <w:tc>
                <w:tcPr>
                  <w:tcW w:w="150" w:type="dxa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048" type="#_x0000_t75" style="width:20pt;height:18pt" o:ole="">
                        <v:imagedata r:id="rId6" o:title=""/>
                      </v:shape>
                      <w:control r:id="rId15" w:name="DefaultOcxName38" w:shapeid="_x0000_i1048"/>
                    </w:objec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$2,545</w:t>
                  </w:r>
                </w:p>
              </w:tc>
            </w:tr>
            <w:tr w:rsidR="008918A4" w:rsidRPr="00D36679" w:rsidTr="00740D09">
              <w:trPr>
                <w:tblCellSpacing w:w="37" w:type="dxa"/>
              </w:trPr>
              <w:tc>
                <w:tcPr>
                  <w:tcW w:w="150" w:type="dxa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047" type="#_x0000_t75" style="width:20pt;height:18pt" o:ole="">
                        <v:imagedata r:id="rId6" o:title=""/>
                      </v:shape>
                      <w:control r:id="rId16" w:name="DefaultOcxName48" w:shapeid="_x0000_i1047"/>
                    </w:objec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8A4" w:rsidRPr="00D36679" w:rsidRDefault="008918A4" w:rsidP="00740D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D3667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$6,370</w:t>
                  </w:r>
                </w:p>
              </w:tc>
            </w:tr>
          </w:tbl>
          <w:p w:rsidR="008918A4" w:rsidRPr="00D36679" w:rsidRDefault="008918A4" w:rsidP="00740D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95D8F" w:rsidRDefault="00095D8F"/>
    <w:sectPr w:rsidR="00095D8F" w:rsidSect="00095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918A4"/>
    <w:rsid w:val="00095D8F"/>
    <w:rsid w:val="0089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Company>usarmy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Fecteau</dc:creator>
  <cp:keywords/>
  <dc:description/>
  <cp:lastModifiedBy>Matthew Fecteau</cp:lastModifiedBy>
  <cp:revision>1</cp:revision>
  <dcterms:created xsi:type="dcterms:W3CDTF">2008-09-11T19:22:00Z</dcterms:created>
  <dcterms:modified xsi:type="dcterms:W3CDTF">2008-09-11T19:22:00Z</dcterms:modified>
</cp:coreProperties>
</file>