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1" w:type="dxa"/>
        <w:tblInd w:w="93" w:type="dxa"/>
        <w:tblLook w:val="04A0"/>
      </w:tblPr>
      <w:tblGrid>
        <w:gridCol w:w="3798"/>
        <w:gridCol w:w="1531"/>
        <w:gridCol w:w="1436"/>
        <w:gridCol w:w="999"/>
        <w:gridCol w:w="999"/>
        <w:gridCol w:w="999"/>
        <w:gridCol w:w="999"/>
      </w:tblGrid>
      <w:tr w:rsidR="002637DE" w:rsidRPr="002637DE" w:rsidTr="002637DE">
        <w:trPr>
          <w:trHeight w:val="315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637D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Exercise 14-6 Selected Financial Ratios (LO3, LO4)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Recent financial statements for Madison Corporation, a company that sells drilling equipment, are given below:</w:t>
            </w: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Madison Corporation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Balance Sheet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30-Jun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Assets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Current assets: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Cash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21,000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Accounts </w:t>
            </w:r>
            <w:proofErr w:type="spellStart"/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recievable</w:t>
            </w:r>
            <w:proofErr w:type="spellEnd"/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, net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Merchandise inventory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Prepaid expenses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Total current assets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490,000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Propert</w:t>
            </w:r>
            <w:proofErr w:type="spellEnd"/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equipment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810,000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Total assets: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1,300,000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Liabilities and Stockholders' Equity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Liabilities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Current liabilities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Bonds payable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Total liabilities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Stockholders' equity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Common stock, $5 par value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Retained Earnings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Total stockholders' equity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15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labilities</w:t>
            </w:r>
            <w:proofErr w:type="spellEnd"/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stockholders' equity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sz w:val="20"/>
                <w:szCs w:val="20"/>
              </w:rPr>
              <w:t>1,300,000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 Corporation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Statement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of goods sold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 Margin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and administrative expense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operating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 expense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 before taxes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taxes (30%)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Income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Account balances at the beginning of the company's fiscal year were: accounts receivable,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7DE" w:rsidRPr="002637DE" w:rsidTr="002637DE">
        <w:trPr>
          <w:trHeight w:val="300"/>
        </w:trPr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$140,000; and inventory, $260,000. All sales were on account.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E" w:rsidRPr="002637DE" w:rsidRDefault="002637DE" w:rsidP="0026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6F4A" w:rsidRPr="002637DE" w:rsidRDefault="00246F4A">
      <w:pPr>
        <w:rPr>
          <w:rFonts w:ascii="Times New Roman" w:hAnsi="Times New Roman" w:cs="Times New Roman"/>
          <w:sz w:val="20"/>
          <w:szCs w:val="20"/>
        </w:rPr>
      </w:pPr>
    </w:p>
    <w:p w:rsidR="002637DE" w:rsidRPr="00D43910" w:rsidRDefault="002637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3910">
        <w:rPr>
          <w:rFonts w:ascii="Times New Roman" w:hAnsi="Times New Roman" w:cs="Times New Roman"/>
          <w:b/>
          <w:sz w:val="20"/>
          <w:szCs w:val="20"/>
          <w:u w:val="single"/>
        </w:rPr>
        <w:t>Exercise 14-7 Selected Financial Ratios for Common Stockholders.</w:t>
      </w:r>
    </w:p>
    <w:p w:rsidR="002637DE" w:rsidRPr="002637DE" w:rsidRDefault="002637DE">
      <w:pPr>
        <w:rPr>
          <w:rFonts w:ascii="Times New Roman" w:hAnsi="Times New Roman" w:cs="Times New Roman"/>
          <w:sz w:val="20"/>
          <w:szCs w:val="20"/>
        </w:rPr>
      </w:pPr>
      <w:r w:rsidRPr="002637DE">
        <w:rPr>
          <w:rFonts w:ascii="Times New Roman" w:hAnsi="Times New Roman" w:cs="Times New Roman"/>
          <w:sz w:val="20"/>
          <w:szCs w:val="20"/>
        </w:rPr>
        <w:t>Refer to the financial statements for Madison Corporation in Exercise 14-6. In addition to the data in these statements, assume that Madison Corp paid dividends of $3.15 per share during the year. Also, assume that the company’s common stock had a market price of $63 per share on June 30 and there was no change in the number of outstanding shares of common stock during the fiscal year.</w:t>
      </w:r>
    </w:p>
    <w:p w:rsidR="002637DE" w:rsidRPr="002637DE" w:rsidRDefault="002637DE">
      <w:pPr>
        <w:rPr>
          <w:rFonts w:ascii="Times New Roman" w:hAnsi="Times New Roman" w:cs="Times New Roman"/>
          <w:sz w:val="20"/>
          <w:szCs w:val="20"/>
        </w:rPr>
      </w:pPr>
      <w:r w:rsidRPr="002637DE">
        <w:rPr>
          <w:rFonts w:ascii="Times New Roman" w:hAnsi="Times New Roman" w:cs="Times New Roman"/>
          <w:sz w:val="20"/>
          <w:szCs w:val="20"/>
        </w:rPr>
        <w:t>Required:</w:t>
      </w:r>
    </w:p>
    <w:p w:rsidR="002637DE" w:rsidRPr="002637DE" w:rsidRDefault="002637DE">
      <w:pPr>
        <w:rPr>
          <w:rFonts w:ascii="Times New Roman" w:hAnsi="Times New Roman" w:cs="Times New Roman"/>
          <w:sz w:val="20"/>
          <w:szCs w:val="20"/>
        </w:rPr>
      </w:pPr>
      <w:r w:rsidRPr="002637DE">
        <w:rPr>
          <w:rFonts w:ascii="Times New Roman" w:hAnsi="Times New Roman" w:cs="Times New Roman"/>
          <w:sz w:val="20"/>
          <w:szCs w:val="20"/>
        </w:rPr>
        <w:t>Compute the following financial ratios:</w:t>
      </w:r>
    </w:p>
    <w:p w:rsidR="002637DE" w:rsidRPr="002637DE" w:rsidRDefault="002637DE" w:rsidP="00263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37DE">
        <w:rPr>
          <w:rFonts w:ascii="Times New Roman" w:hAnsi="Times New Roman" w:cs="Times New Roman"/>
          <w:sz w:val="20"/>
          <w:szCs w:val="20"/>
        </w:rPr>
        <w:t>Earnings per share</w:t>
      </w:r>
    </w:p>
    <w:p w:rsidR="002637DE" w:rsidRPr="002637DE" w:rsidRDefault="002637DE" w:rsidP="00263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37DE">
        <w:rPr>
          <w:rFonts w:ascii="Times New Roman" w:hAnsi="Times New Roman" w:cs="Times New Roman"/>
          <w:sz w:val="20"/>
          <w:szCs w:val="20"/>
        </w:rPr>
        <w:t>Dividend payout ratio</w:t>
      </w:r>
    </w:p>
    <w:p w:rsidR="002637DE" w:rsidRPr="002637DE" w:rsidRDefault="002637DE" w:rsidP="00263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37DE">
        <w:rPr>
          <w:rFonts w:ascii="Times New Roman" w:hAnsi="Times New Roman" w:cs="Times New Roman"/>
          <w:sz w:val="20"/>
          <w:szCs w:val="20"/>
        </w:rPr>
        <w:t>Dividend yield ratio</w:t>
      </w:r>
    </w:p>
    <w:p w:rsidR="002637DE" w:rsidRPr="002637DE" w:rsidRDefault="002637DE" w:rsidP="00263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37DE">
        <w:rPr>
          <w:rFonts w:ascii="Times New Roman" w:hAnsi="Times New Roman" w:cs="Times New Roman"/>
          <w:sz w:val="20"/>
          <w:szCs w:val="20"/>
        </w:rPr>
        <w:t>Price earnings ratio</w:t>
      </w:r>
    </w:p>
    <w:p w:rsidR="00D43910" w:rsidRPr="00D43910" w:rsidRDefault="002637DE" w:rsidP="002637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391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43910" w:rsidRPr="00D43910">
        <w:rPr>
          <w:rFonts w:ascii="Times New Roman" w:hAnsi="Times New Roman" w:cs="Times New Roman"/>
          <w:b/>
          <w:sz w:val="20"/>
          <w:szCs w:val="20"/>
          <w:u w:val="single"/>
        </w:rPr>
        <w:t>14-8 Selected Financial Ratios for Common Stockholders (LO2)</w:t>
      </w:r>
    </w:p>
    <w:p w:rsidR="00D43910" w:rsidRDefault="00D43910" w:rsidP="00263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 to the financial statements for Madison Corporation in Exercise 14-6. Assets at the beginning of the year totaled $1,100,000, and the stockholders’ equity totaled $725,000.</w:t>
      </w:r>
    </w:p>
    <w:p w:rsidR="00D43910" w:rsidRDefault="00D43910" w:rsidP="00263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Required:</w:t>
      </w:r>
    </w:p>
    <w:p w:rsidR="00D43910" w:rsidRDefault="00D43910" w:rsidP="00263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 the following financial ratios:</w:t>
      </w:r>
    </w:p>
    <w:p w:rsidR="00D43910" w:rsidRDefault="00D43910" w:rsidP="00D43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on total assets.</w:t>
      </w:r>
    </w:p>
    <w:p w:rsidR="00D43910" w:rsidRDefault="00D43910" w:rsidP="00D43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on common stockholders’ equity.</w:t>
      </w:r>
    </w:p>
    <w:p w:rsidR="00D43910" w:rsidRPr="00D43910" w:rsidRDefault="00D43910" w:rsidP="00D43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Financial Leverage positive o</w:t>
      </w:r>
      <w:r w:rsidR="00342366">
        <w:rPr>
          <w:rFonts w:ascii="Times New Roman" w:hAnsi="Times New Roman" w:cs="Times New Roman"/>
          <w:sz w:val="20"/>
          <w:szCs w:val="20"/>
        </w:rPr>
        <w:t>r negative for the year? Explain.</w:t>
      </w:r>
    </w:p>
    <w:sectPr w:rsidR="00D43910" w:rsidRPr="00D43910" w:rsidSect="0024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3D7"/>
    <w:multiLevelType w:val="hybridMultilevel"/>
    <w:tmpl w:val="45C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47F3"/>
    <w:multiLevelType w:val="hybridMultilevel"/>
    <w:tmpl w:val="17E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7DE"/>
    <w:rsid w:val="00246F4A"/>
    <w:rsid w:val="002637DE"/>
    <w:rsid w:val="00342366"/>
    <w:rsid w:val="00D4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C175-CB9F-488F-A8D5-433F11D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Company>usarmy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Fecteau</dc:creator>
  <cp:keywords/>
  <dc:description/>
  <cp:lastModifiedBy>Matthew Fecteau</cp:lastModifiedBy>
  <cp:revision>3</cp:revision>
  <dcterms:created xsi:type="dcterms:W3CDTF">2008-08-27T13:31:00Z</dcterms:created>
  <dcterms:modified xsi:type="dcterms:W3CDTF">2008-08-27T13:32:00Z</dcterms:modified>
</cp:coreProperties>
</file>