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14" w:rsidRDefault="00AE4E14" w:rsidP="00AE4E14">
      <w:pPr>
        <w:pStyle w:val="BodyText"/>
        <w:ind w:left="360"/>
        <w:jc w:val="both"/>
        <w:rPr>
          <w:rFonts w:ascii="Cambria" w:hAnsi="Cambria" w:cstheme="minorHAnsi"/>
          <w:sz w:val="22"/>
          <w:szCs w:val="22"/>
        </w:rPr>
      </w:pPr>
      <w:r w:rsidRPr="000872DE">
        <w:rPr>
          <w:rFonts w:ascii="Cambria" w:hAnsi="Cambria" w:cstheme="minorHAnsi"/>
          <w:sz w:val="22"/>
          <w:szCs w:val="22"/>
        </w:rPr>
        <w:t>Four cargo ships will be used for shipping goods from one port to four other ports (labeled 1, 2, 3, 4</w:t>
      </w:r>
      <w:bookmarkStart w:id="0" w:name="_GoBack"/>
      <w:bookmarkEnd w:id="0"/>
      <w:r w:rsidRPr="000872DE">
        <w:rPr>
          <w:rFonts w:ascii="Cambria" w:hAnsi="Cambria" w:cstheme="minorHAnsi"/>
          <w:sz w:val="22"/>
          <w:szCs w:val="22"/>
        </w:rPr>
        <w:t>). Any ship can be used for making any one of these four trips. However, because of differences in the ships and cargoes, the total cost of loading, transporting, and unloading the goods for the different ship–port combinations varies considerably, as shown in the following table.</w:t>
      </w:r>
    </w:p>
    <w:p w:rsidR="002949EE" w:rsidRPr="000872DE" w:rsidRDefault="002949EE" w:rsidP="00AE4E14">
      <w:pPr>
        <w:pStyle w:val="BodyText"/>
        <w:ind w:left="360"/>
        <w:jc w:val="both"/>
        <w:rPr>
          <w:rFonts w:ascii="Cambria" w:hAnsi="Cambria" w:cstheme="minorHAnsi"/>
          <w:sz w:val="22"/>
          <w:szCs w:val="22"/>
        </w:rPr>
      </w:pPr>
    </w:p>
    <w:p w:rsidR="00AE4E14" w:rsidRPr="000872DE" w:rsidRDefault="00AE4E14" w:rsidP="00AE4E14">
      <w:pPr>
        <w:pStyle w:val="BodyText"/>
        <w:ind w:left="360"/>
        <w:jc w:val="center"/>
        <w:rPr>
          <w:rFonts w:ascii="Cambria" w:hAnsi="Cambria" w:cstheme="minorHAnsi"/>
          <w:sz w:val="22"/>
          <w:szCs w:val="22"/>
        </w:rPr>
      </w:pPr>
      <w:r w:rsidRPr="000872DE">
        <w:rPr>
          <w:rFonts w:ascii="Cambria" w:hAnsi="Cambria" w:cstheme="minorHAnsi"/>
          <w:noProof/>
          <w:sz w:val="22"/>
          <w:szCs w:val="22"/>
        </w:rPr>
        <w:drawing>
          <wp:inline distT="0" distB="0" distL="0" distR="0" wp14:anchorId="7652F5F5" wp14:editId="67B29C7B">
            <wp:extent cx="3617286" cy="15505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L18920_unt0332.jpg"/>
                    <pic:cNvPicPr/>
                  </pic:nvPicPr>
                  <pic:blipFill rotWithShape="1">
                    <a:blip r:embed="rId5" cstate="print">
                      <a:extLst>
                        <a:ext uri="{28A0092B-C50C-407E-A947-70E740481C1C}">
                          <a14:useLocalDpi xmlns:a14="http://schemas.microsoft.com/office/drawing/2010/main" val="0"/>
                        </a:ext>
                      </a:extLst>
                    </a:blip>
                    <a:srcRect t="7070"/>
                    <a:stretch/>
                  </pic:blipFill>
                  <pic:spPr bwMode="auto">
                    <a:xfrm>
                      <a:off x="0" y="0"/>
                      <a:ext cx="3631696" cy="1556682"/>
                    </a:xfrm>
                    <a:prstGeom prst="rect">
                      <a:avLst/>
                    </a:prstGeom>
                    <a:ln>
                      <a:noFill/>
                    </a:ln>
                    <a:extLst>
                      <a:ext uri="{53640926-AAD7-44D8-BBD7-CCE9431645EC}">
                        <a14:shadowObscured xmlns:a14="http://schemas.microsoft.com/office/drawing/2010/main"/>
                      </a:ext>
                    </a:extLst>
                  </pic:spPr>
                </pic:pic>
              </a:graphicData>
            </a:graphic>
          </wp:inline>
        </w:drawing>
      </w:r>
    </w:p>
    <w:p w:rsidR="00AE4E14" w:rsidRDefault="00AE4E14" w:rsidP="00AE4E14">
      <w:pPr>
        <w:pStyle w:val="BodyText"/>
        <w:ind w:left="360"/>
        <w:jc w:val="both"/>
        <w:rPr>
          <w:rFonts w:ascii="Cambria" w:hAnsi="Cambria" w:cstheme="minorHAnsi"/>
          <w:sz w:val="22"/>
          <w:szCs w:val="22"/>
        </w:rPr>
      </w:pPr>
    </w:p>
    <w:p w:rsidR="00AE4E14" w:rsidRPr="000872DE" w:rsidRDefault="00AE4E14" w:rsidP="00AE4E14">
      <w:pPr>
        <w:pStyle w:val="BodyText"/>
        <w:ind w:left="360"/>
        <w:jc w:val="both"/>
        <w:rPr>
          <w:rFonts w:ascii="Cambria" w:hAnsi="Cambria" w:cstheme="minorHAnsi"/>
          <w:sz w:val="22"/>
          <w:szCs w:val="22"/>
        </w:rPr>
      </w:pPr>
      <w:r w:rsidRPr="000872DE">
        <w:rPr>
          <w:rFonts w:ascii="Cambria" w:hAnsi="Cambria" w:cstheme="minorHAnsi"/>
          <w:sz w:val="22"/>
          <w:szCs w:val="22"/>
        </w:rPr>
        <w:t>The objective is to assign the four ships to four different ports in such a way as to minimize the total cost for all four shipments. Formulate and solve this problem on a spreadsheet.</w:t>
      </w:r>
    </w:p>
    <w:p w:rsidR="00A33A0A" w:rsidRPr="00AE4E14" w:rsidRDefault="00A33A0A" w:rsidP="00AE4E14"/>
    <w:sectPr w:rsidR="00A33A0A" w:rsidRPr="00AE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E0D"/>
    <w:multiLevelType w:val="hybridMultilevel"/>
    <w:tmpl w:val="ADAE584A"/>
    <w:lvl w:ilvl="0" w:tplc="C0B8EBB4">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72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CF"/>
    <w:rsid w:val="0020524C"/>
    <w:rsid w:val="002949EE"/>
    <w:rsid w:val="00377441"/>
    <w:rsid w:val="003C394E"/>
    <w:rsid w:val="006E4987"/>
    <w:rsid w:val="00722EB8"/>
    <w:rsid w:val="007F7231"/>
    <w:rsid w:val="00A33A0A"/>
    <w:rsid w:val="00AE4E14"/>
    <w:rsid w:val="00C34FC1"/>
    <w:rsid w:val="00CC52CF"/>
    <w:rsid w:val="00D03BD4"/>
    <w:rsid w:val="00EA26E2"/>
    <w:rsid w:val="00F923DD"/>
    <w:rsid w:val="00F946B1"/>
    <w:rsid w:val="00F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D8C9-01B0-441D-B1AB-4701EFE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987"/>
    <w:rPr>
      <w:szCs w:val="20"/>
    </w:rPr>
  </w:style>
  <w:style w:type="character" w:customStyle="1" w:styleId="BodyTextChar">
    <w:name w:val="Body Text Char"/>
    <w:basedOn w:val="DefaultParagraphFont"/>
    <w:link w:val="BodyText"/>
    <w:rsid w:val="006E4987"/>
    <w:rPr>
      <w:rFonts w:ascii="Times New Roman" w:eastAsiaTheme="minorEastAsia" w:hAnsi="Times New Roman" w:cs="Times New Roman"/>
      <w:sz w:val="24"/>
      <w:szCs w:val="20"/>
    </w:rPr>
  </w:style>
  <w:style w:type="paragraph" w:customStyle="1" w:styleId="Subproblem">
    <w:name w:val="Subproblem"/>
    <w:basedOn w:val="Normal"/>
    <w:rsid w:val="00A33A0A"/>
    <w:pPr>
      <w:keepLines/>
      <w:tabs>
        <w:tab w:val="left" w:pos="720"/>
        <w:tab w:val="left" w:pos="1620"/>
        <w:tab w:val="left" w:pos="2520"/>
      </w:tabs>
      <w:spacing w:after="120" w:line="259" w:lineRule="auto"/>
      <w:ind w:left="1080" w:hanging="1080"/>
    </w:pPr>
    <w:rPr>
      <w:rFonts w:asciiTheme="minorHAnsi" w:hAnsiTheme="minorHAnsi" w:cstheme="minorBidi"/>
      <w:noProof/>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2023-02-17T05:36:00Z</dcterms:created>
  <dcterms:modified xsi:type="dcterms:W3CDTF">2023-02-17T15:50:00Z</dcterms:modified>
</cp:coreProperties>
</file>