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A4" w:rsidRPr="003B7201" w:rsidRDefault="001321A4" w:rsidP="001321A4">
      <w:pPr>
        <w:pStyle w:val="Heading1"/>
        <w:rPr>
          <w:sz w:val="24"/>
          <w:szCs w:val="24"/>
        </w:rPr>
      </w:pPr>
      <w:r w:rsidRPr="003B7201">
        <w:rPr>
          <w:sz w:val="24"/>
          <w:szCs w:val="24"/>
        </w:rPr>
        <w:t>Healthcare Financial Management and Economics</w:t>
      </w:r>
    </w:p>
    <w:p w:rsidR="001321A4" w:rsidRPr="00000ACD" w:rsidRDefault="001321A4" w:rsidP="001321A4">
      <w:pPr>
        <w:rPr>
          <w:lang w:bidi="ar-SA"/>
        </w:rPr>
      </w:pPr>
    </w:p>
    <w:p w:rsidR="001321A4" w:rsidRPr="003B7201" w:rsidRDefault="001321A4" w:rsidP="001321A4">
      <w:pPr>
        <w:pStyle w:val="Heading1"/>
        <w:rPr>
          <w:sz w:val="24"/>
          <w:szCs w:val="24"/>
        </w:rPr>
      </w:pPr>
      <w:r w:rsidRPr="003B720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3B7201">
        <w:rPr>
          <w:sz w:val="24"/>
          <w:szCs w:val="24"/>
        </w:rPr>
        <w:t>Capital Budgeting</w:t>
      </w:r>
    </w:p>
    <w:p w:rsidR="001321A4" w:rsidRPr="00CC5FD6" w:rsidRDefault="001321A4" w:rsidP="001321A4">
      <w:pPr>
        <w:rPr>
          <w:lang w:bidi="ar-SA"/>
        </w:rPr>
      </w:pPr>
    </w:p>
    <w:p w:rsidR="001321A4" w:rsidRPr="00B2502F" w:rsidRDefault="001321A4" w:rsidP="001321A4">
      <w:pPr>
        <w:pStyle w:val="Header"/>
        <w:rPr>
          <w:rFonts w:cs="Arial"/>
        </w:rPr>
      </w:pPr>
      <w:r w:rsidRPr="00815086">
        <w:rPr>
          <w:rFonts w:cs="Arial"/>
        </w:rPr>
        <w:t>There are many options to buy capital, including cash purchases, loans, leasing, and other forms of payment. Your goal as a healthcare manager is to determine which method is best for your organization</w:t>
      </w:r>
      <w:r>
        <w:rPr>
          <w:rFonts w:cs="Arial"/>
        </w:rPr>
        <w:t>,</w:t>
      </w:r>
      <w:r w:rsidRPr="00815086">
        <w:rPr>
          <w:rFonts w:cs="Arial"/>
        </w:rPr>
        <w:t xml:space="preserve"> given its financial and organizational structure (i.e.</w:t>
      </w:r>
      <w:r>
        <w:rPr>
          <w:rFonts w:cs="Arial"/>
        </w:rPr>
        <w:t>,</w:t>
      </w:r>
      <w:r w:rsidRPr="00815086">
        <w:rPr>
          <w:rFonts w:cs="Arial"/>
        </w:rPr>
        <w:t xml:space="preserve"> for-profit or not-for-profit). Time value of money and net present value are two techniques that may help you determine how and when to invest in new capital. For this </w:t>
      </w:r>
      <w:r w:rsidRPr="00B2502F">
        <w:rPr>
          <w:rFonts w:cs="Arial"/>
        </w:rPr>
        <w:t>Assignment, you examine these concepts as they pertain to the healthcare industry.</w:t>
      </w:r>
    </w:p>
    <w:p w:rsidR="001321A4" w:rsidRDefault="001321A4" w:rsidP="001321A4">
      <w:pPr>
        <w:rPr>
          <w:rFonts w:cs="Arial"/>
          <w:b/>
        </w:rPr>
      </w:pPr>
    </w:p>
    <w:p w:rsidR="001321A4" w:rsidRDefault="001321A4" w:rsidP="001321A4">
      <w:pPr>
        <w:rPr>
          <w:rFonts w:cs="Arial"/>
          <w:b/>
        </w:rPr>
      </w:pPr>
      <w:r w:rsidRPr="00B2502F">
        <w:rPr>
          <w:rFonts w:cs="Arial"/>
          <w:b/>
        </w:rPr>
        <w:t xml:space="preserve">To </w:t>
      </w:r>
      <w:proofErr w:type="gramStart"/>
      <w:r w:rsidRPr="00B2502F">
        <w:rPr>
          <w:rFonts w:cs="Arial"/>
          <w:b/>
        </w:rPr>
        <w:t xml:space="preserve">prepare </w:t>
      </w:r>
      <w:r w:rsidR="00A61E9D">
        <w:rPr>
          <w:rFonts w:cs="Arial"/>
          <w:b/>
        </w:rPr>
        <w:t>:</w:t>
      </w:r>
      <w:proofErr w:type="gramEnd"/>
    </w:p>
    <w:p w:rsidR="001321A4" w:rsidRPr="00B2502F" w:rsidRDefault="001321A4" w:rsidP="001321A4">
      <w:pPr>
        <w:rPr>
          <w:rFonts w:cs="Arial"/>
          <w:b/>
        </w:rPr>
      </w:pPr>
    </w:p>
    <w:p w:rsidR="001321A4" w:rsidRPr="00B2502F" w:rsidRDefault="001321A4" w:rsidP="001321A4">
      <w:pPr>
        <w:pStyle w:val="CommentText"/>
        <w:rPr>
          <w:rFonts w:cs="Arial"/>
          <w:sz w:val="24"/>
          <w:szCs w:val="24"/>
        </w:rPr>
      </w:pPr>
      <w:r w:rsidRPr="00B2502F">
        <w:rPr>
          <w:rFonts w:cs="Arial"/>
          <w:sz w:val="24"/>
          <w:szCs w:val="24"/>
        </w:rPr>
        <w:t xml:space="preserve">Review this week’s Learning Resources. Reflect on concepts of time value of money, net present value, </w:t>
      </w:r>
      <w:r>
        <w:rPr>
          <w:rFonts w:cs="Arial"/>
          <w:sz w:val="24"/>
          <w:szCs w:val="24"/>
        </w:rPr>
        <w:t xml:space="preserve">internal rate of return, </w:t>
      </w:r>
      <w:r w:rsidRPr="00B2502F">
        <w:rPr>
          <w:rFonts w:cs="Arial"/>
          <w:sz w:val="24"/>
          <w:szCs w:val="24"/>
        </w:rPr>
        <w:t>and purchasing options.</w:t>
      </w:r>
    </w:p>
    <w:p w:rsidR="001321A4" w:rsidRPr="00B2502F" w:rsidRDefault="001321A4" w:rsidP="001321A4">
      <w:pPr>
        <w:rPr>
          <w:rFonts w:cs="Arial"/>
          <w:b/>
        </w:rPr>
      </w:pPr>
    </w:p>
    <w:p w:rsidR="001321A4" w:rsidRPr="00B2502F" w:rsidRDefault="001321A4" w:rsidP="001321A4">
      <w:pPr>
        <w:rPr>
          <w:rFonts w:cs="Arial"/>
          <w:b/>
        </w:rPr>
      </w:pPr>
    </w:p>
    <w:p w:rsidR="001321A4" w:rsidRPr="0041614C" w:rsidRDefault="001321A4" w:rsidP="001321A4">
      <w:pPr>
        <w:rPr>
          <w:rFonts w:cs="Arial"/>
        </w:rPr>
      </w:pPr>
      <w:r w:rsidRPr="0041614C">
        <w:rPr>
          <w:rFonts w:cs="Arial"/>
        </w:rPr>
        <w:t>Using an Excel spreadsheet to show your work, answer the following questions:</w:t>
      </w:r>
    </w:p>
    <w:p w:rsidR="001321A4" w:rsidRPr="0041614C" w:rsidRDefault="001321A4" w:rsidP="001321A4">
      <w:pPr>
        <w:rPr>
          <w:rFonts w:cs="Arial"/>
        </w:rPr>
      </w:pPr>
    </w:p>
    <w:p w:rsidR="001321A4" w:rsidRPr="0041614C" w:rsidRDefault="001321A4" w:rsidP="00132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If a physician deposits $24,000 today into a mutual fund that is expected to grow at an annual rate of 8%, what will be the value of this investment:</w:t>
      </w:r>
      <w:r>
        <w:rPr>
          <w:rFonts w:ascii="Arial" w:hAnsi="Arial" w:cs="Arial"/>
        </w:rPr>
        <w:br/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3 years from now</w:t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6 years from now</w:t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9 years from now</w:t>
      </w:r>
    </w:p>
    <w:p w:rsidR="001321A4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12 years from now</w:t>
      </w:r>
    </w:p>
    <w:p w:rsidR="001321A4" w:rsidRPr="0041614C" w:rsidRDefault="001321A4" w:rsidP="001321A4">
      <w:pPr>
        <w:pStyle w:val="ListParagraph"/>
        <w:ind w:left="1440"/>
        <w:rPr>
          <w:rFonts w:ascii="Arial" w:hAnsi="Arial" w:cs="Arial"/>
        </w:rPr>
      </w:pPr>
    </w:p>
    <w:p w:rsidR="001321A4" w:rsidRPr="0041614C" w:rsidRDefault="001321A4" w:rsidP="00132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41614C">
        <w:rPr>
          <w:rFonts w:ascii="Arial" w:hAnsi="Arial" w:cs="Arial"/>
        </w:rPr>
        <w:t xml:space="preserve">hief </w:t>
      </w:r>
      <w:r>
        <w:rPr>
          <w:rFonts w:ascii="Arial" w:hAnsi="Arial" w:cs="Arial"/>
        </w:rPr>
        <w:t>F</w:t>
      </w:r>
      <w:r w:rsidRPr="0041614C">
        <w:rPr>
          <w:rFonts w:ascii="Arial" w:hAnsi="Arial" w:cs="Arial"/>
        </w:rPr>
        <w:t xml:space="preserve">inancial </w:t>
      </w:r>
      <w:r>
        <w:rPr>
          <w:rFonts w:ascii="Arial" w:hAnsi="Arial" w:cs="Arial"/>
        </w:rPr>
        <w:t>O</w:t>
      </w:r>
      <w:r w:rsidRPr="0041614C">
        <w:rPr>
          <w:rFonts w:ascii="Arial" w:hAnsi="Arial" w:cs="Arial"/>
        </w:rPr>
        <w:t>fficer of a hospital needs to determine the present value of $120,000 investment received at the end of year 5. What is the present value if the discount rate is:</w:t>
      </w:r>
      <w:r>
        <w:rPr>
          <w:rFonts w:ascii="Arial" w:hAnsi="Arial" w:cs="Arial"/>
        </w:rPr>
        <w:br/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3%</w:t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6%</w:t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9%</w:t>
      </w:r>
    </w:p>
    <w:p w:rsidR="001321A4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12%</w:t>
      </w:r>
    </w:p>
    <w:p w:rsidR="001321A4" w:rsidRPr="0041614C" w:rsidRDefault="001321A4" w:rsidP="001321A4">
      <w:pPr>
        <w:pStyle w:val="ListParagraph"/>
        <w:ind w:left="1440"/>
        <w:rPr>
          <w:rFonts w:ascii="Arial" w:hAnsi="Arial" w:cs="Arial"/>
        </w:rPr>
      </w:pPr>
    </w:p>
    <w:p w:rsidR="001321A4" w:rsidRPr="0041614C" w:rsidRDefault="001321A4" w:rsidP="00132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Calexico Hospital plans to invest</w:t>
      </w:r>
      <w:r>
        <w:rPr>
          <w:rFonts w:ascii="Arial" w:hAnsi="Arial" w:cs="Arial"/>
        </w:rPr>
        <w:t xml:space="preserve"> $1.8 million</w:t>
      </w:r>
      <w:r w:rsidRPr="0041614C">
        <w:rPr>
          <w:rFonts w:ascii="Arial" w:hAnsi="Arial" w:cs="Arial"/>
        </w:rPr>
        <w:t xml:space="preserve"> in a new MRI machine. The MRI will be depreciated over </w:t>
      </w:r>
      <w:r>
        <w:rPr>
          <w:rFonts w:ascii="Arial" w:hAnsi="Arial" w:cs="Arial"/>
        </w:rPr>
        <w:t>its</w:t>
      </w:r>
      <w:r w:rsidRPr="00416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41614C">
        <w:rPr>
          <w:rFonts w:ascii="Arial" w:hAnsi="Arial" w:cs="Arial"/>
        </w:rPr>
        <w:t xml:space="preserve">-year </w:t>
      </w:r>
      <w:r>
        <w:rPr>
          <w:rFonts w:ascii="Arial" w:hAnsi="Arial" w:cs="Arial"/>
        </w:rPr>
        <w:t xml:space="preserve">economic </w:t>
      </w:r>
      <w:r w:rsidRPr="0041614C">
        <w:rPr>
          <w:rFonts w:ascii="Arial" w:hAnsi="Arial" w:cs="Arial"/>
        </w:rPr>
        <w:t>life to a $200,000 salvage value. Additional revenues attributed to the new MRI will be in the amount of $1.5 million per year for 5 years. Additional operating expenses, excluding depreciation expense, will amount to $1 million per year for 5 years. Over the life of the machine, net working capital will increase by $30,000 per year for 5 years.</w:t>
      </w:r>
      <w:r>
        <w:rPr>
          <w:rFonts w:ascii="Arial" w:hAnsi="Arial" w:cs="Arial"/>
        </w:rPr>
        <w:br/>
      </w:r>
    </w:p>
    <w:p w:rsidR="001321A4" w:rsidRPr="0041614C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Assuming that the hospital is a non-profit entity, what is the project</w:t>
      </w:r>
      <w:r>
        <w:rPr>
          <w:rFonts w:ascii="Arial" w:hAnsi="Arial" w:cs="Arial"/>
        </w:rPr>
        <w:t>’</w:t>
      </w:r>
      <w:r w:rsidRPr="0041614C">
        <w:rPr>
          <w:rFonts w:ascii="Arial" w:hAnsi="Arial" w:cs="Arial"/>
        </w:rPr>
        <w:t xml:space="preserve">s net present value </w:t>
      </w:r>
      <w:r>
        <w:rPr>
          <w:rFonts w:ascii="Arial" w:hAnsi="Arial" w:cs="Arial"/>
        </w:rPr>
        <w:t>(</w:t>
      </w:r>
      <w:r w:rsidRPr="0041614C">
        <w:rPr>
          <w:rFonts w:ascii="Arial" w:hAnsi="Arial" w:cs="Arial"/>
        </w:rPr>
        <w:t>NPV</w:t>
      </w:r>
      <w:r>
        <w:rPr>
          <w:rFonts w:ascii="Arial" w:hAnsi="Arial" w:cs="Arial"/>
        </w:rPr>
        <w:t>)</w:t>
      </w:r>
      <w:r w:rsidRPr="0041614C">
        <w:rPr>
          <w:rFonts w:ascii="Arial" w:hAnsi="Arial" w:cs="Arial"/>
        </w:rPr>
        <w:t xml:space="preserve"> at a discount rate of 8%, and what is the project</w:t>
      </w:r>
      <w:r>
        <w:rPr>
          <w:rFonts w:ascii="Arial" w:hAnsi="Arial" w:cs="Arial"/>
        </w:rPr>
        <w:t>’</w:t>
      </w:r>
      <w:r w:rsidRPr="0041614C">
        <w:rPr>
          <w:rFonts w:ascii="Arial" w:hAnsi="Arial" w:cs="Arial"/>
        </w:rPr>
        <w:t xml:space="preserve">s </w:t>
      </w:r>
      <w:r w:rsidRPr="0041614C">
        <w:rPr>
          <w:rFonts w:ascii="Arial" w:hAnsi="Arial" w:cs="Arial"/>
        </w:rPr>
        <w:lastRenderedPageBreak/>
        <w:t xml:space="preserve">IRR? </w:t>
      </w:r>
      <w:r>
        <w:rPr>
          <w:rFonts w:ascii="Arial" w:hAnsi="Arial" w:cs="Arial"/>
        </w:rPr>
        <w:br/>
      </w:r>
    </w:p>
    <w:p w:rsidR="001321A4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Assuming that the hospital is a for-profit entity and the tax rate is 30%, what is the project</w:t>
      </w:r>
      <w:r>
        <w:rPr>
          <w:rFonts w:ascii="Arial" w:hAnsi="Arial" w:cs="Arial"/>
        </w:rPr>
        <w:t>’</w:t>
      </w:r>
      <w:r w:rsidRPr="0041614C">
        <w:rPr>
          <w:rFonts w:ascii="Arial" w:hAnsi="Arial" w:cs="Arial"/>
        </w:rPr>
        <w:t>s NPV at a cost of capital of 8%, and what is the project</w:t>
      </w:r>
      <w:r>
        <w:rPr>
          <w:rFonts w:ascii="Arial" w:hAnsi="Arial" w:cs="Arial"/>
        </w:rPr>
        <w:t>’</w:t>
      </w:r>
      <w:r w:rsidRPr="0041614C">
        <w:rPr>
          <w:rFonts w:ascii="Arial" w:hAnsi="Arial" w:cs="Arial"/>
        </w:rPr>
        <w:t>s IRR?</w:t>
      </w:r>
    </w:p>
    <w:p w:rsidR="001321A4" w:rsidRPr="0041614C" w:rsidRDefault="001321A4" w:rsidP="001321A4">
      <w:pPr>
        <w:pStyle w:val="ListParagraph"/>
        <w:ind w:left="1440"/>
        <w:rPr>
          <w:rFonts w:ascii="Arial" w:hAnsi="Arial" w:cs="Arial"/>
        </w:rPr>
      </w:pPr>
    </w:p>
    <w:p w:rsidR="001321A4" w:rsidRPr="0041614C" w:rsidRDefault="001321A4" w:rsidP="00132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 xml:space="preserve">Marshall </w:t>
      </w:r>
      <w:r>
        <w:rPr>
          <w:rFonts w:ascii="Arial" w:hAnsi="Arial" w:cs="Arial"/>
        </w:rPr>
        <w:t>H</w:t>
      </w:r>
      <w:r w:rsidRPr="0041614C">
        <w:rPr>
          <w:rFonts w:ascii="Arial" w:hAnsi="Arial" w:cs="Arial"/>
        </w:rPr>
        <w:t xml:space="preserve">ealthcare </w:t>
      </w:r>
      <w:r>
        <w:rPr>
          <w:rFonts w:ascii="Arial" w:hAnsi="Arial" w:cs="Arial"/>
        </w:rPr>
        <w:t>S</w:t>
      </w:r>
      <w:r w:rsidRPr="0041614C">
        <w:rPr>
          <w:rFonts w:ascii="Arial" w:hAnsi="Arial" w:cs="Arial"/>
        </w:rPr>
        <w:t>ystem, a not-for-profit hospital, is planning on opening an imaging center including MRI, x-ray, ultrasound, and CT. The new center will generate $3 million per year in revenues for 5 years. Expected operating expenses, excluding depreciation, would increase expenses by $1.2 million per year for the next 5 years. The initial capital investment outlay for the project is $5.5 million, which will be depreciated on a straight line basis to a savage value. The sa</w:t>
      </w:r>
      <w:r>
        <w:rPr>
          <w:rFonts w:ascii="Arial" w:hAnsi="Arial" w:cs="Arial"/>
        </w:rPr>
        <w:t>l</w:t>
      </w:r>
      <w:r w:rsidRPr="0041614C">
        <w:rPr>
          <w:rFonts w:ascii="Arial" w:hAnsi="Arial" w:cs="Arial"/>
        </w:rPr>
        <w:t>vage value in year 5 is $800,000. The cost of capital for this project is 12%.</w:t>
      </w:r>
      <w:r>
        <w:rPr>
          <w:rFonts w:ascii="Arial" w:hAnsi="Arial" w:cs="Arial"/>
        </w:rPr>
        <w:br/>
      </w:r>
    </w:p>
    <w:p w:rsidR="001321A4" w:rsidRDefault="001321A4" w:rsidP="001321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614C">
        <w:rPr>
          <w:rFonts w:ascii="Arial" w:hAnsi="Arial" w:cs="Arial"/>
        </w:rPr>
        <w:t>Compute the NPV in the IRR to determine the financial feasibility of the project.</w:t>
      </w:r>
    </w:p>
    <w:p w:rsidR="001321A4" w:rsidRPr="0041614C" w:rsidRDefault="001321A4" w:rsidP="001321A4">
      <w:pPr>
        <w:ind w:left="1080"/>
        <w:rPr>
          <w:rFonts w:cs="Arial"/>
        </w:rPr>
      </w:pPr>
    </w:p>
    <w:p w:rsidR="001321A4" w:rsidRPr="0041614C" w:rsidRDefault="001321A4" w:rsidP="001321A4">
      <w:pPr>
        <w:rPr>
          <w:rFonts w:cs="Arial"/>
        </w:rPr>
      </w:pPr>
      <w:bookmarkStart w:id="0" w:name="_GoBack"/>
      <w:bookmarkEnd w:id="0"/>
    </w:p>
    <w:p w:rsidR="005F49CF" w:rsidRDefault="005F49CF"/>
    <w:sectPr w:rsidR="005F49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73" w:rsidRDefault="00A36573">
      <w:r>
        <w:separator/>
      </w:r>
    </w:p>
  </w:endnote>
  <w:endnote w:type="continuationSeparator" w:id="0">
    <w:p w:rsidR="00A36573" w:rsidRDefault="00A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4C" w:rsidRPr="00CC5FD6" w:rsidRDefault="00A61E9D" w:rsidP="00CC5FD6">
    <w:pPr>
      <w:tabs>
        <w:tab w:val="left" w:pos="7920"/>
      </w:tabs>
      <w:rPr>
        <w:sz w:val="20"/>
      </w:rPr>
    </w:pPr>
    <w:r w:rsidRPr="00CC5FD6">
      <w:rPr>
        <w:sz w:val="20"/>
      </w:rPr>
      <w:t xml:space="preserve">© 2015 Laureate Education, Inc. </w:t>
    </w:r>
    <w:r w:rsidRPr="00CC5FD6">
      <w:rPr>
        <w:sz w:val="20"/>
      </w:rPr>
      <w:tab/>
      <w:t xml:space="preserve">Page </w:t>
    </w:r>
    <w:r w:rsidRPr="00CC5FD6">
      <w:rPr>
        <w:sz w:val="20"/>
      </w:rPr>
      <w:fldChar w:fldCharType="begin"/>
    </w:r>
    <w:r w:rsidRPr="00CC5FD6">
      <w:rPr>
        <w:sz w:val="20"/>
      </w:rPr>
      <w:instrText xml:space="preserve"> PAGE   \* MERGEFORMAT </w:instrText>
    </w:r>
    <w:r w:rsidRPr="00CC5FD6">
      <w:rPr>
        <w:sz w:val="20"/>
      </w:rPr>
      <w:fldChar w:fldCharType="separate"/>
    </w:r>
    <w:r w:rsidR="003A00DD">
      <w:rPr>
        <w:noProof/>
        <w:sz w:val="20"/>
      </w:rPr>
      <w:t>2</w:t>
    </w:r>
    <w:r w:rsidRPr="00CC5FD6">
      <w:rPr>
        <w:sz w:val="20"/>
      </w:rPr>
      <w:fldChar w:fldCharType="end"/>
    </w:r>
    <w:r w:rsidRPr="00CC5FD6">
      <w:rPr>
        <w:sz w:val="20"/>
      </w:rPr>
      <w:t xml:space="preserve"> of </w:t>
    </w:r>
    <w:r w:rsidRPr="00CC5FD6">
      <w:rPr>
        <w:sz w:val="20"/>
      </w:rPr>
      <w:fldChar w:fldCharType="begin"/>
    </w:r>
    <w:r w:rsidRPr="00CC5FD6">
      <w:rPr>
        <w:sz w:val="20"/>
      </w:rPr>
      <w:instrText xml:space="preserve"> NUMPAGES   \* MERGEFORMAT </w:instrText>
    </w:r>
    <w:r w:rsidRPr="00CC5FD6">
      <w:rPr>
        <w:sz w:val="20"/>
      </w:rPr>
      <w:fldChar w:fldCharType="separate"/>
    </w:r>
    <w:r w:rsidR="003A00DD">
      <w:rPr>
        <w:noProof/>
        <w:sz w:val="20"/>
      </w:rPr>
      <w:t>2</w:t>
    </w:r>
    <w:r w:rsidRPr="00CC5FD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73" w:rsidRDefault="00A36573">
      <w:r>
        <w:separator/>
      </w:r>
    </w:p>
  </w:footnote>
  <w:footnote w:type="continuationSeparator" w:id="0">
    <w:p w:rsidR="00A36573" w:rsidRDefault="00A3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AE0"/>
    <w:multiLevelType w:val="hybridMultilevel"/>
    <w:tmpl w:val="182E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4"/>
    <w:rsid w:val="001321A4"/>
    <w:rsid w:val="003A00DD"/>
    <w:rsid w:val="005F49CF"/>
    <w:rsid w:val="00A36573"/>
    <w:rsid w:val="00A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A4"/>
    <w:rPr>
      <w:rFonts w:ascii="Arial" w:eastAsia="Times New Roman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21A4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321A4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1321A4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1A4"/>
    <w:rPr>
      <w:rFonts w:ascii="Arial" w:hAnsi="Arial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321A4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321A4"/>
    <w:rPr>
      <w:rFonts w:ascii="Arial" w:hAnsi="Arial" w:cs="Times New Roman"/>
      <w:lang w:bidi="en-US"/>
    </w:rPr>
  </w:style>
  <w:style w:type="paragraph" w:styleId="ListParagraph">
    <w:name w:val="List Paragraph"/>
    <w:basedOn w:val="Normal"/>
    <w:uiPriority w:val="34"/>
    <w:rsid w:val="001321A4"/>
    <w:pPr>
      <w:spacing w:line="256" w:lineRule="auto"/>
      <w:ind w:left="720"/>
      <w:contextualSpacing/>
    </w:pPr>
    <w:rPr>
      <w:rFonts w:ascii="Times New Roman" w:hAnsi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A4"/>
    <w:rPr>
      <w:rFonts w:ascii="Arial" w:eastAsia="Times New Roman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21A4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321A4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1321A4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1A4"/>
    <w:rPr>
      <w:rFonts w:ascii="Arial" w:hAnsi="Arial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321A4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321A4"/>
    <w:rPr>
      <w:rFonts w:ascii="Arial" w:hAnsi="Arial" w:cs="Times New Roman"/>
      <w:lang w:bidi="en-US"/>
    </w:rPr>
  </w:style>
  <w:style w:type="paragraph" w:styleId="ListParagraph">
    <w:name w:val="List Paragraph"/>
    <w:basedOn w:val="Normal"/>
    <w:uiPriority w:val="34"/>
    <w:rsid w:val="001321A4"/>
    <w:pPr>
      <w:spacing w:line="256" w:lineRule="auto"/>
      <w:ind w:left="720"/>
      <w:contextualSpacing/>
    </w:pPr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Chraibi</dc:creator>
  <cp:keywords/>
  <dc:description/>
  <cp:lastModifiedBy>Melissa M</cp:lastModifiedBy>
  <cp:revision>3</cp:revision>
  <dcterms:created xsi:type="dcterms:W3CDTF">2016-02-03T00:22:00Z</dcterms:created>
  <dcterms:modified xsi:type="dcterms:W3CDTF">2019-05-02T19:37:00Z</dcterms:modified>
</cp:coreProperties>
</file>