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A" w:rsidRPr="006079E9" w:rsidRDefault="000C78FA" w:rsidP="000C78FA">
      <w:pPr>
        <w:rPr>
          <w:sz w:val="24"/>
          <w:szCs w:val="24"/>
        </w:rPr>
      </w:pPr>
      <w:r w:rsidRPr="006079E9">
        <w:rPr>
          <w:sz w:val="24"/>
          <w:szCs w:val="24"/>
        </w:rPr>
        <w:t>Roche Brothers is considering two alternatives for a capacity expansion of its supermarket – (1) 3-stage expansion, and (2) 1-stage expansion.</w:t>
      </w:r>
    </w:p>
    <w:p w:rsidR="000C78FA" w:rsidRPr="006079E9" w:rsidRDefault="000C78FA" w:rsidP="000C78FA">
      <w:pPr>
        <w:rPr>
          <w:sz w:val="24"/>
          <w:szCs w:val="24"/>
        </w:rPr>
      </w:pPr>
    </w:p>
    <w:p w:rsidR="000C78FA" w:rsidRPr="006079E9" w:rsidRDefault="000C78FA" w:rsidP="000C78FA">
      <w:pPr>
        <w:rPr>
          <w:sz w:val="24"/>
          <w:szCs w:val="24"/>
        </w:rPr>
      </w:pPr>
      <w:r w:rsidRPr="006079E9">
        <w:rPr>
          <w:sz w:val="24"/>
          <w:szCs w:val="24"/>
        </w:rPr>
        <w:t xml:space="preserve">The first alternative expands the supermarket at the </w:t>
      </w:r>
      <w:r w:rsidRPr="006079E9">
        <w:rPr>
          <w:i/>
          <w:sz w:val="24"/>
          <w:szCs w:val="24"/>
        </w:rPr>
        <w:t>end</w:t>
      </w:r>
      <w:r w:rsidRPr="006079E9">
        <w:rPr>
          <w:sz w:val="24"/>
          <w:szCs w:val="24"/>
        </w:rPr>
        <w:t xml:space="preserve"> of year 0 to 60,000 customers, to 70,000 at the </w:t>
      </w:r>
      <w:r w:rsidRPr="006079E9">
        <w:rPr>
          <w:i/>
          <w:sz w:val="24"/>
          <w:szCs w:val="24"/>
        </w:rPr>
        <w:t>end</w:t>
      </w:r>
      <w:r w:rsidRPr="006079E9">
        <w:rPr>
          <w:sz w:val="24"/>
          <w:szCs w:val="24"/>
        </w:rPr>
        <w:t xml:space="preserve"> of year 3, and to 80,000 at the </w:t>
      </w:r>
      <w:r w:rsidRPr="006079E9">
        <w:rPr>
          <w:i/>
          <w:sz w:val="24"/>
          <w:szCs w:val="24"/>
        </w:rPr>
        <w:t>end</w:t>
      </w:r>
      <w:r w:rsidRPr="006079E9">
        <w:rPr>
          <w:sz w:val="24"/>
          <w:szCs w:val="24"/>
        </w:rPr>
        <w:t xml:space="preserve"> of year 5. Since the first stage expansion provides a big leap for the company to provide services from 30,000 to 60,000 customers, the initial investment would be higher at the end of year 0 than other two investments. The initial investment would be $1,000,000 at the </w:t>
      </w:r>
      <w:r w:rsidRPr="006079E9">
        <w:rPr>
          <w:i/>
          <w:sz w:val="24"/>
          <w:szCs w:val="24"/>
        </w:rPr>
        <w:t xml:space="preserve">end </w:t>
      </w:r>
      <w:r w:rsidRPr="006079E9">
        <w:rPr>
          <w:sz w:val="24"/>
          <w:szCs w:val="24"/>
        </w:rPr>
        <w:t xml:space="preserve">of year 0, $500,000 at the </w:t>
      </w:r>
      <w:r w:rsidRPr="006079E9">
        <w:rPr>
          <w:i/>
          <w:sz w:val="24"/>
          <w:szCs w:val="24"/>
        </w:rPr>
        <w:t>end</w:t>
      </w:r>
      <w:r w:rsidRPr="006079E9">
        <w:rPr>
          <w:sz w:val="24"/>
          <w:szCs w:val="24"/>
        </w:rPr>
        <w:t xml:space="preserve"> of year 3, and $200,000 at the</w:t>
      </w:r>
      <w:r w:rsidRPr="006079E9">
        <w:rPr>
          <w:i/>
          <w:sz w:val="24"/>
          <w:szCs w:val="24"/>
        </w:rPr>
        <w:t xml:space="preserve"> end </w:t>
      </w:r>
      <w:r w:rsidRPr="006079E9">
        <w:rPr>
          <w:sz w:val="24"/>
          <w:szCs w:val="24"/>
        </w:rPr>
        <w:t xml:space="preserve">of year 5. </w:t>
      </w:r>
      <w:r>
        <w:rPr>
          <w:sz w:val="24"/>
          <w:szCs w:val="24"/>
        </w:rPr>
        <w:t>With this alternative, the company must pay $50,000 of monthly operating expenses.</w:t>
      </w:r>
    </w:p>
    <w:p w:rsidR="000C78FA" w:rsidRPr="006079E9" w:rsidRDefault="000C78FA" w:rsidP="000C78FA">
      <w:pPr>
        <w:rPr>
          <w:sz w:val="24"/>
          <w:szCs w:val="24"/>
        </w:rPr>
      </w:pPr>
    </w:p>
    <w:p w:rsidR="000C78FA" w:rsidRPr="006079E9" w:rsidRDefault="000C78FA" w:rsidP="000C78FA">
      <w:pPr>
        <w:rPr>
          <w:sz w:val="24"/>
          <w:szCs w:val="24"/>
        </w:rPr>
      </w:pPr>
      <w:r w:rsidRPr="006079E9">
        <w:rPr>
          <w:sz w:val="24"/>
          <w:szCs w:val="24"/>
        </w:rPr>
        <w:t xml:space="preserve">The second alternative expands the supermarket at the </w:t>
      </w:r>
      <w:r w:rsidRPr="006079E9">
        <w:rPr>
          <w:i/>
          <w:sz w:val="24"/>
          <w:szCs w:val="24"/>
        </w:rPr>
        <w:t>end</w:t>
      </w:r>
      <w:r w:rsidRPr="006079E9">
        <w:rPr>
          <w:sz w:val="24"/>
          <w:szCs w:val="24"/>
        </w:rPr>
        <w:t xml:space="preserve"> of year 0 to 75,000. The initial investment would be $1,500,000 at the </w:t>
      </w:r>
      <w:r w:rsidRPr="006079E9">
        <w:rPr>
          <w:i/>
          <w:sz w:val="24"/>
          <w:szCs w:val="24"/>
        </w:rPr>
        <w:t>end</w:t>
      </w:r>
      <w:r w:rsidRPr="006079E9">
        <w:rPr>
          <w:sz w:val="24"/>
          <w:szCs w:val="24"/>
        </w:rPr>
        <w:t xml:space="preserve"> of year 0. </w:t>
      </w:r>
      <w:r>
        <w:rPr>
          <w:sz w:val="24"/>
          <w:szCs w:val="24"/>
        </w:rPr>
        <w:t>With this alternative, the company must pay $30,000 of monthly operating expenses.</w:t>
      </w:r>
    </w:p>
    <w:p w:rsidR="000C78FA" w:rsidRPr="006079E9" w:rsidRDefault="000C78FA" w:rsidP="000C78FA">
      <w:pPr>
        <w:rPr>
          <w:sz w:val="24"/>
          <w:szCs w:val="24"/>
        </w:rPr>
      </w:pPr>
    </w:p>
    <w:p w:rsidR="000C78FA" w:rsidRPr="006079E9" w:rsidRDefault="000C78FA" w:rsidP="000C78FA">
      <w:pPr>
        <w:rPr>
          <w:sz w:val="24"/>
          <w:szCs w:val="24"/>
        </w:rPr>
      </w:pPr>
      <w:r w:rsidRPr="006079E9">
        <w:rPr>
          <w:sz w:val="24"/>
          <w:szCs w:val="24"/>
        </w:rPr>
        <w:t>The projected demand for the next 7 years is shown below.</w:t>
      </w:r>
    </w:p>
    <w:p w:rsidR="000C78FA" w:rsidRPr="006079E9" w:rsidRDefault="000C78FA" w:rsidP="000C78FA">
      <w:pPr>
        <w:rPr>
          <w:sz w:val="24"/>
          <w:szCs w:val="24"/>
        </w:rPr>
      </w:pPr>
    </w:p>
    <w:tbl>
      <w:tblPr>
        <w:tblW w:w="3795" w:type="dxa"/>
        <w:tblInd w:w="93" w:type="dxa"/>
        <w:tblLook w:val="0000"/>
      </w:tblPr>
      <w:tblGrid>
        <w:gridCol w:w="920"/>
        <w:gridCol w:w="2875"/>
      </w:tblGrid>
      <w:tr w:rsidR="000C78FA" w:rsidRPr="006079E9" w:rsidTr="00BC28D5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Year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Projected Demand</w:t>
            </w:r>
          </w:p>
        </w:tc>
      </w:tr>
      <w:tr w:rsidR="000C78FA" w:rsidRPr="006079E9" w:rsidTr="00BC28D5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50,000</w:t>
            </w:r>
          </w:p>
        </w:tc>
      </w:tr>
      <w:tr w:rsidR="000C78FA" w:rsidRPr="006079E9" w:rsidTr="00BC28D5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55,000</w:t>
            </w:r>
          </w:p>
        </w:tc>
      </w:tr>
      <w:tr w:rsidR="000C78FA" w:rsidRPr="006079E9" w:rsidTr="00BC28D5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60,000</w:t>
            </w:r>
          </w:p>
        </w:tc>
      </w:tr>
      <w:tr w:rsidR="000C78FA" w:rsidRPr="006079E9" w:rsidTr="00BC28D5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65,000</w:t>
            </w:r>
          </w:p>
        </w:tc>
      </w:tr>
      <w:tr w:rsidR="000C78FA" w:rsidRPr="006079E9" w:rsidTr="00BC28D5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70,000</w:t>
            </w:r>
          </w:p>
        </w:tc>
      </w:tr>
      <w:tr w:rsidR="000C78FA" w:rsidRPr="006079E9" w:rsidTr="00BC28D5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75,000</w:t>
            </w:r>
          </w:p>
        </w:tc>
      </w:tr>
      <w:tr w:rsidR="000C78FA" w:rsidRPr="006079E9" w:rsidTr="00BC28D5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8FA" w:rsidRPr="006079E9" w:rsidRDefault="000C78FA" w:rsidP="00BC28D5">
            <w:pPr>
              <w:jc w:val="center"/>
              <w:rPr>
                <w:sz w:val="24"/>
                <w:szCs w:val="24"/>
              </w:rPr>
            </w:pPr>
            <w:r w:rsidRPr="006079E9">
              <w:rPr>
                <w:sz w:val="24"/>
                <w:szCs w:val="24"/>
              </w:rPr>
              <w:t>80,000</w:t>
            </w:r>
          </w:p>
        </w:tc>
      </w:tr>
    </w:tbl>
    <w:p w:rsidR="000C78FA" w:rsidRPr="006079E9" w:rsidRDefault="000C78FA" w:rsidP="000C78FA">
      <w:pPr>
        <w:rPr>
          <w:sz w:val="24"/>
          <w:szCs w:val="24"/>
        </w:rPr>
      </w:pPr>
    </w:p>
    <w:p w:rsidR="000C78FA" w:rsidRPr="006079E9" w:rsidRDefault="000C78FA" w:rsidP="000C78FA">
      <w:pPr>
        <w:rPr>
          <w:sz w:val="24"/>
          <w:szCs w:val="24"/>
        </w:rPr>
      </w:pPr>
      <w:r w:rsidRPr="006079E9">
        <w:rPr>
          <w:sz w:val="24"/>
          <w:szCs w:val="24"/>
        </w:rPr>
        <w:t>The current effective capacity is equivalent to 30,000 customers per year and the pre-tax profit is approximately $</w:t>
      </w:r>
      <w:r>
        <w:rPr>
          <w:sz w:val="24"/>
          <w:szCs w:val="24"/>
        </w:rPr>
        <w:t>3</w:t>
      </w:r>
      <w:r w:rsidRPr="006079E9">
        <w:rPr>
          <w:sz w:val="24"/>
          <w:szCs w:val="24"/>
        </w:rPr>
        <w:t xml:space="preserve"> per month of customer spending. Using information given above, please prepare the following information in details:</w:t>
      </w:r>
    </w:p>
    <w:p w:rsidR="000C78FA" w:rsidRPr="006079E9" w:rsidRDefault="000C78FA" w:rsidP="000C78FA">
      <w:pPr>
        <w:rPr>
          <w:sz w:val="24"/>
          <w:szCs w:val="24"/>
        </w:rPr>
      </w:pPr>
    </w:p>
    <w:p w:rsidR="000C78FA" w:rsidRPr="006079E9" w:rsidRDefault="000C78FA" w:rsidP="000C78FA">
      <w:pPr>
        <w:rPr>
          <w:sz w:val="24"/>
          <w:szCs w:val="24"/>
        </w:rPr>
      </w:pPr>
      <w:proofErr w:type="gramStart"/>
      <w:r w:rsidRPr="006079E9">
        <w:rPr>
          <w:sz w:val="24"/>
          <w:szCs w:val="24"/>
        </w:rPr>
        <w:t>a.  Before</w:t>
      </w:r>
      <w:proofErr w:type="gramEnd"/>
      <w:r w:rsidRPr="006079E9">
        <w:rPr>
          <w:sz w:val="24"/>
          <w:szCs w:val="24"/>
        </w:rPr>
        <w:t>-tax cash inflows , cash outflows, and cumulative cash flow through year 7</w:t>
      </w:r>
      <w:r w:rsidRPr="006079E9" w:rsidDel="00580CA2">
        <w:rPr>
          <w:sz w:val="24"/>
          <w:szCs w:val="24"/>
        </w:rPr>
        <w:t xml:space="preserve"> </w:t>
      </w:r>
      <w:r w:rsidRPr="006079E9">
        <w:rPr>
          <w:sz w:val="24"/>
          <w:szCs w:val="24"/>
        </w:rPr>
        <w:t>for each alternative</w:t>
      </w:r>
    </w:p>
    <w:p w:rsidR="000C78FA" w:rsidRPr="006079E9" w:rsidRDefault="000C78FA" w:rsidP="000C78FA">
      <w:pPr>
        <w:rPr>
          <w:sz w:val="24"/>
          <w:szCs w:val="24"/>
        </w:rPr>
      </w:pPr>
      <w:r w:rsidRPr="006079E9">
        <w:rPr>
          <w:sz w:val="24"/>
          <w:szCs w:val="24"/>
        </w:rPr>
        <w:t>b. What is the final contribution at the end of year 7 for each alternative?</w:t>
      </w:r>
    </w:p>
    <w:p w:rsidR="000C78FA" w:rsidRPr="006079E9" w:rsidRDefault="000C78FA" w:rsidP="000C78FA">
      <w:pPr>
        <w:rPr>
          <w:sz w:val="24"/>
          <w:szCs w:val="24"/>
        </w:rPr>
      </w:pPr>
      <w:r w:rsidRPr="006079E9">
        <w:rPr>
          <w:sz w:val="24"/>
          <w:szCs w:val="24"/>
        </w:rPr>
        <w:t>c. What is the break-even years and months for each alternative?</w:t>
      </w:r>
    </w:p>
    <w:p w:rsidR="000C78FA" w:rsidRPr="006079E9" w:rsidRDefault="000C78FA" w:rsidP="000C78FA">
      <w:pPr>
        <w:rPr>
          <w:rFonts w:ascii="Arial" w:hAnsi="Arial" w:cs="Arial"/>
          <w:b/>
          <w:sz w:val="24"/>
          <w:szCs w:val="24"/>
        </w:rPr>
      </w:pPr>
      <w:r w:rsidRPr="006079E9">
        <w:rPr>
          <w:sz w:val="24"/>
          <w:szCs w:val="24"/>
        </w:rPr>
        <w:t>d. According to the question (c), if the annual compound interest rate is 10%, which alternative is better? Why?</w:t>
      </w:r>
    </w:p>
    <w:p w:rsidR="000C78FA" w:rsidRDefault="000C78FA" w:rsidP="000C78FA">
      <w:pPr>
        <w:jc w:val="both"/>
        <w:rPr>
          <w:b/>
          <w:sz w:val="24"/>
          <w:szCs w:val="24"/>
        </w:rPr>
      </w:pPr>
    </w:p>
    <w:p w:rsidR="0088623A" w:rsidRDefault="0088623A"/>
    <w:sectPr w:rsidR="0088623A" w:rsidSect="0088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78FA"/>
    <w:rsid w:val="000C78FA"/>
    <w:rsid w:val="0088623A"/>
    <w:rsid w:val="0089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F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Ball State University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MelodyRose</dc:creator>
  <cp:lastModifiedBy>MelodyRose</cp:lastModifiedBy>
  <cp:revision>1</cp:revision>
  <dcterms:created xsi:type="dcterms:W3CDTF">2008-06-18T21:38:00Z</dcterms:created>
  <dcterms:modified xsi:type="dcterms:W3CDTF">2008-06-18T21:38:00Z</dcterms:modified>
</cp:coreProperties>
</file>