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31" w:rsidRPr="00620E31" w:rsidRDefault="00620E31" w:rsidP="00620E31">
      <w:pPr>
        <w:spacing w:after="0" w:line="240" w:lineRule="auto"/>
        <w:textAlignment w:val="baseline"/>
        <w:rPr>
          <w:rFonts w:ascii="Helvetica" w:eastAsia="Times New Roman" w:hAnsi="Helvetica" w:cs="Helvetica"/>
          <w:color w:val="3D3D3D"/>
          <w:sz w:val="21"/>
          <w:szCs w:val="21"/>
        </w:rPr>
      </w:pPr>
      <w:r w:rsidRPr="00620E31">
        <w:rPr>
          <w:rFonts w:ascii="Helvetica" w:eastAsia="Times New Roman" w:hAnsi="Helvetica" w:cs="Helvetica"/>
          <w:color w:val="3D3D3D"/>
          <w:sz w:val="21"/>
          <w:szCs w:val="21"/>
        </w:rPr>
        <w:t xml:space="preserve">Condensed financial data of </w:t>
      </w:r>
      <w:proofErr w:type="spellStart"/>
      <w:r w:rsidRPr="00620E31">
        <w:rPr>
          <w:rFonts w:ascii="Helvetica" w:eastAsia="Times New Roman" w:hAnsi="Helvetica" w:cs="Helvetica"/>
          <w:color w:val="3D3D3D"/>
          <w:sz w:val="21"/>
          <w:szCs w:val="21"/>
        </w:rPr>
        <w:t>Odgers</w:t>
      </w:r>
      <w:proofErr w:type="spellEnd"/>
      <w:r w:rsidRPr="00620E31">
        <w:rPr>
          <w:rFonts w:ascii="Helvetica" w:eastAsia="Times New Roman" w:hAnsi="Helvetica" w:cs="Helvetica"/>
          <w:color w:val="3D3D3D"/>
          <w:sz w:val="21"/>
          <w:szCs w:val="21"/>
        </w:rPr>
        <w:t xml:space="preserve"> Inc. follow.</w:t>
      </w:r>
    </w:p>
    <w:p w:rsidR="00620E31" w:rsidRPr="00620E31" w:rsidRDefault="00620E31" w:rsidP="00620E31">
      <w:pPr>
        <w:spacing w:after="0" w:line="240" w:lineRule="auto"/>
        <w:textAlignment w:val="baseline"/>
        <w:rPr>
          <w:rFonts w:ascii="Helvetica" w:eastAsia="Times New Roman" w:hAnsi="Helvetica" w:cs="Helvetica"/>
          <w:color w:val="3D3D3D"/>
          <w:sz w:val="21"/>
          <w:szCs w:val="21"/>
        </w:rPr>
      </w:pPr>
    </w:p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1967"/>
        <w:gridCol w:w="1805"/>
        <w:gridCol w:w="1724"/>
        <w:gridCol w:w="617"/>
        <w:gridCol w:w="22"/>
        <w:gridCol w:w="9"/>
      </w:tblGrid>
      <w:tr w:rsidR="00620E31" w:rsidRPr="00620E31" w:rsidTr="00620E31">
        <w:tc>
          <w:tcPr>
            <w:tcW w:w="0" w:type="auto"/>
            <w:gridSpan w:val="7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ODGERS INC.</w:t>
            </w: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br/>
              <w:t>Comparative Balance Sheets</w:t>
            </w: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br/>
              <w:t>December 31</w:t>
            </w: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Assets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2013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Cash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$ 123,624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$ 74,052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Accounts receivable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134,334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58,140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Inventory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172,125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157,361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Prepaid expenses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43,452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39,780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Long-term investments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211,140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166,770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Plant assets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436,050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371,025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Accumulated depreciation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(76,500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(79,560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$1,044,225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$787,568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Liabilities and Stockholders’ Equity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Accounts payable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$ 156,060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$ 102,969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Accrued expenses payable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25,245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32,130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Bonds payable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168,300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223,380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Common stock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336,600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267,750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Retained earnings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358,020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161,339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$1,044,225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$787,568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0E31" w:rsidRPr="00620E31" w:rsidRDefault="00620E31" w:rsidP="00620E31">
      <w:pPr>
        <w:spacing w:after="0" w:line="240" w:lineRule="auto"/>
        <w:textAlignment w:val="baseline"/>
        <w:rPr>
          <w:rFonts w:ascii="Helvetica" w:eastAsia="Times New Roman" w:hAnsi="Helvetica" w:cs="Helvetica"/>
          <w:color w:val="3D3D3D"/>
          <w:sz w:val="21"/>
          <w:szCs w:val="21"/>
        </w:rPr>
      </w:pPr>
    </w:p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8"/>
        <w:gridCol w:w="2051"/>
        <w:gridCol w:w="1775"/>
        <w:gridCol w:w="25"/>
        <w:gridCol w:w="11"/>
      </w:tblGrid>
      <w:tr w:rsidR="00620E31" w:rsidRPr="00620E31" w:rsidTr="00620E31">
        <w:tc>
          <w:tcPr>
            <w:tcW w:w="0" w:type="auto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ODGERS INC.</w:t>
            </w: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br/>
              <w:t>Income Statement Data</w:t>
            </w: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br/>
              <w:t>For the Year Ended December 31, 2014</w:t>
            </w: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Sales revenue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$594,344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lastRenderedPageBreak/>
              <w:t>Less: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     Cost of goods sold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$207,254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     Operating expenses, excluding depreciation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18,987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     Depreciation expense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71,145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     Income tax expense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41,738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     Interest expense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7,237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     Loss on disposal of plant assets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11,475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357,836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Net income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$ 236,508</w:t>
            </w: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0E31" w:rsidRPr="00620E31" w:rsidRDefault="00620E31" w:rsidP="00620E31">
      <w:pPr>
        <w:spacing w:after="0" w:line="240" w:lineRule="auto"/>
        <w:textAlignment w:val="baseline"/>
        <w:rPr>
          <w:rFonts w:ascii="Helvetica" w:eastAsia="Times New Roman" w:hAnsi="Helvetica" w:cs="Helvetica"/>
          <w:color w:val="3D3D3D"/>
          <w:sz w:val="21"/>
          <w:szCs w:val="21"/>
        </w:rPr>
      </w:pPr>
    </w:p>
    <w:p w:rsidR="00620E31" w:rsidRPr="00620E31" w:rsidRDefault="00620E31" w:rsidP="00620E31">
      <w:pPr>
        <w:spacing w:after="0" w:line="240" w:lineRule="auto"/>
        <w:textAlignment w:val="baseline"/>
        <w:rPr>
          <w:rFonts w:ascii="Helvetica" w:eastAsia="Times New Roman" w:hAnsi="Helvetica" w:cs="Helvetica"/>
          <w:color w:val="3D3D3D"/>
          <w:sz w:val="21"/>
          <w:szCs w:val="21"/>
        </w:rPr>
      </w:pPr>
      <w:r w:rsidRPr="00620E31">
        <w:rPr>
          <w:rFonts w:ascii="Helvetica" w:eastAsia="Times New Roman" w:hAnsi="Helvetica" w:cs="Helvetica"/>
          <w:color w:val="3D3D3D"/>
          <w:sz w:val="21"/>
          <w:szCs w:val="21"/>
        </w:rPr>
        <w:t>Additional information:</w:t>
      </w:r>
    </w:p>
    <w:p w:rsidR="00620E31" w:rsidRPr="00620E31" w:rsidRDefault="00620E31" w:rsidP="00620E31">
      <w:pPr>
        <w:spacing w:after="0" w:line="240" w:lineRule="auto"/>
        <w:textAlignment w:val="baseline"/>
        <w:rPr>
          <w:rFonts w:ascii="Helvetica" w:eastAsia="Times New Roman" w:hAnsi="Helvetica" w:cs="Helvetica"/>
          <w:color w:val="3D3D3D"/>
          <w:sz w:val="21"/>
          <w:szCs w:val="21"/>
        </w:rPr>
      </w:pPr>
    </w:p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0831"/>
      </w:tblGrid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New plant assets costing $153,000 were purchased for cash during the year.</w:t>
            </w: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Old plant assets having an original cost of $87,975 and accumulated depreciation of $74,205 were sold for $2,295 cash.</w:t>
            </w: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Bonds payable matured and were paid off at face value for cash.</w:t>
            </w:r>
          </w:p>
        </w:tc>
      </w:tr>
      <w:tr w:rsidR="00620E31" w:rsidRPr="00620E31" w:rsidTr="00620E3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620E31" w:rsidRPr="00620E31" w:rsidRDefault="00620E31" w:rsidP="00620E31">
            <w:pPr>
              <w:spacing w:after="0" w:line="240" w:lineRule="auto"/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</w:pPr>
            <w:r w:rsidRPr="00620E31">
              <w:rPr>
                <w:rFonts w:ascii="inherit" w:eastAsia="Times New Roman" w:hAnsi="inherit" w:cs="Helvetica"/>
                <w:color w:val="3D3D3D"/>
                <w:sz w:val="21"/>
                <w:szCs w:val="21"/>
              </w:rPr>
              <w:t>A cash dividend of $39,827 was declared and paid during the year.</w:t>
            </w:r>
          </w:p>
        </w:tc>
      </w:tr>
    </w:tbl>
    <w:p w:rsidR="00620E31" w:rsidRPr="00620E31" w:rsidRDefault="00620E31" w:rsidP="00620E31">
      <w:pPr>
        <w:spacing w:after="0" w:line="240" w:lineRule="auto"/>
        <w:textAlignment w:val="baseline"/>
        <w:rPr>
          <w:rFonts w:ascii="Helvetica" w:eastAsia="Times New Roman" w:hAnsi="Helvetica" w:cs="Helvetica"/>
          <w:color w:val="3D3D3D"/>
          <w:sz w:val="21"/>
          <w:szCs w:val="21"/>
        </w:rPr>
      </w:pPr>
    </w:p>
    <w:p w:rsidR="00620E31" w:rsidRPr="00620E31" w:rsidRDefault="00620E31" w:rsidP="00620E31">
      <w:pPr>
        <w:spacing w:after="0" w:line="240" w:lineRule="auto"/>
        <w:textAlignment w:val="baseline"/>
        <w:rPr>
          <w:rFonts w:ascii="Helvetica" w:eastAsia="Times New Roman" w:hAnsi="Helvetica" w:cs="Helvetica"/>
          <w:color w:val="3D3D3D"/>
          <w:sz w:val="21"/>
          <w:szCs w:val="21"/>
        </w:rPr>
      </w:pPr>
      <w:r w:rsidRPr="00620E31">
        <w:rPr>
          <w:rFonts w:ascii="Helvetica" w:eastAsia="Times New Roman" w:hAnsi="Helvetica" w:cs="Helvetica"/>
          <w:color w:val="3D3D3D"/>
          <w:sz w:val="21"/>
          <w:szCs w:val="21"/>
        </w:rPr>
        <w:t>Prepare a statement of cash flows using the indirect method</w:t>
      </w:r>
      <w:proofErr w:type="gramStart"/>
      <w:r w:rsidRPr="00620E31">
        <w:rPr>
          <w:rFonts w:ascii="Helvetica" w:eastAsia="Times New Roman" w:hAnsi="Helvetica" w:cs="Helvetica"/>
          <w:color w:val="3D3D3D"/>
          <w:sz w:val="21"/>
          <w:szCs w:val="21"/>
        </w:rPr>
        <w:t>.(</w:t>
      </w:r>
      <w:proofErr w:type="gramEnd"/>
      <w:r w:rsidRPr="00620E31">
        <w:rPr>
          <w:rFonts w:ascii="Helvetica" w:eastAsia="Times New Roman" w:hAnsi="Helvetica" w:cs="Helvetica"/>
          <w:color w:val="3D3D3D"/>
          <w:sz w:val="21"/>
          <w:szCs w:val="21"/>
        </w:rPr>
        <w:t>Show amounts that decrease cash flow with either a - sign e.g. -15,000 or in parenthesis e.g. (15,000).)</w:t>
      </w:r>
    </w:p>
    <w:p w:rsidR="007C3ED5" w:rsidRDefault="007C3ED5">
      <w:bookmarkStart w:id="0" w:name="_GoBack"/>
      <w:bookmarkEnd w:id="0"/>
    </w:p>
    <w:sectPr w:rsidR="007C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A"/>
    <w:rsid w:val="00620E31"/>
    <w:rsid w:val="007C3ED5"/>
    <w:rsid w:val="0089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2017-12-07T07:21:00Z</dcterms:created>
  <dcterms:modified xsi:type="dcterms:W3CDTF">2017-12-07T07:21:00Z</dcterms:modified>
</cp:coreProperties>
</file>