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DDE" w:rsidRPr="00357DDE" w:rsidRDefault="00357DDE" w:rsidP="00357DDE">
      <w:pPr>
        <w:spacing w:before="100" w:beforeAutospacing="1" w:after="100" w:afterAutospacing="1" w:line="240" w:lineRule="auto"/>
        <w:outlineLvl w:val="2"/>
        <w:rPr>
          <w:rFonts w:ascii="Times New Roman" w:eastAsia="Times New Roman" w:hAnsi="Times New Roman" w:cs="Times New Roman"/>
          <w:b/>
          <w:bCs/>
          <w:sz w:val="27"/>
          <w:szCs w:val="27"/>
        </w:rPr>
      </w:pPr>
      <w:r w:rsidRPr="00357DDE">
        <w:rPr>
          <w:rFonts w:ascii="Times New Roman" w:eastAsia="Times New Roman" w:hAnsi="Times New Roman" w:cs="Times New Roman"/>
          <w:b/>
          <w:bCs/>
          <w:sz w:val="27"/>
          <w:szCs w:val="27"/>
        </w:rPr>
        <w:t xml:space="preserve">CHAPTER 5 - </w:t>
      </w:r>
      <w:bookmarkStart w:id="0" w:name="_GoBack"/>
      <w:r w:rsidRPr="00357DDE">
        <w:rPr>
          <w:rFonts w:ascii="Times New Roman" w:eastAsia="Times New Roman" w:hAnsi="Times New Roman" w:cs="Times New Roman"/>
          <w:b/>
          <w:bCs/>
          <w:sz w:val="27"/>
          <w:szCs w:val="27"/>
        </w:rPr>
        <w:t xml:space="preserve">The Importance of Effect Magnitude </w:t>
      </w:r>
      <w:bookmarkEnd w:id="0"/>
      <w:r w:rsidRPr="00357DDE">
        <w:rPr>
          <w:rFonts w:ascii="Times New Roman" w:eastAsia="Times New Roman" w:hAnsi="Times New Roman" w:cs="Times New Roman"/>
          <w:b/>
          <w:bCs/>
          <w:sz w:val="24"/>
          <w:szCs w:val="24"/>
        </w:rPr>
        <w:fldChar w:fldCharType="begin"/>
      </w:r>
      <w:r w:rsidRPr="00357DDE">
        <w:rPr>
          <w:rFonts w:ascii="Times New Roman" w:eastAsia="Times New Roman" w:hAnsi="Times New Roman" w:cs="Times New Roman"/>
          <w:b/>
          <w:bCs/>
          <w:sz w:val="24"/>
          <w:szCs w:val="24"/>
        </w:rPr>
        <w:instrText xml:space="preserve"> HYPERLINK "http://search.credoreference.com.proxy1.ncu.edu/entry.do?id=5062797" </w:instrText>
      </w:r>
      <w:r w:rsidRPr="00357DDE">
        <w:rPr>
          <w:rFonts w:ascii="Times New Roman" w:eastAsia="Times New Roman" w:hAnsi="Times New Roman" w:cs="Times New Roman"/>
          <w:b/>
          <w:bCs/>
          <w:sz w:val="24"/>
          <w:szCs w:val="24"/>
        </w:rPr>
        <w:fldChar w:fldCharType="separate"/>
      </w:r>
      <w:r w:rsidRPr="00357DDE">
        <w:rPr>
          <w:rFonts w:ascii="Times New Roman" w:eastAsia="Times New Roman" w:hAnsi="Times New Roman" w:cs="Times New Roman"/>
          <w:b/>
          <w:bCs/>
          <w:color w:val="0000FF"/>
          <w:sz w:val="24"/>
          <w:szCs w:val="24"/>
          <w:u w:val="single"/>
        </w:rPr>
        <w:t>Roger E. Kirk</w:t>
      </w:r>
      <w:r w:rsidRPr="00357DDE">
        <w:rPr>
          <w:rFonts w:ascii="Times New Roman" w:eastAsia="Times New Roman" w:hAnsi="Times New Roman" w:cs="Times New Roman"/>
          <w:b/>
          <w:bCs/>
          <w:sz w:val="24"/>
          <w:szCs w:val="24"/>
        </w:rPr>
        <w:fldChar w:fldCharType="end"/>
      </w:r>
      <w:r w:rsidRPr="00357DDE">
        <w:rPr>
          <w:rFonts w:ascii="Times New Roman" w:eastAsia="Times New Roman" w:hAnsi="Times New Roman" w:cs="Times New Roman"/>
          <w:b/>
          <w:bCs/>
          <w:sz w:val="27"/>
          <w:szCs w:val="27"/>
        </w:rPr>
        <w:t xml:space="preserve"> </w:t>
      </w:r>
    </w:p>
    <w:p w:rsidR="00357DDE" w:rsidRPr="00357DDE" w:rsidRDefault="00357DDE" w:rsidP="00357DDE">
      <w:pPr>
        <w:spacing w:before="100" w:beforeAutospacing="1" w:after="100" w:afterAutospacing="1" w:line="240" w:lineRule="auto"/>
        <w:outlineLvl w:val="3"/>
        <w:rPr>
          <w:rFonts w:ascii="Times New Roman" w:eastAsia="Times New Roman" w:hAnsi="Times New Roman" w:cs="Times New Roman"/>
          <w:b/>
          <w:bCs/>
          <w:sz w:val="24"/>
          <w:szCs w:val="24"/>
        </w:rPr>
      </w:pPr>
      <w:r w:rsidRPr="00357DDE">
        <w:rPr>
          <w:rFonts w:ascii="Times New Roman" w:eastAsia="Times New Roman" w:hAnsi="Times New Roman" w:cs="Times New Roman"/>
          <w:b/>
          <w:bCs/>
          <w:sz w:val="24"/>
          <w:szCs w:val="24"/>
        </w:rPr>
        <w:t xml:space="preserve">from </w:t>
      </w:r>
      <w:hyperlink r:id="rId4" w:history="1">
        <w:r w:rsidRPr="00357DDE">
          <w:rPr>
            <w:rFonts w:ascii="Times New Roman" w:eastAsia="Times New Roman" w:hAnsi="Times New Roman" w:cs="Times New Roman"/>
            <w:b/>
            <w:bCs/>
            <w:color w:val="0000FF"/>
            <w:sz w:val="24"/>
            <w:szCs w:val="24"/>
            <w:u w:val="single"/>
          </w:rPr>
          <w:t>Blackwell Handbook of Research Methods in Experimental Psychology</w:t>
        </w:r>
      </w:hyperlink>
      <w:r w:rsidRPr="00357DDE">
        <w:rPr>
          <w:rFonts w:ascii="Times New Roman" w:eastAsia="Times New Roman" w:hAnsi="Times New Roman" w:cs="Times New Roman"/>
          <w:b/>
          <w:bCs/>
          <w:sz w:val="24"/>
          <w:szCs w:val="24"/>
        </w:rPr>
        <w:t xml:space="preserve"> </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1" w:name="s.-"/>
      <w:bookmarkEnd w:id="1"/>
      <w:r w:rsidRPr="00357DDE">
        <w:rPr>
          <w:rFonts w:ascii="Times New Roman" w:eastAsia="Times New Roman" w:hAnsi="Times New Roman" w:cs="Times New Roman"/>
          <w:sz w:val="24"/>
          <w:szCs w:val="24"/>
        </w:rPr>
        <w:t xml:space="preserve">This chapter examines the role of measures of effect magnitude in psychological research. Measures of effect magnitude fall into one of three categories as shown in Table 5.1. The categories are (a) measures of effect size (typically, standardized mean differences), (b) measures of strength of association, and (c) other measures. The measures are used for three purposes: integrating the results of empirical research studies in meta-analyses, supplementing the information provided by null hypothesis significance tests, and determining whether research results are practically significant. Practical significance is concerned with the usefulness of results. Statistical significance, the focus of null hypothesis significance tests, is concerned with whether results are due to chance or sampling variability. Null hypothesis significance testing was developed between 1915 and 1933 by three men: Ronald A. Fisher (1890-1962), Jerzy Neyman (1894-1981), and Egon S. Pearson (1895-1980). Fisher, who was employed as a statistician at a small agricultural research station 25 miles north of London, was primarily responsible for the new paradigm and for advocating 0.05 as the standard significance level . Neyman was primarily responsible for introducing confidence intervals in the 1930s -an alternative approach to statistical inference . For over 70 years, null hypothesis significance testing has been the cornerstone of research in psychology. </w:t>
      </w:r>
      <w:hyperlink r:id="rId5" w:anchor="s.6.17.-" w:history="1">
        <w:r w:rsidRPr="00357DDE">
          <w:rPr>
            <w:rFonts w:ascii="Times New Roman" w:eastAsia="Times New Roman" w:hAnsi="Times New Roman" w:cs="Times New Roman"/>
            <w:color w:val="0000FF"/>
            <w:sz w:val="24"/>
            <w:szCs w:val="24"/>
            <w:u w:val="single"/>
          </w:rPr>
          <w:t>Cohen (1990)</w:t>
        </w:r>
      </w:hyperlink>
      <w:r w:rsidRPr="00357DDE">
        <w:rPr>
          <w:rFonts w:ascii="Times New Roman" w:eastAsia="Times New Roman" w:hAnsi="Times New Roman" w:cs="Times New Roman"/>
          <w:sz w:val="24"/>
          <w:szCs w:val="24"/>
        </w:rPr>
        <w:t xml:space="preserve"> observed that “The fact that Fisher’s ideas quickly became the basis for statistical inference in the behavioral sciences is not surprising -they were very attractive. They offered a deterministic scheme, mechanical and objective, independent of content, and led to clear-cut yes-no decisions” (p. 1307). In spite of these apparent advantages, null hypothesis significance testing has been surrounded by controversy. The acrimonious exchanges between Fisher and Neyman that began in 1935 set the pattern for the debate that has continued to this day (</w:t>
      </w:r>
      <w:hyperlink r:id="rId6" w:anchor="s.6.7.-" w:history="1">
        <w:r w:rsidRPr="00357DDE">
          <w:rPr>
            <w:rFonts w:ascii="Times New Roman" w:eastAsia="Times New Roman" w:hAnsi="Times New Roman" w:cs="Times New Roman"/>
            <w:color w:val="0000FF"/>
            <w:sz w:val="24"/>
            <w:szCs w:val="24"/>
            <w:u w:val="single"/>
          </w:rPr>
          <w:t>Box, 1978</w:t>
        </w:r>
      </w:hyperlink>
      <w:r w:rsidRPr="00357DDE">
        <w:rPr>
          <w:rFonts w:ascii="Times New Roman" w:eastAsia="Times New Roman" w:hAnsi="Times New Roman" w:cs="Times New Roman"/>
          <w:sz w:val="24"/>
          <w:szCs w:val="24"/>
        </w:rPr>
        <w:t>, p. 263). One of the earliest serious challenges to the logic and usefulness of null hypothesis significance testing appeared in a 1938 article by Joseph Berkson. Since then there has been a crescendo of challenges (</w:t>
      </w:r>
      <w:hyperlink r:id="rId7" w:anchor="s.6.2.-" w:history="1">
        <w:r w:rsidRPr="00357DDE">
          <w:rPr>
            <w:rFonts w:ascii="Times New Roman" w:eastAsia="Times New Roman" w:hAnsi="Times New Roman" w:cs="Times New Roman"/>
            <w:color w:val="0000FF"/>
            <w:sz w:val="24"/>
            <w:szCs w:val="24"/>
            <w:u w:val="single"/>
          </w:rPr>
          <w:t>Bakan, 1966</w:t>
        </w:r>
      </w:hyperlink>
      <w:r w:rsidRPr="00357DDE">
        <w:rPr>
          <w:rFonts w:ascii="Times New Roman" w:eastAsia="Times New Roman" w:hAnsi="Times New Roman" w:cs="Times New Roman"/>
          <w:sz w:val="24"/>
          <w:szCs w:val="24"/>
        </w:rPr>
        <w:t xml:space="preserve">; </w:t>
      </w:r>
      <w:hyperlink r:id="rId8" w:anchor="s.6.10.-" w:history="1">
        <w:r w:rsidRPr="00357DDE">
          <w:rPr>
            <w:rFonts w:ascii="Times New Roman" w:eastAsia="Times New Roman" w:hAnsi="Times New Roman" w:cs="Times New Roman"/>
            <w:color w:val="0000FF"/>
            <w:sz w:val="24"/>
            <w:szCs w:val="24"/>
            <w:u w:val="single"/>
          </w:rPr>
          <w:t>Carver, 1978</w:t>
        </w:r>
      </w:hyperlink>
      <w:r w:rsidRPr="00357DDE">
        <w:rPr>
          <w:rFonts w:ascii="Times New Roman" w:eastAsia="Times New Roman" w:hAnsi="Times New Roman" w:cs="Times New Roman"/>
          <w:sz w:val="24"/>
          <w:szCs w:val="24"/>
        </w:rPr>
        <w:t xml:space="preserve">, </w:t>
      </w:r>
      <w:hyperlink r:id="rId9" w:anchor="s.6.11.-" w:history="1">
        <w:r w:rsidRPr="00357DDE">
          <w:rPr>
            <w:rFonts w:ascii="Times New Roman" w:eastAsia="Times New Roman" w:hAnsi="Times New Roman" w:cs="Times New Roman"/>
            <w:color w:val="0000FF"/>
            <w:sz w:val="24"/>
            <w:szCs w:val="24"/>
            <w:u w:val="single"/>
          </w:rPr>
          <w:t>1993</w:t>
        </w:r>
      </w:hyperlink>
      <w:r w:rsidRPr="00357DDE">
        <w:rPr>
          <w:rFonts w:ascii="Times New Roman" w:eastAsia="Times New Roman" w:hAnsi="Times New Roman" w:cs="Times New Roman"/>
          <w:sz w:val="24"/>
          <w:szCs w:val="24"/>
        </w:rPr>
        <w:t xml:space="preserve">; </w:t>
      </w:r>
      <w:hyperlink r:id="rId10" w:anchor="s.6.17.-" w:history="1">
        <w:r w:rsidRPr="00357DDE">
          <w:rPr>
            <w:rFonts w:ascii="Times New Roman" w:eastAsia="Times New Roman" w:hAnsi="Times New Roman" w:cs="Times New Roman"/>
            <w:color w:val="0000FF"/>
            <w:sz w:val="24"/>
            <w:szCs w:val="24"/>
            <w:u w:val="single"/>
          </w:rPr>
          <w:t>Cohen, 1990</w:t>
        </w:r>
      </w:hyperlink>
      <w:r w:rsidRPr="00357DDE">
        <w:rPr>
          <w:rFonts w:ascii="Times New Roman" w:eastAsia="Times New Roman" w:hAnsi="Times New Roman" w:cs="Times New Roman"/>
          <w:sz w:val="24"/>
          <w:szCs w:val="24"/>
        </w:rPr>
        <w:t xml:space="preserve">, </w:t>
      </w:r>
      <w:hyperlink r:id="rId11" w:anchor="s.6.19.-" w:history="1">
        <w:r w:rsidRPr="00357DDE">
          <w:rPr>
            <w:rFonts w:ascii="Times New Roman" w:eastAsia="Times New Roman" w:hAnsi="Times New Roman" w:cs="Times New Roman"/>
            <w:color w:val="0000FF"/>
            <w:sz w:val="24"/>
            <w:szCs w:val="24"/>
            <w:u w:val="single"/>
          </w:rPr>
          <w:t>1994</w:t>
        </w:r>
      </w:hyperlink>
      <w:r w:rsidRPr="00357DDE">
        <w:rPr>
          <w:rFonts w:ascii="Times New Roman" w:eastAsia="Times New Roman" w:hAnsi="Times New Roman" w:cs="Times New Roman"/>
          <w:sz w:val="24"/>
          <w:szCs w:val="24"/>
        </w:rPr>
        <w:t xml:space="preserve">; </w:t>
      </w:r>
      <w:hyperlink r:id="rId12" w:anchor="s.6.29.-" w:history="1">
        <w:r w:rsidRPr="00357DDE">
          <w:rPr>
            <w:rFonts w:ascii="Times New Roman" w:eastAsia="Times New Roman" w:hAnsi="Times New Roman" w:cs="Times New Roman"/>
            <w:color w:val="0000FF"/>
            <w:sz w:val="24"/>
            <w:szCs w:val="24"/>
            <w:u w:val="single"/>
          </w:rPr>
          <w:t>Falk &amp; Greenbaum, 1995</w:t>
        </w:r>
      </w:hyperlink>
      <w:r w:rsidRPr="00357DDE">
        <w:rPr>
          <w:rFonts w:ascii="Times New Roman" w:eastAsia="Times New Roman" w:hAnsi="Times New Roman" w:cs="Times New Roman"/>
          <w:sz w:val="24"/>
          <w:szCs w:val="24"/>
        </w:rPr>
        <w:t xml:space="preserve">; </w:t>
      </w:r>
      <w:hyperlink r:id="rId13" w:anchor="s.6.48.-" w:history="1">
        <w:r w:rsidRPr="00357DDE">
          <w:rPr>
            <w:rFonts w:ascii="Times New Roman" w:eastAsia="Times New Roman" w:hAnsi="Times New Roman" w:cs="Times New Roman"/>
            <w:color w:val="0000FF"/>
            <w:sz w:val="24"/>
            <w:szCs w:val="24"/>
            <w:u w:val="single"/>
          </w:rPr>
          <w:t>Hunter, 1997</w:t>
        </w:r>
      </w:hyperlink>
      <w:r w:rsidRPr="00357DDE">
        <w:rPr>
          <w:rFonts w:ascii="Times New Roman" w:eastAsia="Times New Roman" w:hAnsi="Times New Roman" w:cs="Times New Roman"/>
          <w:sz w:val="24"/>
          <w:szCs w:val="24"/>
        </w:rPr>
        <w:t xml:space="preserve">; </w:t>
      </w:r>
      <w:hyperlink r:id="rId14" w:anchor="s.6.63.-" w:history="1">
        <w:r w:rsidRPr="00357DDE">
          <w:rPr>
            <w:rFonts w:ascii="Times New Roman" w:eastAsia="Times New Roman" w:hAnsi="Times New Roman" w:cs="Times New Roman"/>
            <w:color w:val="0000FF"/>
            <w:sz w:val="24"/>
            <w:szCs w:val="24"/>
            <w:u w:val="single"/>
          </w:rPr>
          <w:t>Meehl, 1967</w:t>
        </w:r>
      </w:hyperlink>
      <w:r w:rsidRPr="00357DDE">
        <w:rPr>
          <w:rFonts w:ascii="Times New Roman" w:eastAsia="Times New Roman" w:hAnsi="Times New Roman" w:cs="Times New Roman"/>
          <w:sz w:val="24"/>
          <w:szCs w:val="24"/>
        </w:rPr>
        <w:t xml:space="preserve">; </w:t>
      </w:r>
      <w:hyperlink r:id="rId15" w:anchor="s.6.79.-" w:history="1">
        <w:r w:rsidRPr="00357DDE">
          <w:rPr>
            <w:rFonts w:ascii="Times New Roman" w:eastAsia="Times New Roman" w:hAnsi="Times New Roman" w:cs="Times New Roman"/>
            <w:color w:val="0000FF"/>
            <w:sz w:val="24"/>
            <w:szCs w:val="24"/>
            <w:u w:val="single"/>
          </w:rPr>
          <w:t>Rozeboom, 1960</w:t>
        </w:r>
      </w:hyperlink>
      <w:r w:rsidRPr="00357DDE">
        <w:rPr>
          <w:rFonts w:ascii="Times New Roman" w:eastAsia="Times New Roman" w:hAnsi="Times New Roman" w:cs="Times New Roman"/>
          <w:sz w:val="24"/>
          <w:szCs w:val="24"/>
        </w:rPr>
        <w:t xml:space="preserve">; </w:t>
      </w:r>
      <w:hyperlink r:id="rId16" w:anchor="s.6.81.-" w:history="1">
        <w:r w:rsidRPr="00357DDE">
          <w:rPr>
            <w:rFonts w:ascii="Times New Roman" w:eastAsia="Times New Roman" w:hAnsi="Times New Roman" w:cs="Times New Roman"/>
            <w:color w:val="0000FF"/>
            <w:sz w:val="24"/>
            <w:szCs w:val="24"/>
            <w:u w:val="single"/>
          </w:rPr>
          <w:t>Schmidt, 1996</w:t>
        </w:r>
      </w:hyperlink>
      <w:r w:rsidRPr="00357DDE">
        <w:rPr>
          <w:rFonts w:ascii="Times New Roman" w:eastAsia="Times New Roman" w:hAnsi="Times New Roman" w:cs="Times New Roman"/>
          <w:sz w:val="24"/>
          <w:szCs w:val="24"/>
        </w:rPr>
        <w:t xml:space="preserve">; and </w:t>
      </w:r>
      <w:hyperlink r:id="rId17" w:anchor="s.6.86.-" w:history="1">
        <w:r w:rsidRPr="00357DDE">
          <w:rPr>
            <w:rFonts w:ascii="Times New Roman" w:eastAsia="Times New Roman" w:hAnsi="Times New Roman" w:cs="Times New Roman"/>
            <w:color w:val="0000FF"/>
            <w:sz w:val="24"/>
            <w:szCs w:val="24"/>
            <w:u w:val="single"/>
          </w:rPr>
          <w:t>Shaver, 1993</w:t>
        </w:r>
      </w:hyperlink>
      <w:r w:rsidRPr="00357DDE">
        <w:rPr>
          <w:rFonts w:ascii="Times New Roman" w:eastAsia="Times New Roman" w:hAnsi="Times New Roman" w:cs="Times New Roman"/>
          <w:sz w:val="24"/>
          <w:szCs w:val="24"/>
        </w:rPr>
        <w:t>).</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2" w:name="table_5_1.gif"/>
      <w:bookmarkEnd w:id="2"/>
      <w:r w:rsidRPr="00357DDE">
        <w:rPr>
          <w:rFonts w:ascii="Times New Roman" w:eastAsia="Times New Roman" w:hAnsi="Times New Roman" w:cs="Times New Roman"/>
          <w:noProof/>
          <w:sz w:val="24"/>
          <w:szCs w:val="24"/>
        </w:rPr>
        <w:lastRenderedPageBreak/>
        <mc:AlternateContent>
          <mc:Choice Requires="wps">
            <w:drawing>
              <wp:inline distT="0" distB="0" distL="0" distR="0">
                <wp:extent cx="10868025" cy="7277100"/>
                <wp:effectExtent l="0" t="0" r="0" b="0"/>
                <wp:docPr id="29" name="AutoShape 1" descr="Tab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68025" cy="7277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544FB8" id="AutoShape 1" o:spid="_x0000_s1026" alt="Table 5.1" style="width:855.75pt;height:5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In this chapter I examine some of the criticism of null hypothesis significance testing and describe ways to supplement the paradigm. The fifth edition of the </w:t>
      </w:r>
      <w:r w:rsidRPr="00357DDE">
        <w:rPr>
          <w:rFonts w:ascii="Times New Roman" w:eastAsia="Times New Roman" w:hAnsi="Times New Roman" w:cs="Times New Roman"/>
          <w:i/>
          <w:iCs/>
          <w:sz w:val="24"/>
          <w:szCs w:val="24"/>
        </w:rPr>
        <w:t>Publication Manual of the American Psychological Association</w:t>
      </w:r>
      <w:r w:rsidRPr="00357DDE">
        <w:rPr>
          <w:rFonts w:ascii="Times New Roman" w:eastAsia="Times New Roman" w:hAnsi="Times New Roman" w:cs="Times New Roman"/>
          <w:sz w:val="24"/>
          <w:szCs w:val="24"/>
        </w:rPr>
        <w:t xml:space="preserve"> (2001) explicitly recognizes that null hypothesis significance tests and p values tell only part of the story.</w:t>
      </w:r>
    </w:p>
    <w:p w:rsidR="00357DDE" w:rsidRPr="00357DDE" w:rsidRDefault="00357DDE" w:rsidP="00357DDE">
      <w:pPr>
        <w:spacing w:after="10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lastRenderedPageBreak/>
        <w:t>Neither of the two types of probability value [significance level and p value] directly reflects the magnitude of an effect or the strength of a relationship. For the reader to fully understand the importance of your findings, it is almost always necessary to include some index of effect size or strength of relationship in your Results section. . . . The general principle to be followed, however, is to provide the reader not only with information about statistical significance but also with enough information to assess the magnitude of the observed effect or relationship. (</w:t>
      </w:r>
      <w:hyperlink r:id="rId18" w:anchor="s.6.1.-" w:history="1">
        <w:r w:rsidRPr="00357DDE">
          <w:rPr>
            <w:rFonts w:ascii="Times New Roman" w:eastAsia="Times New Roman" w:hAnsi="Times New Roman" w:cs="Times New Roman"/>
            <w:color w:val="0000FF"/>
            <w:sz w:val="24"/>
            <w:szCs w:val="24"/>
            <w:u w:val="single"/>
          </w:rPr>
          <w:t>APA, 2001</w:t>
        </w:r>
      </w:hyperlink>
      <w:r w:rsidRPr="00357DDE">
        <w:rPr>
          <w:rFonts w:ascii="Times New Roman" w:eastAsia="Times New Roman" w:hAnsi="Times New Roman" w:cs="Times New Roman"/>
          <w:sz w:val="24"/>
          <w:szCs w:val="24"/>
        </w:rPr>
        <w:t>, pp. 25-6)</w:t>
      </w:r>
    </w:p>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br/>
      </w:r>
      <w:r w:rsidRPr="00357DDE">
        <w:rPr>
          <w:rFonts w:ascii="Times New Roman" w:eastAsia="Times New Roman" w:hAnsi="Times New Roman" w:cs="Times New Roman"/>
          <w:sz w:val="24"/>
          <w:szCs w:val="24"/>
        </w:rPr>
        <w:br/>
      </w:r>
      <w:r w:rsidRPr="00357DDE">
        <w:rPr>
          <w:rFonts w:ascii="Times New Roman" w:eastAsia="Times New Roman" w:hAnsi="Times New Roman" w:cs="Times New Roman"/>
          <w:sz w:val="24"/>
          <w:szCs w:val="24"/>
        </w:rPr>
        <w:br/>
      </w:r>
      <w:r w:rsidRPr="00357DDE">
        <w:rPr>
          <w:rFonts w:ascii="Times New Roman" w:eastAsia="Times New Roman" w:hAnsi="Times New Roman" w:cs="Times New Roman"/>
          <w:sz w:val="24"/>
          <w:szCs w:val="24"/>
        </w:rPr>
        <w:br/>
      </w:r>
      <w:bookmarkStart w:id="3" w:name="s.1.-"/>
      <w:bookmarkEnd w:id="3"/>
      <w:r w:rsidRPr="00357DDE">
        <w:rPr>
          <w:rFonts w:ascii="Times New Roman" w:eastAsia="Times New Roman" w:hAnsi="Times New Roman" w:cs="Times New Roman"/>
          <w:sz w:val="24"/>
          <w:szCs w:val="24"/>
        </w:rPr>
        <w:br/>
        <w:t xml:space="preserve">Three Criticisms of Null Hypothesis Significance Testing </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What are the major criticisms of classical null hypothesis significance testing? Three criticisms are frequently mentioned.</w:t>
      </w:r>
    </w:p>
    <w:p w:rsidR="00357DDE" w:rsidRPr="00357DDE" w:rsidRDefault="00357DDE" w:rsidP="00357DDE">
      <w:pPr>
        <w:spacing w:after="0" w:line="240" w:lineRule="auto"/>
        <w:rPr>
          <w:rFonts w:ascii="Times New Roman" w:eastAsia="Times New Roman" w:hAnsi="Times New Roman" w:cs="Times New Roman"/>
          <w:sz w:val="24"/>
          <w:szCs w:val="24"/>
        </w:rPr>
      </w:pPr>
      <w:bookmarkStart w:id="4" w:name="s.1.1.-"/>
      <w:bookmarkEnd w:id="4"/>
      <w:r w:rsidRPr="00357DDE">
        <w:rPr>
          <w:rFonts w:ascii="Times New Roman" w:eastAsia="Times New Roman" w:hAnsi="Times New Roman" w:cs="Times New Roman"/>
          <w:sz w:val="24"/>
          <w:szCs w:val="24"/>
        </w:rPr>
        <w:br/>
        <w:t xml:space="preserve">Answering the wrong question </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hyperlink r:id="rId19" w:anchor="s.6.19.-" w:history="1">
        <w:r w:rsidRPr="00357DDE">
          <w:rPr>
            <w:rFonts w:ascii="Times New Roman" w:eastAsia="Times New Roman" w:hAnsi="Times New Roman" w:cs="Times New Roman"/>
            <w:color w:val="0000FF"/>
            <w:sz w:val="24"/>
            <w:szCs w:val="24"/>
            <w:u w:val="single"/>
          </w:rPr>
          <w:t>Cohen (1994)</w:t>
        </w:r>
      </w:hyperlink>
      <w:r w:rsidRPr="00357DDE">
        <w:rPr>
          <w:rFonts w:ascii="Times New Roman" w:eastAsia="Times New Roman" w:hAnsi="Times New Roman" w:cs="Times New Roman"/>
          <w:sz w:val="24"/>
          <w:szCs w:val="24"/>
        </w:rPr>
        <w:t xml:space="preserve"> and others have criticized null hypothesis significance testing on the grounds that it doesn’t tell researchers what they want to know (</w:t>
      </w:r>
      <w:hyperlink r:id="rId20" w:anchor="s.6.4.-" w:history="1">
        <w:r w:rsidRPr="00357DDE">
          <w:rPr>
            <w:rFonts w:ascii="Times New Roman" w:eastAsia="Times New Roman" w:hAnsi="Times New Roman" w:cs="Times New Roman"/>
            <w:color w:val="0000FF"/>
            <w:sz w:val="24"/>
            <w:szCs w:val="24"/>
            <w:u w:val="single"/>
          </w:rPr>
          <w:t>Berger &amp; Berry, 1988</w:t>
        </w:r>
      </w:hyperlink>
      <w:r w:rsidRPr="00357DDE">
        <w:rPr>
          <w:rFonts w:ascii="Times New Roman" w:eastAsia="Times New Roman" w:hAnsi="Times New Roman" w:cs="Times New Roman"/>
          <w:sz w:val="24"/>
          <w:szCs w:val="24"/>
        </w:rPr>
        <w:t xml:space="preserve">; </w:t>
      </w:r>
      <w:hyperlink r:id="rId21" w:anchor="s.6.10.-" w:history="1">
        <w:r w:rsidRPr="00357DDE">
          <w:rPr>
            <w:rFonts w:ascii="Times New Roman" w:eastAsia="Times New Roman" w:hAnsi="Times New Roman" w:cs="Times New Roman"/>
            <w:color w:val="0000FF"/>
            <w:sz w:val="24"/>
            <w:szCs w:val="24"/>
            <w:u w:val="single"/>
          </w:rPr>
          <w:t>Carver, 1978</w:t>
        </w:r>
      </w:hyperlink>
      <w:r w:rsidRPr="00357DDE">
        <w:rPr>
          <w:rFonts w:ascii="Times New Roman" w:eastAsia="Times New Roman" w:hAnsi="Times New Roman" w:cs="Times New Roman"/>
          <w:sz w:val="24"/>
          <w:szCs w:val="24"/>
        </w:rPr>
        <w:t xml:space="preserve">; </w:t>
      </w:r>
      <w:hyperlink r:id="rId22" w:anchor="s.6.25.-" w:history="1">
        <w:r w:rsidRPr="00357DDE">
          <w:rPr>
            <w:rFonts w:ascii="Times New Roman" w:eastAsia="Times New Roman" w:hAnsi="Times New Roman" w:cs="Times New Roman"/>
            <w:color w:val="0000FF"/>
            <w:sz w:val="24"/>
            <w:szCs w:val="24"/>
            <w:u w:val="single"/>
          </w:rPr>
          <w:t>Dawes, Mirels, Gold, &amp; Donahue, 1993</w:t>
        </w:r>
      </w:hyperlink>
      <w:r w:rsidRPr="00357DDE">
        <w:rPr>
          <w:rFonts w:ascii="Times New Roman" w:eastAsia="Times New Roman" w:hAnsi="Times New Roman" w:cs="Times New Roman"/>
          <w:sz w:val="24"/>
          <w:szCs w:val="24"/>
        </w:rPr>
        <w:t xml:space="preserve">; </w:t>
      </w:r>
      <w:hyperlink r:id="rId23" w:anchor="s.6.28.-" w:history="1">
        <w:r w:rsidRPr="00357DDE">
          <w:rPr>
            <w:rFonts w:ascii="Times New Roman" w:eastAsia="Times New Roman" w:hAnsi="Times New Roman" w:cs="Times New Roman"/>
            <w:color w:val="0000FF"/>
            <w:sz w:val="24"/>
            <w:szCs w:val="24"/>
            <w:u w:val="single"/>
          </w:rPr>
          <w:t>Falk, 1998</w:t>
        </w:r>
      </w:hyperlink>
      <w:r w:rsidRPr="00357DDE">
        <w:rPr>
          <w:rFonts w:ascii="Times New Roman" w:eastAsia="Times New Roman" w:hAnsi="Times New Roman" w:cs="Times New Roman"/>
          <w:sz w:val="24"/>
          <w:szCs w:val="24"/>
        </w:rPr>
        <w:t xml:space="preserve">). To put it another way, null hypothesis significance testing and scientific inference address different questions. In scientific inference, what we want to know is the probability that the null hypothesis (H0) is true given that we have obtained a set of data (D); that is, p(H0|D). What null hypothesis significance testing tells us is the probability of obtaining these data or more extreme data if the null hypothesis is true, p(D|H0). Unfortunately for researchers, obtaining data for which p(D|H0) is low does not imply that p(H0|D) also is low. </w:t>
      </w:r>
      <w:hyperlink r:id="rId24" w:anchor="s.6.28.-" w:history="1">
        <w:r w:rsidRPr="00357DDE">
          <w:rPr>
            <w:rFonts w:ascii="Times New Roman" w:eastAsia="Times New Roman" w:hAnsi="Times New Roman" w:cs="Times New Roman"/>
            <w:color w:val="0000FF"/>
            <w:sz w:val="24"/>
            <w:szCs w:val="24"/>
            <w:u w:val="single"/>
          </w:rPr>
          <w:t>Falk (1998)</w:t>
        </w:r>
      </w:hyperlink>
      <w:r w:rsidRPr="00357DDE">
        <w:rPr>
          <w:rFonts w:ascii="Times New Roman" w:eastAsia="Times New Roman" w:hAnsi="Times New Roman" w:cs="Times New Roman"/>
          <w:sz w:val="24"/>
          <w:szCs w:val="24"/>
        </w:rPr>
        <w:t xml:space="preserve"> pointed out that p(D|H0) and p(H0|D) can be equal but only under rare mathematical conditions. Researchers incorrectly reason that if the p value associated with a test statistic is suitably small, say less than 0.05, the null hypothesis is probably false. This form of deductive reasoning has been referred to by </w:t>
      </w:r>
      <w:hyperlink r:id="rId25" w:anchor="s.6.29.-" w:history="1">
        <w:r w:rsidRPr="00357DDE">
          <w:rPr>
            <w:rFonts w:ascii="Times New Roman" w:eastAsia="Times New Roman" w:hAnsi="Times New Roman" w:cs="Times New Roman"/>
            <w:color w:val="0000FF"/>
            <w:sz w:val="24"/>
            <w:szCs w:val="24"/>
            <w:u w:val="single"/>
          </w:rPr>
          <w:t>Falk and Greenbaum (1995)</w:t>
        </w:r>
      </w:hyperlink>
      <w:r w:rsidRPr="00357DDE">
        <w:rPr>
          <w:rFonts w:ascii="Times New Roman" w:eastAsia="Times New Roman" w:hAnsi="Times New Roman" w:cs="Times New Roman"/>
          <w:sz w:val="24"/>
          <w:szCs w:val="24"/>
        </w:rPr>
        <w:t xml:space="preserve"> as the “illusion of probabilistic proof by contradiction.” The logic underlying this form of reasoning has been examined by </w:t>
      </w:r>
      <w:hyperlink r:id="rId26" w:anchor="s.6.29.-" w:history="1">
        <w:r w:rsidRPr="00357DDE">
          <w:rPr>
            <w:rFonts w:ascii="Times New Roman" w:eastAsia="Times New Roman" w:hAnsi="Times New Roman" w:cs="Times New Roman"/>
            <w:color w:val="0000FF"/>
            <w:sz w:val="24"/>
            <w:szCs w:val="24"/>
            <w:u w:val="single"/>
          </w:rPr>
          <w:t>Falk and Greenbaum (1995)</w:t>
        </w:r>
      </w:hyperlink>
      <w:r w:rsidRPr="00357DDE">
        <w:rPr>
          <w:rFonts w:ascii="Times New Roman" w:eastAsia="Times New Roman" w:hAnsi="Times New Roman" w:cs="Times New Roman"/>
          <w:sz w:val="24"/>
          <w:szCs w:val="24"/>
        </w:rPr>
        <w:t xml:space="preserve"> and </w:t>
      </w:r>
      <w:hyperlink r:id="rId27" w:anchor="s.6.64.-" w:history="1">
        <w:r w:rsidRPr="00357DDE">
          <w:rPr>
            <w:rFonts w:ascii="Times New Roman" w:eastAsia="Times New Roman" w:hAnsi="Times New Roman" w:cs="Times New Roman"/>
            <w:color w:val="0000FF"/>
            <w:sz w:val="24"/>
            <w:szCs w:val="24"/>
            <w:u w:val="single"/>
          </w:rPr>
          <w:t>Nickerson (2000)</w:t>
        </w:r>
      </w:hyperlink>
      <w:r w:rsidRPr="00357DDE">
        <w:rPr>
          <w:rFonts w:ascii="Times New Roman" w:eastAsia="Times New Roman" w:hAnsi="Times New Roman" w:cs="Times New Roman"/>
          <w:sz w:val="24"/>
          <w:szCs w:val="24"/>
        </w:rPr>
        <w:t xml:space="preserve">. Associated with this form of reasoning are the incorrect, widespread beliefs that (a) the p value is the probability that the null hypothesis is true, and (b) the complement of the p value is the probability that the alternative hypothesis is true. </w:t>
      </w:r>
      <w:hyperlink r:id="rId28" w:anchor="s.6.64.-" w:history="1">
        <w:r w:rsidRPr="00357DDE">
          <w:rPr>
            <w:rFonts w:ascii="Times New Roman" w:eastAsia="Times New Roman" w:hAnsi="Times New Roman" w:cs="Times New Roman"/>
            <w:color w:val="0000FF"/>
            <w:sz w:val="24"/>
            <w:szCs w:val="24"/>
            <w:u w:val="single"/>
          </w:rPr>
          <w:t>Nickerson (2000)</w:t>
        </w:r>
      </w:hyperlink>
      <w:r w:rsidRPr="00357DDE">
        <w:rPr>
          <w:rFonts w:ascii="Times New Roman" w:eastAsia="Times New Roman" w:hAnsi="Times New Roman" w:cs="Times New Roman"/>
          <w:sz w:val="24"/>
          <w:szCs w:val="24"/>
        </w:rPr>
        <w:t xml:space="preserve"> summarized other common misconceptions regarding null hypothesis significance testing including the beliefs that (a) a small p value is indicative of a large treatment effect, (b) the complement of the p value is the probability that a significant result will be found in a replication, (c) statistical significance is indicative of practical significance, (d) failure to reject the null hypothesis is equivalent to demonstrating that it is true, and (e) a small value of p(D|H0) implies that p(D|H1) must be large, where H1 denotes the alternative hypothesis.</w:t>
      </w:r>
    </w:p>
    <w:p w:rsidR="00357DDE" w:rsidRPr="00357DDE" w:rsidRDefault="00357DDE" w:rsidP="00357DDE">
      <w:pPr>
        <w:spacing w:after="0" w:line="240" w:lineRule="auto"/>
        <w:rPr>
          <w:rFonts w:ascii="Times New Roman" w:eastAsia="Times New Roman" w:hAnsi="Times New Roman" w:cs="Times New Roman"/>
          <w:sz w:val="24"/>
          <w:szCs w:val="24"/>
        </w:rPr>
      </w:pPr>
      <w:bookmarkStart w:id="5" w:name="s.1.2.-"/>
      <w:bookmarkEnd w:id="5"/>
      <w:r w:rsidRPr="00357DDE">
        <w:rPr>
          <w:rFonts w:ascii="Times New Roman" w:eastAsia="Times New Roman" w:hAnsi="Times New Roman" w:cs="Times New Roman"/>
          <w:sz w:val="24"/>
          <w:szCs w:val="24"/>
        </w:rPr>
        <w:br/>
        <w:t xml:space="preserve">All null hypotheses are false </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lastRenderedPageBreak/>
        <w:t xml:space="preserve">A second criticism of null hypothesis significance testing is that it is a trivial exercise. As </w:t>
      </w:r>
      <w:hyperlink r:id="rId29" w:anchor="s.6.92.-" w:history="1">
        <w:r w:rsidRPr="00357DDE">
          <w:rPr>
            <w:rFonts w:ascii="Times New Roman" w:eastAsia="Times New Roman" w:hAnsi="Times New Roman" w:cs="Times New Roman"/>
            <w:color w:val="0000FF"/>
            <w:sz w:val="24"/>
            <w:szCs w:val="24"/>
            <w:u w:val="single"/>
          </w:rPr>
          <w:t>John Tukey (1991)</w:t>
        </w:r>
      </w:hyperlink>
      <w:r w:rsidRPr="00357DDE">
        <w:rPr>
          <w:rFonts w:ascii="Times New Roman" w:eastAsia="Times New Roman" w:hAnsi="Times New Roman" w:cs="Times New Roman"/>
          <w:sz w:val="24"/>
          <w:szCs w:val="24"/>
        </w:rPr>
        <w:t xml:space="preserve"> wrote, “the effects of A and B are always different - in some decimal place - for any A and B. Thus asking ‘Are the effects different?’ is foolish” (p. 100). More recently, Jones and Tukey reiterated this view.</w:t>
      </w:r>
    </w:p>
    <w:p w:rsidR="00357DDE" w:rsidRPr="00357DDE" w:rsidRDefault="00357DDE" w:rsidP="00357DDE">
      <w:pPr>
        <w:spacing w:after="10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For large, finite, treatment populations, a total census is at least conceivable, and we cannot imagine an outcome for which μA - μB = 0 when the dependent variable (or any other variable) is measured to an indefinitely large number of decimal places. . . . The population mean difference may be trivially small but will always be positive or negative. (</w:t>
      </w:r>
      <w:hyperlink r:id="rId30" w:anchor="s.6.49.-" w:history="1">
        <w:r w:rsidRPr="00357DDE">
          <w:rPr>
            <w:rFonts w:ascii="Times New Roman" w:eastAsia="Times New Roman" w:hAnsi="Times New Roman" w:cs="Times New Roman"/>
            <w:color w:val="0000FF"/>
            <w:sz w:val="24"/>
            <w:szCs w:val="24"/>
            <w:u w:val="single"/>
          </w:rPr>
          <w:t>Jones &amp; Tukey, 2000</w:t>
        </w:r>
      </w:hyperlink>
      <w:r w:rsidRPr="00357DDE">
        <w:rPr>
          <w:rFonts w:ascii="Times New Roman" w:eastAsia="Times New Roman" w:hAnsi="Times New Roman" w:cs="Times New Roman"/>
          <w:sz w:val="24"/>
          <w:szCs w:val="24"/>
        </w:rPr>
        <w:t>, p. 412)</w:t>
      </w:r>
    </w:p>
    <w:p w:rsidR="00357DDE" w:rsidRPr="00357DDE" w:rsidRDefault="00357DDE" w:rsidP="00357DDE">
      <w:pPr>
        <w:spacing w:after="24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br/>
      </w:r>
      <w:r w:rsidRPr="00357DDE">
        <w:rPr>
          <w:rFonts w:ascii="Times New Roman" w:eastAsia="Times New Roman" w:hAnsi="Times New Roman" w:cs="Times New Roman"/>
          <w:sz w:val="24"/>
          <w:szCs w:val="24"/>
        </w:rPr>
        <w:br/>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The view that null hypotheses are never true except those we construct for Monte Carlo tests of statistical procedures is shared by many researchers (</w:t>
      </w:r>
      <w:hyperlink r:id="rId31" w:anchor="s.6.2.-" w:history="1">
        <w:r w:rsidRPr="00357DDE">
          <w:rPr>
            <w:rFonts w:ascii="Times New Roman" w:eastAsia="Times New Roman" w:hAnsi="Times New Roman" w:cs="Times New Roman"/>
            <w:color w:val="0000FF"/>
            <w:sz w:val="24"/>
            <w:szCs w:val="24"/>
            <w:u w:val="single"/>
          </w:rPr>
          <w:t>Bakan, 1966</w:t>
        </w:r>
      </w:hyperlink>
      <w:r w:rsidRPr="00357DDE">
        <w:rPr>
          <w:rFonts w:ascii="Times New Roman" w:eastAsia="Times New Roman" w:hAnsi="Times New Roman" w:cs="Times New Roman"/>
          <w:sz w:val="24"/>
          <w:szCs w:val="24"/>
        </w:rPr>
        <w:t xml:space="preserve">; </w:t>
      </w:r>
      <w:hyperlink r:id="rId32" w:anchor="s.6.5.-" w:history="1">
        <w:r w:rsidRPr="00357DDE">
          <w:rPr>
            <w:rFonts w:ascii="Times New Roman" w:eastAsia="Times New Roman" w:hAnsi="Times New Roman" w:cs="Times New Roman"/>
            <w:color w:val="0000FF"/>
            <w:sz w:val="24"/>
            <w:szCs w:val="24"/>
            <w:u w:val="single"/>
          </w:rPr>
          <w:t>Berkson, 1938</w:t>
        </w:r>
      </w:hyperlink>
      <w:r w:rsidRPr="00357DDE">
        <w:rPr>
          <w:rFonts w:ascii="Times New Roman" w:eastAsia="Times New Roman" w:hAnsi="Times New Roman" w:cs="Times New Roman"/>
          <w:sz w:val="24"/>
          <w:szCs w:val="24"/>
        </w:rPr>
        <w:t xml:space="preserve">; </w:t>
      </w:r>
      <w:hyperlink r:id="rId33" w:anchor="s.6.17.-" w:history="1">
        <w:r w:rsidRPr="00357DDE">
          <w:rPr>
            <w:rFonts w:ascii="Times New Roman" w:eastAsia="Times New Roman" w:hAnsi="Times New Roman" w:cs="Times New Roman"/>
            <w:color w:val="0000FF"/>
            <w:sz w:val="24"/>
            <w:szCs w:val="24"/>
            <w:u w:val="single"/>
          </w:rPr>
          <w:t>Cohen, 1990</w:t>
        </w:r>
      </w:hyperlink>
      <w:r w:rsidRPr="00357DDE">
        <w:rPr>
          <w:rFonts w:ascii="Times New Roman" w:eastAsia="Times New Roman" w:hAnsi="Times New Roman" w:cs="Times New Roman"/>
          <w:sz w:val="24"/>
          <w:szCs w:val="24"/>
        </w:rPr>
        <w:t xml:space="preserve">; </w:t>
      </w:r>
      <w:hyperlink r:id="rId34" w:anchor="s.6.40.-" w:history="1">
        <w:r w:rsidRPr="00357DDE">
          <w:rPr>
            <w:rFonts w:ascii="Times New Roman" w:eastAsia="Times New Roman" w:hAnsi="Times New Roman" w:cs="Times New Roman"/>
            <w:color w:val="0000FF"/>
            <w:sz w:val="24"/>
            <w:szCs w:val="24"/>
            <w:u w:val="single"/>
          </w:rPr>
          <w:t>Harris, 1994</w:t>
        </w:r>
      </w:hyperlink>
      <w:r w:rsidRPr="00357DDE">
        <w:rPr>
          <w:rFonts w:ascii="Times New Roman" w:eastAsia="Times New Roman" w:hAnsi="Times New Roman" w:cs="Times New Roman"/>
          <w:sz w:val="24"/>
          <w:szCs w:val="24"/>
        </w:rPr>
        <w:t xml:space="preserve">, p. 21; </w:t>
      </w:r>
      <w:hyperlink r:id="rId35" w:anchor="s.6.90.-" w:history="1">
        <w:r w:rsidRPr="00357DDE">
          <w:rPr>
            <w:rFonts w:ascii="Times New Roman" w:eastAsia="Times New Roman" w:hAnsi="Times New Roman" w:cs="Times New Roman"/>
            <w:color w:val="0000FF"/>
            <w:sz w:val="24"/>
            <w:szCs w:val="24"/>
            <w:u w:val="single"/>
          </w:rPr>
          <w:t>Thompson, 1998</w:t>
        </w:r>
      </w:hyperlink>
      <w:r w:rsidRPr="00357DDE">
        <w:rPr>
          <w:rFonts w:ascii="Times New Roman" w:eastAsia="Times New Roman" w:hAnsi="Times New Roman" w:cs="Times New Roman"/>
          <w:sz w:val="24"/>
          <w:szCs w:val="24"/>
        </w:rPr>
        <w:t xml:space="preserve">). Hence, because type I errors cannot occur, statistically significant results are assured if large enough samples are used. </w:t>
      </w:r>
      <w:hyperlink r:id="rId36" w:anchor="s.6.90.-" w:history="1">
        <w:r w:rsidRPr="00357DDE">
          <w:rPr>
            <w:rFonts w:ascii="Times New Roman" w:eastAsia="Times New Roman" w:hAnsi="Times New Roman" w:cs="Times New Roman"/>
            <w:color w:val="0000FF"/>
            <w:sz w:val="24"/>
            <w:szCs w:val="24"/>
            <w:u w:val="single"/>
          </w:rPr>
          <w:t>Thompson (1998)</w:t>
        </w:r>
      </w:hyperlink>
      <w:r w:rsidRPr="00357DDE">
        <w:rPr>
          <w:rFonts w:ascii="Times New Roman" w:eastAsia="Times New Roman" w:hAnsi="Times New Roman" w:cs="Times New Roman"/>
          <w:sz w:val="24"/>
          <w:szCs w:val="24"/>
        </w:rPr>
        <w:t xml:space="preserve"> captured the essence of this view when he wrote, “Statistical testing becomes a tautological search for enough participants to achieve statistical significance. If we fail to reject, it is only because we’ve been too lazy to drag in enough participants” (p. 799). It is ironic that a ritualistic adherence to null hypothesis significance testing has led researchers to focus on controlling the type I error that cannot occur because all null hypotheses are false while allowing the type II error that can occur to exceed acceptable levels, often as high as 0.50 to 0.80 (</w:t>
      </w:r>
      <w:hyperlink r:id="rId37" w:anchor="s.6.14.-" w:history="1">
        <w:r w:rsidRPr="00357DDE">
          <w:rPr>
            <w:rFonts w:ascii="Times New Roman" w:eastAsia="Times New Roman" w:hAnsi="Times New Roman" w:cs="Times New Roman"/>
            <w:color w:val="0000FF"/>
            <w:sz w:val="24"/>
            <w:szCs w:val="24"/>
            <w:u w:val="single"/>
          </w:rPr>
          <w:t>Cohen, 1962</w:t>
        </w:r>
      </w:hyperlink>
      <w:r w:rsidRPr="00357DDE">
        <w:rPr>
          <w:rFonts w:ascii="Times New Roman" w:eastAsia="Times New Roman" w:hAnsi="Times New Roman" w:cs="Times New Roman"/>
          <w:sz w:val="24"/>
          <w:szCs w:val="24"/>
        </w:rPr>
        <w:t xml:space="preserve">, </w:t>
      </w:r>
      <w:hyperlink r:id="rId38" w:anchor="s.6.15.-" w:history="1">
        <w:r w:rsidRPr="00357DDE">
          <w:rPr>
            <w:rFonts w:ascii="Times New Roman" w:eastAsia="Times New Roman" w:hAnsi="Times New Roman" w:cs="Times New Roman"/>
            <w:color w:val="0000FF"/>
            <w:sz w:val="24"/>
            <w:szCs w:val="24"/>
            <w:u w:val="single"/>
          </w:rPr>
          <w:t>1969</w:t>
        </w:r>
      </w:hyperlink>
      <w:r w:rsidRPr="00357DDE">
        <w:rPr>
          <w:rFonts w:ascii="Times New Roman" w:eastAsia="Times New Roman" w:hAnsi="Times New Roman" w:cs="Times New Roman"/>
          <w:sz w:val="24"/>
          <w:szCs w:val="24"/>
        </w:rPr>
        <w:t>).</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hyperlink r:id="rId39" w:anchor="s.6.70.-" w:history="1">
        <w:r w:rsidRPr="00357DDE">
          <w:rPr>
            <w:rFonts w:ascii="Times New Roman" w:eastAsia="Times New Roman" w:hAnsi="Times New Roman" w:cs="Times New Roman"/>
            <w:color w:val="0000FF"/>
            <w:sz w:val="24"/>
            <w:szCs w:val="24"/>
            <w:u w:val="single"/>
          </w:rPr>
          <w:t>Rindskopf (1997)</w:t>
        </w:r>
      </w:hyperlink>
      <w:r w:rsidRPr="00357DDE">
        <w:rPr>
          <w:rFonts w:ascii="Times New Roman" w:eastAsia="Times New Roman" w:hAnsi="Times New Roman" w:cs="Times New Roman"/>
          <w:sz w:val="24"/>
          <w:szCs w:val="24"/>
        </w:rPr>
        <w:t xml:space="preserve"> has argued that most researchers are not really interested in the possibility that the population effect is precisely zero, but rather in whether the effect is close enough to zero to be of no interest. This has led some researchers to suggest that instead of testing a point null hypothesis - for example, the effect is zero - researchers should test a range null hypothesis that involves designating a range of values that is considered effectively null (</w:t>
      </w:r>
      <w:hyperlink r:id="rId40" w:anchor="s.6.83.-" w:history="1">
        <w:r w:rsidRPr="00357DDE">
          <w:rPr>
            <w:rFonts w:ascii="Times New Roman" w:eastAsia="Times New Roman" w:hAnsi="Times New Roman" w:cs="Times New Roman"/>
            <w:color w:val="0000FF"/>
            <w:sz w:val="24"/>
            <w:szCs w:val="24"/>
            <w:u w:val="single"/>
          </w:rPr>
          <w:t>Serlin, 1993</w:t>
        </w:r>
      </w:hyperlink>
      <w:r w:rsidRPr="00357DDE">
        <w:rPr>
          <w:rFonts w:ascii="Times New Roman" w:eastAsia="Times New Roman" w:hAnsi="Times New Roman" w:cs="Times New Roman"/>
          <w:sz w:val="24"/>
          <w:szCs w:val="24"/>
        </w:rPr>
        <w:t xml:space="preserve">; </w:t>
      </w:r>
      <w:hyperlink r:id="rId41" w:anchor="s.6.84.-" w:history="1">
        <w:r w:rsidRPr="00357DDE">
          <w:rPr>
            <w:rFonts w:ascii="Times New Roman" w:eastAsia="Times New Roman" w:hAnsi="Times New Roman" w:cs="Times New Roman"/>
            <w:color w:val="0000FF"/>
            <w:sz w:val="24"/>
            <w:szCs w:val="24"/>
            <w:u w:val="single"/>
          </w:rPr>
          <w:t>Serlin &amp; Lapsley, 1985</w:t>
        </w:r>
      </w:hyperlink>
      <w:r w:rsidRPr="00357DDE">
        <w:rPr>
          <w:rFonts w:ascii="Times New Roman" w:eastAsia="Times New Roman" w:hAnsi="Times New Roman" w:cs="Times New Roman"/>
          <w:sz w:val="24"/>
          <w:szCs w:val="24"/>
        </w:rPr>
        <w:t xml:space="preserve">, </w:t>
      </w:r>
      <w:hyperlink r:id="rId42" w:anchor="s.6.85.-" w:history="1">
        <w:r w:rsidRPr="00357DDE">
          <w:rPr>
            <w:rFonts w:ascii="Times New Roman" w:eastAsia="Times New Roman" w:hAnsi="Times New Roman" w:cs="Times New Roman"/>
            <w:color w:val="0000FF"/>
            <w:sz w:val="24"/>
            <w:szCs w:val="24"/>
            <w:u w:val="single"/>
          </w:rPr>
          <w:t>1993</w:t>
        </w:r>
      </w:hyperlink>
      <w:r w:rsidRPr="00357DDE">
        <w:rPr>
          <w:rFonts w:ascii="Times New Roman" w:eastAsia="Times New Roman" w:hAnsi="Times New Roman" w:cs="Times New Roman"/>
          <w:sz w:val="24"/>
          <w:szCs w:val="24"/>
        </w:rPr>
        <w:t xml:space="preserve">; </w:t>
      </w:r>
      <w:hyperlink r:id="rId43" w:anchor="s.6.98.-" w:history="1">
        <w:r w:rsidRPr="00357DDE">
          <w:rPr>
            <w:rFonts w:ascii="Times New Roman" w:eastAsia="Times New Roman" w:hAnsi="Times New Roman" w:cs="Times New Roman"/>
            <w:color w:val="0000FF"/>
            <w:sz w:val="24"/>
            <w:szCs w:val="24"/>
            <w:u w:val="single"/>
          </w:rPr>
          <w:t>Yelton &amp; Sechrest, 1986</w:t>
        </w:r>
      </w:hyperlink>
      <w:r w:rsidRPr="00357DDE">
        <w:rPr>
          <w:rFonts w:ascii="Times New Roman" w:eastAsia="Times New Roman" w:hAnsi="Times New Roman" w:cs="Times New Roman"/>
          <w:sz w:val="24"/>
          <w:szCs w:val="24"/>
        </w:rPr>
        <w:t xml:space="preserve">). According to </w:t>
      </w:r>
      <w:hyperlink r:id="rId44" w:anchor="s.6.21.-" w:history="1">
        <w:r w:rsidRPr="00357DDE">
          <w:rPr>
            <w:rFonts w:ascii="Times New Roman" w:eastAsia="Times New Roman" w:hAnsi="Times New Roman" w:cs="Times New Roman"/>
            <w:color w:val="0000FF"/>
            <w:sz w:val="24"/>
            <w:szCs w:val="24"/>
            <w:u w:val="single"/>
          </w:rPr>
          <w:t>Cortina and Dunlap (1997)</w:t>
        </w:r>
      </w:hyperlink>
      <w:r w:rsidRPr="00357DDE">
        <w:rPr>
          <w:rFonts w:ascii="Times New Roman" w:eastAsia="Times New Roman" w:hAnsi="Times New Roman" w:cs="Times New Roman"/>
          <w:sz w:val="24"/>
          <w:szCs w:val="24"/>
        </w:rPr>
        <w:t>, the adoption of this strategy would rarely lead to a different outcome than current practice.</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Other modifications to null hypothesis significance tests have been suggested. The traditional two-tailed test does not permit a conclusion about the direction of an effect, although most researchers do draw such a conclusion. </w:t>
      </w:r>
      <w:hyperlink r:id="rId45" w:anchor="s.6.6.-" w:history="1">
        <w:r w:rsidRPr="00357DDE">
          <w:rPr>
            <w:rFonts w:ascii="Times New Roman" w:eastAsia="Times New Roman" w:hAnsi="Times New Roman" w:cs="Times New Roman"/>
            <w:color w:val="0000FF"/>
            <w:sz w:val="24"/>
            <w:szCs w:val="24"/>
            <w:u w:val="single"/>
          </w:rPr>
          <w:t>Bohrer (1979)</w:t>
        </w:r>
      </w:hyperlink>
      <w:r w:rsidRPr="00357DDE">
        <w:rPr>
          <w:rFonts w:ascii="Times New Roman" w:eastAsia="Times New Roman" w:hAnsi="Times New Roman" w:cs="Times New Roman"/>
          <w:sz w:val="24"/>
          <w:szCs w:val="24"/>
        </w:rPr>
        <w:t xml:space="preserve">, </w:t>
      </w:r>
      <w:hyperlink r:id="rId46" w:anchor="s.6.40.-" w:history="1">
        <w:r w:rsidRPr="00357DDE">
          <w:rPr>
            <w:rFonts w:ascii="Times New Roman" w:eastAsia="Times New Roman" w:hAnsi="Times New Roman" w:cs="Times New Roman"/>
            <w:color w:val="0000FF"/>
            <w:sz w:val="24"/>
            <w:szCs w:val="24"/>
            <w:u w:val="single"/>
          </w:rPr>
          <w:t>Harris (1994</w:t>
        </w:r>
      </w:hyperlink>
      <w:r w:rsidRPr="00357DDE">
        <w:rPr>
          <w:rFonts w:ascii="Times New Roman" w:eastAsia="Times New Roman" w:hAnsi="Times New Roman" w:cs="Times New Roman"/>
          <w:sz w:val="24"/>
          <w:szCs w:val="24"/>
        </w:rPr>
        <w:t xml:space="preserve">, </w:t>
      </w:r>
      <w:hyperlink r:id="rId47" w:anchor="s.6.41.-" w:history="1">
        <w:r w:rsidRPr="00357DDE">
          <w:rPr>
            <w:rFonts w:ascii="Times New Roman" w:eastAsia="Times New Roman" w:hAnsi="Times New Roman" w:cs="Times New Roman"/>
            <w:color w:val="0000FF"/>
            <w:sz w:val="24"/>
            <w:szCs w:val="24"/>
            <w:u w:val="single"/>
          </w:rPr>
          <w:t>1997)</w:t>
        </w:r>
      </w:hyperlink>
      <w:r w:rsidRPr="00357DDE">
        <w:rPr>
          <w:rFonts w:ascii="Times New Roman" w:eastAsia="Times New Roman" w:hAnsi="Times New Roman" w:cs="Times New Roman"/>
          <w:sz w:val="24"/>
          <w:szCs w:val="24"/>
        </w:rPr>
        <w:t xml:space="preserve">, and </w:t>
      </w:r>
      <w:hyperlink r:id="rId48" w:anchor="s.6.51.-" w:history="1">
        <w:r w:rsidRPr="00357DDE">
          <w:rPr>
            <w:rFonts w:ascii="Times New Roman" w:eastAsia="Times New Roman" w:hAnsi="Times New Roman" w:cs="Times New Roman"/>
            <w:color w:val="0000FF"/>
            <w:sz w:val="24"/>
            <w:szCs w:val="24"/>
            <w:u w:val="single"/>
          </w:rPr>
          <w:t>Kaiser (1960)</w:t>
        </w:r>
      </w:hyperlink>
      <w:r w:rsidRPr="00357DDE">
        <w:rPr>
          <w:rFonts w:ascii="Times New Roman" w:eastAsia="Times New Roman" w:hAnsi="Times New Roman" w:cs="Times New Roman"/>
          <w:sz w:val="24"/>
          <w:szCs w:val="24"/>
        </w:rPr>
        <w:t xml:space="preserve"> have suggested a modification that permits conclusions about directionality. The modification, called a three-outcome test, consists of replacing the alternative hypothesis, say H1: μ1 ≠ μ2, with two alternatives: H&gt; : μ1 &gt; μ2 and H&lt; : μ1 &lt; μ2. The modified test permits a researcher to conclude that μ1 &gt; μ2 or μ1 &lt; μ2 or, if the null hypothesis is not rejected, that the direction of the difference between μ1 and μ2 is indeterminate. Although the three-outcome test was recommended as early as 1960, </w:t>
      </w:r>
      <w:hyperlink r:id="rId49" w:anchor="s.6.48.-" w:history="1">
        <w:r w:rsidRPr="00357DDE">
          <w:rPr>
            <w:rFonts w:ascii="Times New Roman" w:eastAsia="Times New Roman" w:hAnsi="Times New Roman" w:cs="Times New Roman"/>
            <w:color w:val="0000FF"/>
            <w:sz w:val="24"/>
            <w:szCs w:val="24"/>
            <w:u w:val="single"/>
          </w:rPr>
          <w:t>Hunter (1997)</w:t>
        </w:r>
      </w:hyperlink>
      <w:r w:rsidRPr="00357DDE">
        <w:rPr>
          <w:rFonts w:ascii="Times New Roman" w:eastAsia="Times New Roman" w:hAnsi="Times New Roman" w:cs="Times New Roman"/>
          <w:sz w:val="24"/>
          <w:szCs w:val="24"/>
        </w:rPr>
        <w:t xml:space="preserve"> reported that it has not found much acceptance. Recently, </w:t>
      </w:r>
      <w:hyperlink r:id="rId50" w:anchor="s.6.49.-" w:history="1">
        <w:r w:rsidRPr="00357DDE">
          <w:rPr>
            <w:rFonts w:ascii="Times New Roman" w:eastAsia="Times New Roman" w:hAnsi="Times New Roman" w:cs="Times New Roman"/>
            <w:color w:val="0000FF"/>
            <w:sz w:val="24"/>
            <w:szCs w:val="24"/>
            <w:u w:val="single"/>
          </w:rPr>
          <w:t>Jones and Tukey (2000)</w:t>
        </w:r>
      </w:hyperlink>
      <w:r w:rsidRPr="00357DDE">
        <w:rPr>
          <w:rFonts w:ascii="Times New Roman" w:eastAsia="Times New Roman" w:hAnsi="Times New Roman" w:cs="Times New Roman"/>
          <w:sz w:val="24"/>
          <w:szCs w:val="24"/>
        </w:rPr>
        <w:t xml:space="preserve"> proposed a similar three-alternative conclusion procedure that eliminates the null hypothesis. It is too early to determine if their proposal will find favor among researchers.</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lastRenderedPageBreak/>
        <w:t xml:space="preserve">Traditional one-tailed tests do not permit researchers to conclude that an effect is statistically significant if the direction of the effect is opposite to that predicted even though the test statistic would fall in the rejection region if the prediction were reversed. </w:t>
      </w:r>
      <w:hyperlink r:id="rId51" w:anchor="s.6.8.-" w:history="1">
        <w:r w:rsidRPr="00357DDE">
          <w:rPr>
            <w:rFonts w:ascii="Times New Roman" w:eastAsia="Times New Roman" w:hAnsi="Times New Roman" w:cs="Times New Roman"/>
            <w:color w:val="0000FF"/>
            <w:sz w:val="24"/>
            <w:szCs w:val="24"/>
            <w:u w:val="single"/>
          </w:rPr>
          <w:t>Braver (1975)</w:t>
        </w:r>
      </w:hyperlink>
      <w:r w:rsidRPr="00357DDE">
        <w:rPr>
          <w:rFonts w:ascii="Times New Roman" w:eastAsia="Times New Roman" w:hAnsi="Times New Roman" w:cs="Times New Roman"/>
          <w:sz w:val="24"/>
          <w:szCs w:val="24"/>
        </w:rPr>
        <w:t xml:space="preserve"> and </w:t>
      </w:r>
      <w:hyperlink r:id="rId52" w:anchor="s.6.65.-" w:history="1">
        <w:r w:rsidRPr="00357DDE">
          <w:rPr>
            <w:rFonts w:ascii="Times New Roman" w:eastAsia="Times New Roman" w:hAnsi="Times New Roman" w:cs="Times New Roman"/>
            <w:color w:val="0000FF"/>
            <w:sz w:val="24"/>
            <w:szCs w:val="24"/>
            <w:u w:val="single"/>
          </w:rPr>
          <w:t>Nosanchuk (1978)</w:t>
        </w:r>
      </w:hyperlink>
      <w:r w:rsidRPr="00357DDE">
        <w:rPr>
          <w:rFonts w:ascii="Times New Roman" w:eastAsia="Times New Roman" w:hAnsi="Times New Roman" w:cs="Times New Roman"/>
          <w:sz w:val="24"/>
          <w:szCs w:val="24"/>
        </w:rPr>
        <w:t xml:space="preserve"> described a modification of the alternative hypothesis that circumvents the problem. They pointed out that one- and two-tailed tests are the limiting cases of split-tail tests. In a split-tail test, c × (significance level) is allocated to the predicted tail of the sampling distribution of the test statistic where c is a proportion and (1 - c) × (significance level) is allocated to the opposite tail. For example, if the alternative hypothesis states that μ1 &gt; μ2, c = 0.8, and α = 0.5, the upper boundary of the nonrejection region is the 96th percentile of, say, the t distribution and the lower boundary the first percentile. The significance level is (1 - 0.8)(0.05) + (0.8)(0.05) = 0.01 + 0.04 = 0.05. In this example, evidence against the research hypothesis must be four times as strong under the null hypothesis before the researcher concludes that μ1 &lt; μ2 than it has to be to conclude that μ1 &gt; μ2. A traditional two-tailed test can be thought of as a special case of a split-tail test in which c = 0.5. If c = 0.5, the size of the two critical regions is the same. A one-tailed test occurs when c = 1, resulting in infinite bias [c /(1 - c) arbitrarily large] against concluding that the research hypothesis has placed the rejection region in the wrong tail. The choice of c presumably reflects the researcher’s prior subjective probabilities regarding the direction of the population difference. Values of c &gt; 0.5, but &lt; 1 are reasonable. The choice of c = 1 does not leave room for the possibility that the researcher’s prediction could be wrong and is avoided in this approach. This modification, like the three-outcomes test has found little acceptance among researchers.</w:t>
      </w:r>
    </w:p>
    <w:p w:rsidR="00357DDE" w:rsidRPr="00357DDE" w:rsidRDefault="00357DDE" w:rsidP="00357DDE">
      <w:pPr>
        <w:spacing w:after="0" w:line="240" w:lineRule="auto"/>
        <w:rPr>
          <w:rFonts w:ascii="Times New Roman" w:eastAsia="Times New Roman" w:hAnsi="Times New Roman" w:cs="Times New Roman"/>
          <w:sz w:val="24"/>
          <w:szCs w:val="24"/>
        </w:rPr>
      </w:pPr>
      <w:bookmarkStart w:id="6" w:name="s.1.3.-"/>
      <w:bookmarkEnd w:id="6"/>
      <w:r w:rsidRPr="00357DDE">
        <w:rPr>
          <w:rFonts w:ascii="Times New Roman" w:eastAsia="Times New Roman" w:hAnsi="Times New Roman" w:cs="Times New Roman"/>
          <w:sz w:val="24"/>
          <w:szCs w:val="24"/>
        </w:rPr>
        <w:br/>
        <w:t xml:space="preserve">Making a dichotomous decision from a continuum of uncertainty </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A third criticism of null hypothesis significance testing is that by adopting a fixed level of significance, a researcher turns a continuum of uncertainty into a dichotomous reject-do not reject decision (</w:t>
      </w:r>
      <w:hyperlink r:id="rId53" w:anchor="s.6.31.-" w:history="1">
        <w:r w:rsidRPr="00357DDE">
          <w:rPr>
            <w:rFonts w:ascii="Times New Roman" w:eastAsia="Times New Roman" w:hAnsi="Times New Roman" w:cs="Times New Roman"/>
            <w:color w:val="0000FF"/>
            <w:sz w:val="24"/>
            <w:szCs w:val="24"/>
            <w:u w:val="single"/>
          </w:rPr>
          <w:t>Frick, 1996</w:t>
        </w:r>
      </w:hyperlink>
      <w:r w:rsidRPr="00357DDE">
        <w:rPr>
          <w:rFonts w:ascii="Times New Roman" w:eastAsia="Times New Roman" w:hAnsi="Times New Roman" w:cs="Times New Roman"/>
          <w:sz w:val="24"/>
          <w:szCs w:val="24"/>
        </w:rPr>
        <w:t xml:space="preserve">; </w:t>
      </w:r>
      <w:hyperlink r:id="rId54" w:anchor="s.6.35.-" w:history="1">
        <w:r w:rsidRPr="00357DDE">
          <w:rPr>
            <w:rFonts w:ascii="Times New Roman" w:eastAsia="Times New Roman" w:hAnsi="Times New Roman" w:cs="Times New Roman"/>
            <w:color w:val="0000FF"/>
            <w:sz w:val="24"/>
            <w:szCs w:val="24"/>
            <w:u w:val="single"/>
          </w:rPr>
          <w:t>Grant, 1962</w:t>
        </w:r>
      </w:hyperlink>
      <w:r w:rsidRPr="00357DDE">
        <w:rPr>
          <w:rFonts w:ascii="Times New Roman" w:eastAsia="Times New Roman" w:hAnsi="Times New Roman" w:cs="Times New Roman"/>
          <w:sz w:val="24"/>
          <w:szCs w:val="24"/>
        </w:rPr>
        <w:t xml:space="preserve">; </w:t>
      </w:r>
      <w:hyperlink r:id="rId55" w:anchor="s.6.78.-" w:history="1">
        <w:r w:rsidRPr="00357DDE">
          <w:rPr>
            <w:rFonts w:ascii="Times New Roman" w:eastAsia="Times New Roman" w:hAnsi="Times New Roman" w:cs="Times New Roman"/>
            <w:color w:val="0000FF"/>
            <w:sz w:val="24"/>
            <w:szCs w:val="24"/>
            <w:u w:val="single"/>
          </w:rPr>
          <w:t>Rossi, 1997</w:t>
        </w:r>
      </w:hyperlink>
      <w:r w:rsidRPr="00357DDE">
        <w:rPr>
          <w:rFonts w:ascii="Times New Roman" w:eastAsia="Times New Roman" w:hAnsi="Times New Roman" w:cs="Times New Roman"/>
          <w:sz w:val="24"/>
          <w:szCs w:val="24"/>
        </w:rPr>
        <w:t xml:space="preserve">; </w:t>
      </w:r>
      <w:hyperlink r:id="rId56" w:anchor="s.6.94.-" w:history="1">
        <w:r w:rsidRPr="00357DDE">
          <w:rPr>
            <w:rFonts w:ascii="Times New Roman" w:eastAsia="Times New Roman" w:hAnsi="Times New Roman" w:cs="Times New Roman"/>
            <w:color w:val="0000FF"/>
            <w:sz w:val="24"/>
            <w:szCs w:val="24"/>
            <w:u w:val="single"/>
          </w:rPr>
          <w:t>Wickens, 1998</w:t>
        </w:r>
      </w:hyperlink>
      <w:r w:rsidRPr="00357DDE">
        <w:rPr>
          <w:rFonts w:ascii="Times New Roman" w:eastAsia="Times New Roman" w:hAnsi="Times New Roman" w:cs="Times New Roman"/>
          <w:sz w:val="24"/>
          <w:szCs w:val="24"/>
        </w:rPr>
        <w:t>). A p value only slightly larger than the level of significance is treated the same as a much larger p value. Some researchers attempt to blur the reject-do not reject dichotomy with phrases such as “the results approached significance” or “the results were marginally significant.” However, studies of the way psychologists interpret p values find a “cliff effect” at 0.05 in which reported confidence in research findings drops perceptibly when p becomes larger than 0.05 (</w:t>
      </w:r>
      <w:hyperlink r:id="rId57" w:anchor="s.6.3.-" w:history="1">
        <w:r w:rsidRPr="00357DDE">
          <w:rPr>
            <w:rFonts w:ascii="Times New Roman" w:eastAsia="Times New Roman" w:hAnsi="Times New Roman" w:cs="Times New Roman"/>
            <w:color w:val="0000FF"/>
            <w:sz w:val="24"/>
            <w:szCs w:val="24"/>
            <w:u w:val="single"/>
          </w:rPr>
          <w:t>Beauchamp &amp; May, 1964</w:t>
        </w:r>
      </w:hyperlink>
      <w:r w:rsidRPr="00357DDE">
        <w:rPr>
          <w:rFonts w:ascii="Times New Roman" w:eastAsia="Times New Roman" w:hAnsi="Times New Roman" w:cs="Times New Roman"/>
          <w:sz w:val="24"/>
          <w:szCs w:val="24"/>
        </w:rPr>
        <w:t xml:space="preserve">; </w:t>
      </w:r>
      <w:hyperlink r:id="rId58" w:anchor="s.6.71.-" w:history="1">
        <w:r w:rsidRPr="00357DDE">
          <w:rPr>
            <w:rFonts w:ascii="Times New Roman" w:eastAsia="Times New Roman" w:hAnsi="Times New Roman" w:cs="Times New Roman"/>
            <w:color w:val="0000FF"/>
            <w:sz w:val="24"/>
            <w:szCs w:val="24"/>
            <w:u w:val="single"/>
          </w:rPr>
          <w:t>Rosenthal &amp; Gaito, 1963</w:t>
        </w:r>
      </w:hyperlink>
      <w:r w:rsidRPr="00357DDE">
        <w:rPr>
          <w:rFonts w:ascii="Times New Roman" w:eastAsia="Times New Roman" w:hAnsi="Times New Roman" w:cs="Times New Roman"/>
          <w:sz w:val="24"/>
          <w:szCs w:val="24"/>
        </w:rPr>
        <w:t xml:space="preserve">, </w:t>
      </w:r>
      <w:hyperlink r:id="rId59" w:anchor="s.6.72.-" w:history="1">
        <w:r w:rsidRPr="00357DDE">
          <w:rPr>
            <w:rFonts w:ascii="Times New Roman" w:eastAsia="Times New Roman" w:hAnsi="Times New Roman" w:cs="Times New Roman"/>
            <w:color w:val="0000FF"/>
            <w:sz w:val="24"/>
            <w:szCs w:val="24"/>
            <w:u w:val="single"/>
          </w:rPr>
          <w:t>1964</w:t>
        </w:r>
      </w:hyperlink>
      <w:r w:rsidRPr="00357DDE">
        <w:rPr>
          <w:rFonts w:ascii="Times New Roman" w:eastAsia="Times New Roman" w:hAnsi="Times New Roman" w:cs="Times New Roman"/>
          <w:sz w:val="24"/>
          <w:szCs w:val="24"/>
        </w:rPr>
        <w:t xml:space="preserve">). The adoption of 0.05 as the dividing point between significance and nonsignificance is quite arbitrary. The comment by </w:t>
      </w:r>
      <w:hyperlink r:id="rId60" w:anchor="s.6.76.-" w:history="1">
        <w:r w:rsidRPr="00357DDE">
          <w:rPr>
            <w:rFonts w:ascii="Times New Roman" w:eastAsia="Times New Roman" w:hAnsi="Times New Roman" w:cs="Times New Roman"/>
            <w:color w:val="0000FF"/>
            <w:sz w:val="24"/>
            <w:szCs w:val="24"/>
            <w:u w:val="single"/>
          </w:rPr>
          <w:t>Rosnow and Rosenthal (1989</w:t>
        </w:r>
      </w:hyperlink>
      <w:r w:rsidRPr="00357DDE">
        <w:rPr>
          <w:rFonts w:ascii="Times New Roman" w:eastAsia="Times New Roman" w:hAnsi="Times New Roman" w:cs="Times New Roman"/>
          <w:sz w:val="24"/>
          <w:szCs w:val="24"/>
        </w:rPr>
        <w:t>, p. 1277) is pertinent, “surely, God loves the .06 nearly as much as the .05.”</w:t>
      </w:r>
    </w:p>
    <w:p w:rsidR="00357DDE" w:rsidRPr="00357DDE" w:rsidRDefault="00357DDE" w:rsidP="00357DDE">
      <w:pPr>
        <w:spacing w:after="0" w:line="240" w:lineRule="auto"/>
        <w:rPr>
          <w:rFonts w:ascii="Times New Roman" w:eastAsia="Times New Roman" w:hAnsi="Times New Roman" w:cs="Times New Roman"/>
          <w:sz w:val="24"/>
          <w:szCs w:val="24"/>
        </w:rPr>
      </w:pPr>
      <w:bookmarkStart w:id="7" w:name="s.2.-"/>
      <w:bookmarkEnd w:id="7"/>
      <w:r w:rsidRPr="00357DDE">
        <w:rPr>
          <w:rFonts w:ascii="Times New Roman" w:eastAsia="Times New Roman" w:hAnsi="Times New Roman" w:cs="Times New Roman"/>
          <w:sz w:val="24"/>
          <w:szCs w:val="24"/>
        </w:rPr>
        <w:br/>
        <w:t xml:space="preserve">Beyond Null Hypothesis Significance Tests </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These criticisms and others have led some researchers to call for a ban on significance testing (</w:t>
      </w:r>
      <w:hyperlink r:id="rId61" w:anchor="s.6.10.-" w:history="1">
        <w:r w:rsidRPr="00357DDE">
          <w:rPr>
            <w:rFonts w:ascii="Times New Roman" w:eastAsia="Times New Roman" w:hAnsi="Times New Roman" w:cs="Times New Roman"/>
            <w:color w:val="0000FF"/>
            <w:sz w:val="24"/>
            <w:szCs w:val="24"/>
            <w:u w:val="single"/>
          </w:rPr>
          <w:t>Carver, 1978</w:t>
        </w:r>
      </w:hyperlink>
      <w:r w:rsidRPr="00357DDE">
        <w:rPr>
          <w:rFonts w:ascii="Times New Roman" w:eastAsia="Times New Roman" w:hAnsi="Times New Roman" w:cs="Times New Roman"/>
          <w:sz w:val="24"/>
          <w:szCs w:val="24"/>
        </w:rPr>
        <w:t xml:space="preserve">; </w:t>
      </w:r>
      <w:hyperlink r:id="rId62" w:anchor="s.6.48.-" w:history="1">
        <w:r w:rsidRPr="00357DDE">
          <w:rPr>
            <w:rFonts w:ascii="Times New Roman" w:eastAsia="Times New Roman" w:hAnsi="Times New Roman" w:cs="Times New Roman"/>
            <w:color w:val="0000FF"/>
            <w:sz w:val="24"/>
            <w:szCs w:val="24"/>
            <w:u w:val="single"/>
          </w:rPr>
          <w:t>Hunter, 1997</w:t>
        </w:r>
      </w:hyperlink>
      <w:r w:rsidRPr="00357DDE">
        <w:rPr>
          <w:rFonts w:ascii="Times New Roman" w:eastAsia="Times New Roman" w:hAnsi="Times New Roman" w:cs="Times New Roman"/>
          <w:sz w:val="24"/>
          <w:szCs w:val="24"/>
        </w:rPr>
        <w:t xml:space="preserve">; </w:t>
      </w:r>
      <w:hyperlink r:id="rId63" w:anchor="s.6.81.-" w:history="1">
        <w:r w:rsidRPr="00357DDE">
          <w:rPr>
            <w:rFonts w:ascii="Times New Roman" w:eastAsia="Times New Roman" w:hAnsi="Times New Roman" w:cs="Times New Roman"/>
            <w:color w:val="0000FF"/>
            <w:sz w:val="24"/>
            <w:szCs w:val="24"/>
            <w:u w:val="single"/>
          </w:rPr>
          <w:t>Schmidt, 1996</w:t>
        </w:r>
      </w:hyperlink>
      <w:r w:rsidRPr="00357DDE">
        <w:rPr>
          <w:rFonts w:ascii="Times New Roman" w:eastAsia="Times New Roman" w:hAnsi="Times New Roman" w:cs="Times New Roman"/>
          <w:sz w:val="24"/>
          <w:szCs w:val="24"/>
        </w:rPr>
        <w:t>). Nickerson advocated a less radical position:</w:t>
      </w:r>
    </w:p>
    <w:p w:rsidR="00357DDE" w:rsidRPr="00357DDE" w:rsidRDefault="00357DDE" w:rsidP="00357DDE">
      <w:pPr>
        <w:spacing w:after="10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[null hypothesis significance testing] is arguably the most widely used method of analysis of data collected in psychology experiments and has been so for a long time. If it is misunderstood by many of its users in as many ways as its critics claim, this is an embarrassment for the field. A </w:t>
      </w:r>
      <w:r w:rsidRPr="00357DDE">
        <w:rPr>
          <w:rFonts w:ascii="Times New Roman" w:eastAsia="Times New Roman" w:hAnsi="Times New Roman" w:cs="Times New Roman"/>
          <w:sz w:val="24"/>
          <w:szCs w:val="24"/>
        </w:rPr>
        <w:lastRenderedPageBreak/>
        <w:t>minimal goal for experimental psychology should be to attempt to achieve a better understanding among researchers of the approach, of its strengths and limitations, of the various objections that have been raised against it, and of the assumptions that are necessary to justify specific conclusions that can be drawn from its results. (</w:t>
      </w:r>
      <w:hyperlink r:id="rId64" w:anchor="s.6.64.-" w:history="1">
        <w:r w:rsidRPr="00357DDE">
          <w:rPr>
            <w:rFonts w:ascii="Times New Roman" w:eastAsia="Times New Roman" w:hAnsi="Times New Roman" w:cs="Times New Roman"/>
            <w:color w:val="0000FF"/>
            <w:sz w:val="24"/>
            <w:szCs w:val="24"/>
            <w:u w:val="single"/>
          </w:rPr>
          <w:t>Nickerson, 2000</w:t>
        </w:r>
      </w:hyperlink>
      <w:r w:rsidRPr="00357DDE">
        <w:rPr>
          <w:rFonts w:ascii="Times New Roman" w:eastAsia="Times New Roman" w:hAnsi="Times New Roman" w:cs="Times New Roman"/>
          <w:sz w:val="24"/>
          <w:szCs w:val="24"/>
        </w:rPr>
        <w:t>, pp. 289-90)</w:t>
      </w:r>
    </w:p>
    <w:p w:rsidR="00357DDE" w:rsidRPr="00357DDE" w:rsidRDefault="00357DDE" w:rsidP="00357DDE">
      <w:pPr>
        <w:spacing w:after="24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br/>
      </w:r>
      <w:r w:rsidRPr="00357DDE">
        <w:rPr>
          <w:rFonts w:ascii="Times New Roman" w:eastAsia="Times New Roman" w:hAnsi="Times New Roman" w:cs="Times New Roman"/>
          <w:sz w:val="24"/>
          <w:szCs w:val="24"/>
        </w:rPr>
        <w:br/>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It is clear that null hypothesis significance testing is open to criticisms, but then the alternatives are not perfect either.</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Researchers want to answer three basic questions from their research: (a) Is an observed effect real or should it be attributed to chance? (b) If the effect is real, how large is it? and (c) Is the effect large enough to be useful? The first question concerning whether chance is a viable explanation for an observed effect is usually addressed with a null hypothesis significance test. A significance test tells the researcher the probability of obtaining the effect or a more extreme effect if the null hypothesis is true. The test doesn’t tell the researcher how large the effect is. This question is usually addressed with a descriptive statistic, confidence interval, and measure of effect magnitude. The third question concerning whether an effect is useful or practically significant is more difficult to answer. The answer requires a judgment that is influenced by a variety of considerations including the researcher’s value system, societal concerns, assessment of costs and benefits, and so on. One point is evident, statistical significance and practical significance address different questions. In the following sections, I describe the advantages of confidence intervals relative to null hypothesis significance tests, the importance of reporting measures of effect magnitude, and the accumulation of knowledge through meta-analysis.</w:t>
      </w:r>
    </w:p>
    <w:p w:rsidR="00357DDE" w:rsidRPr="00357DDE" w:rsidRDefault="00357DDE" w:rsidP="00357DDE">
      <w:pPr>
        <w:spacing w:after="0" w:line="240" w:lineRule="auto"/>
        <w:rPr>
          <w:rFonts w:ascii="Times New Roman" w:eastAsia="Times New Roman" w:hAnsi="Times New Roman" w:cs="Times New Roman"/>
          <w:sz w:val="24"/>
          <w:szCs w:val="24"/>
        </w:rPr>
      </w:pPr>
      <w:bookmarkStart w:id="8" w:name="s.3.-"/>
      <w:bookmarkEnd w:id="8"/>
      <w:r w:rsidRPr="00357DDE">
        <w:rPr>
          <w:rFonts w:ascii="Times New Roman" w:eastAsia="Times New Roman" w:hAnsi="Times New Roman" w:cs="Times New Roman"/>
          <w:sz w:val="24"/>
          <w:szCs w:val="24"/>
        </w:rPr>
        <w:br/>
        <w:t xml:space="preserve">Advantages of Confidence Intervals </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Confidence intervals and null hypothesis significance tests are two complementary approaches to classical statistical inference. As Tukey pointed out, rejection of a null hypothesis is not very informative. We know in advance that the hypothesis is false. </w:t>
      </w:r>
      <w:hyperlink r:id="rId65" w:anchor="s.6.92.-" w:history="1">
        <w:r w:rsidRPr="00357DDE">
          <w:rPr>
            <w:rFonts w:ascii="Times New Roman" w:eastAsia="Times New Roman" w:hAnsi="Times New Roman" w:cs="Times New Roman"/>
            <w:color w:val="0000FF"/>
            <w:sz w:val="24"/>
            <w:szCs w:val="24"/>
            <w:u w:val="single"/>
          </w:rPr>
          <w:t>Tukey (1991)</w:t>
        </w:r>
      </w:hyperlink>
      <w:r w:rsidRPr="00357DDE">
        <w:rPr>
          <w:rFonts w:ascii="Times New Roman" w:eastAsia="Times New Roman" w:hAnsi="Times New Roman" w:cs="Times New Roman"/>
          <w:sz w:val="24"/>
          <w:szCs w:val="24"/>
        </w:rPr>
        <w:t xml:space="preserve"> stated that rejection of a two-sided null hypothesis simply means that a researcher is able to specify the direction of a difference. Failure to reject means that the researcher is unable to specify the direction. Is this any way to advance psychological knowledge and theory building? I think not. How far would physics have progressed if their researchers had focused on discovering ordinal relationships?</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A descriptive statistic and confidence interval provide an estimate of the population parameter and a range of values - the error variation - qualifying that estimate. A 100(1 - α)% confidence interval for, say, μ1 - μ2 contains all of the values for which the null hypothesis, μ1 - μ2 = 0, would not be rejected at α level of significance. Values outside the confidence interval would be rejected. An important advantage of a confidence interval is that it requires the same assumptions and information as a null hypothesis significance test, but the interval provides much more information. Instead of simply knowing the direction of a difference as in a significance test, a confidence interval also provides a range of values within which the population parameter is likely to lie. Furthermore, a descriptive statistic and confidence interval use the same unit of </w:t>
      </w:r>
      <w:r w:rsidRPr="00357DDE">
        <w:rPr>
          <w:rFonts w:ascii="Times New Roman" w:eastAsia="Times New Roman" w:hAnsi="Times New Roman" w:cs="Times New Roman"/>
          <w:sz w:val="24"/>
          <w:szCs w:val="24"/>
        </w:rPr>
        <w:lastRenderedPageBreak/>
        <w:t xml:space="preserve">measurement as the data. This facilitates the interpretation of results and makes trivial effects harder to ignore. Confidence intervals and measures of effect magnitude are especially useful in assessing the practical significance of results. However, in spite of these advantages, confidence intervals rarely appear in psychology journals. What we see in the journals is a reject-nonreject decision strategy that doesn’t tell researchers what they want to know and a preoccupation with p values that are several steps removed from examining the data. Perhaps the recommendation in the fifth edition of the </w:t>
      </w:r>
      <w:r w:rsidRPr="00357DDE">
        <w:rPr>
          <w:rFonts w:ascii="Times New Roman" w:eastAsia="Times New Roman" w:hAnsi="Times New Roman" w:cs="Times New Roman"/>
          <w:i/>
          <w:iCs/>
          <w:sz w:val="24"/>
          <w:szCs w:val="24"/>
        </w:rPr>
        <w:t>Publication Manual of the American Psychological Association</w:t>
      </w:r>
      <w:r w:rsidRPr="00357DDE">
        <w:rPr>
          <w:rFonts w:ascii="Times New Roman" w:eastAsia="Times New Roman" w:hAnsi="Times New Roman" w:cs="Times New Roman"/>
          <w:sz w:val="24"/>
          <w:szCs w:val="24"/>
        </w:rPr>
        <w:t xml:space="preserve"> will result in greater use of confidence intervals.</w:t>
      </w:r>
    </w:p>
    <w:p w:rsidR="00357DDE" w:rsidRPr="00357DDE" w:rsidRDefault="00357DDE" w:rsidP="00357DDE">
      <w:pPr>
        <w:spacing w:after="10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The reporting of confidence intervals (for estimates of parameters, for functions of parameters such as differences in means, and for effect sizes) can be an extremely effective way of reporting results. Because confidence intervals combine information on location and precision and can often be directly used to infer significance levels, they are, in general, the best reporting strategy. The use of confidence intervals is therefore strongly recommended. (</w:t>
      </w:r>
      <w:hyperlink r:id="rId66" w:anchor="s.6.1.-" w:history="1">
        <w:r w:rsidRPr="00357DDE">
          <w:rPr>
            <w:rFonts w:ascii="Times New Roman" w:eastAsia="Times New Roman" w:hAnsi="Times New Roman" w:cs="Times New Roman"/>
            <w:color w:val="0000FF"/>
            <w:sz w:val="24"/>
            <w:szCs w:val="24"/>
            <w:u w:val="single"/>
          </w:rPr>
          <w:t>APA, 2001</w:t>
        </w:r>
      </w:hyperlink>
      <w:r w:rsidRPr="00357DDE">
        <w:rPr>
          <w:rFonts w:ascii="Times New Roman" w:eastAsia="Times New Roman" w:hAnsi="Times New Roman" w:cs="Times New Roman"/>
          <w:sz w:val="24"/>
          <w:szCs w:val="24"/>
        </w:rPr>
        <w:t>, p. 22)</w:t>
      </w:r>
    </w:p>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br/>
      </w:r>
      <w:r w:rsidRPr="00357DDE">
        <w:rPr>
          <w:rFonts w:ascii="Times New Roman" w:eastAsia="Times New Roman" w:hAnsi="Times New Roman" w:cs="Times New Roman"/>
          <w:sz w:val="24"/>
          <w:szCs w:val="24"/>
        </w:rPr>
        <w:br/>
      </w:r>
      <w:r w:rsidRPr="00357DDE">
        <w:rPr>
          <w:rFonts w:ascii="Times New Roman" w:eastAsia="Times New Roman" w:hAnsi="Times New Roman" w:cs="Times New Roman"/>
          <w:sz w:val="24"/>
          <w:szCs w:val="24"/>
        </w:rPr>
        <w:br/>
      </w:r>
      <w:r w:rsidRPr="00357DDE">
        <w:rPr>
          <w:rFonts w:ascii="Times New Roman" w:eastAsia="Times New Roman" w:hAnsi="Times New Roman" w:cs="Times New Roman"/>
          <w:sz w:val="24"/>
          <w:szCs w:val="24"/>
        </w:rPr>
        <w:br/>
      </w:r>
      <w:bookmarkStart w:id="9" w:name="s.4.-"/>
      <w:bookmarkEnd w:id="9"/>
      <w:r w:rsidRPr="00357DDE">
        <w:rPr>
          <w:rFonts w:ascii="Times New Roman" w:eastAsia="Times New Roman" w:hAnsi="Times New Roman" w:cs="Times New Roman"/>
          <w:sz w:val="24"/>
          <w:szCs w:val="24"/>
        </w:rPr>
        <w:br/>
        <w:t xml:space="preserve">Measures of Effect Magnitude </w:t>
      </w:r>
      <w:bookmarkStart w:id="10" w:name="s.4.1.-"/>
      <w:bookmarkEnd w:id="10"/>
      <w:r w:rsidRPr="00357DDE">
        <w:rPr>
          <w:rFonts w:ascii="Times New Roman" w:eastAsia="Times New Roman" w:hAnsi="Times New Roman" w:cs="Times New Roman"/>
          <w:sz w:val="24"/>
          <w:szCs w:val="24"/>
        </w:rPr>
        <w:br/>
        <w:t xml:space="preserve">Effect size </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In 1969 Cohen introduced the first effect size measure that was explicitly labeled as such. His measure, denoted by δ, expresses the size of a population contrast of means, say ψ = μE - μC, in units of the population standard deviation,</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11" w:name="fm_5_15.gif"/>
      <w:bookmarkEnd w:id="11"/>
      <w:r w:rsidRPr="00357DDE">
        <w:rPr>
          <w:rFonts w:ascii="Times New Roman" w:eastAsia="Times New Roman" w:hAnsi="Times New Roman" w:cs="Times New Roman"/>
          <w:noProof/>
          <w:sz w:val="24"/>
          <w:szCs w:val="24"/>
        </w:rPr>
        <mc:AlternateContent>
          <mc:Choice Requires="wps">
            <w:drawing>
              <wp:inline distT="0" distB="0" distL="0" distR="0">
                <wp:extent cx="1466850" cy="476250"/>
                <wp:effectExtent l="0" t="0" r="0" b="0"/>
                <wp:docPr id="28" name="AutoShape 2" descr="http://media.credoreference.com.proxy1.ncu.edu/bkhrmep/fm_5_1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6685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E856E" id="AutoShape 2" o:spid="_x0000_s1026" alt="http://media.credoreference.com.proxy1.ncu.edu/bkhrmep/fm_5_15.gif" style="width:115.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where μE and μC denote the population means of the experimental and control groups and σ denotes the common population standard deviation. The size of the contrast is influenced by the scale of measurement of the means. Cohen divided the contrast by σ to rescale the contrast in units of the amount of error variability in the data.</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What made Cohen’s contribution unique is that he provided guidelines for interpreting the magnitude of δ:</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δ = 0.2 is a small effect</w:t>
      </w:r>
      <w:r w:rsidRPr="00357DDE">
        <w:rPr>
          <w:rFonts w:ascii="Times New Roman" w:eastAsia="Times New Roman" w:hAnsi="Times New Roman" w:cs="Times New Roman"/>
          <w:sz w:val="24"/>
          <w:szCs w:val="24"/>
        </w:rPr>
        <w:br/>
        <w:t> δ = 0.5 is a medium effect</w:t>
      </w:r>
      <w:r w:rsidRPr="00357DDE">
        <w:rPr>
          <w:rFonts w:ascii="Times New Roman" w:eastAsia="Times New Roman" w:hAnsi="Times New Roman" w:cs="Times New Roman"/>
          <w:sz w:val="24"/>
          <w:szCs w:val="24"/>
        </w:rPr>
        <w:br/>
        <w:t> δ = 0.8 is a large effect.</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According to </w:t>
      </w:r>
      <w:hyperlink r:id="rId67" w:anchor="s.6.18.-" w:history="1">
        <w:r w:rsidRPr="00357DDE">
          <w:rPr>
            <w:rFonts w:ascii="Times New Roman" w:eastAsia="Times New Roman" w:hAnsi="Times New Roman" w:cs="Times New Roman"/>
            <w:color w:val="0000FF"/>
            <w:sz w:val="24"/>
            <w:szCs w:val="24"/>
            <w:u w:val="single"/>
          </w:rPr>
          <w:t>Cohen (1992)</w:t>
        </w:r>
      </w:hyperlink>
      <w:r w:rsidRPr="00357DDE">
        <w:rPr>
          <w:rFonts w:ascii="Times New Roman" w:eastAsia="Times New Roman" w:hAnsi="Times New Roman" w:cs="Times New Roman"/>
          <w:sz w:val="24"/>
          <w:szCs w:val="24"/>
        </w:rPr>
        <w:t>, a medium effect of 0.5 is visible to the naked eye of a careful observer. Several surveys have found that 0.5 approximates the average size of observed effects in various fields (</w:t>
      </w:r>
      <w:hyperlink r:id="rId68" w:anchor="s.6.20.-" w:history="1">
        <w:r w:rsidRPr="00357DDE">
          <w:rPr>
            <w:rFonts w:ascii="Times New Roman" w:eastAsia="Times New Roman" w:hAnsi="Times New Roman" w:cs="Times New Roman"/>
            <w:color w:val="0000FF"/>
            <w:sz w:val="24"/>
            <w:szCs w:val="24"/>
            <w:u w:val="single"/>
          </w:rPr>
          <w:t>Cooper &amp; Findley, 1982</w:t>
        </w:r>
      </w:hyperlink>
      <w:r w:rsidRPr="00357DDE">
        <w:rPr>
          <w:rFonts w:ascii="Times New Roman" w:eastAsia="Times New Roman" w:hAnsi="Times New Roman" w:cs="Times New Roman"/>
          <w:sz w:val="24"/>
          <w:szCs w:val="24"/>
        </w:rPr>
        <w:t xml:space="preserve">; </w:t>
      </w:r>
      <w:hyperlink r:id="rId69" w:anchor="s.6.39.-" w:history="1">
        <w:r w:rsidRPr="00357DDE">
          <w:rPr>
            <w:rFonts w:ascii="Times New Roman" w:eastAsia="Times New Roman" w:hAnsi="Times New Roman" w:cs="Times New Roman"/>
            <w:color w:val="0000FF"/>
            <w:sz w:val="24"/>
            <w:szCs w:val="24"/>
            <w:u w:val="single"/>
          </w:rPr>
          <w:t>Haase, Waechter, &amp; Solomon, 1982</w:t>
        </w:r>
      </w:hyperlink>
      <w:r w:rsidRPr="00357DDE">
        <w:rPr>
          <w:rFonts w:ascii="Times New Roman" w:eastAsia="Times New Roman" w:hAnsi="Times New Roman" w:cs="Times New Roman"/>
          <w:sz w:val="24"/>
          <w:szCs w:val="24"/>
        </w:rPr>
        <w:t xml:space="preserve">; </w:t>
      </w:r>
      <w:hyperlink r:id="rId70" w:anchor="s.6.82.-" w:history="1">
        <w:r w:rsidRPr="00357DDE">
          <w:rPr>
            <w:rFonts w:ascii="Times New Roman" w:eastAsia="Times New Roman" w:hAnsi="Times New Roman" w:cs="Times New Roman"/>
            <w:color w:val="0000FF"/>
            <w:sz w:val="24"/>
            <w:szCs w:val="24"/>
            <w:u w:val="single"/>
          </w:rPr>
          <w:t>Sedlmeier &amp; Gigerenzer, 1989</w:t>
        </w:r>
      </w:hyperlink>
      <w:r w:rsidRPr="00357DDE">
        <w:rPr>
          <w:rFonts w:ascii="Times New Roman" w:eastAsia="Times New Roman" w:hAnsi="Times New Roman" w:cs="Times New Roman"/>
          <w:sz w:val="24"/>
          <w:szCs w:val="24"/>
        </w:rPr>
        <w:t xml:space="preserve">). A small effect of 0.2 is noticeably smaller than medium but not so small as to </w:t>
      </w:r>
      <w:r w:rsidRPr="00357DDE">
        <w:rPr>
          <w:rFonts w:ascii="Times New Roman" w:eastAsia="Times New Roman" w:hAnsi="Times New Roman" w:cs="Times New Roman"/>
          <w:sz w:val="24"/>
          <w:szCs w:val="24"/>
        </w:rPr>
        <w:lastRenderedPageBreak/>
        <w:t>be trivial. A large effect of 0.8 is the same distance above medium as small is below it. These operational definitions turned Cohen’s measure of effect size into a much more useful statistic. For the first time, researchers had general guidelines for interpreting the size of treatment effects. The guidelines are particularly useful for researchers working in uncharted territory, for example, assessing the performance of animals in a new apparatus. An effect size is a valuable supplement to the information provided by a p value. A p value of 0.0001 loses its luster if the effect turns out to be trivial. Effect sizes also are useful for comparing and integrating the results of different studies. This application is described later in the section on Cumulating Knowledge through Meta-analysis.</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The parameters of Cohen’s δ are rarely known. The sample means of the experimental and control groups are used to estimate μE and μC. An estimator of σ can be obtained in a number of ways. Under the assumption that σE and σC are equal, the sample variances of the experimental and control groups are pooled as follows</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12" w:name="fm_5_16.gif"/>
      <w:bookmarkEnd w:id="12"/>
      <w:r w:rsidRPr="00357DDE">
        <w:rPr>
          <w:rFonts w:ascii="Times New Roman" w:eastAsia="Times New Roman" w:hAnsi="Times New Roman" w:cs="Times New Roman"/>
          <w:noProof/>
          <w:sz w:val="24"/>
          <w:szCs w:val="24"/>
        </w:rPr>
        <mc:AlternateContent>
          <mc:Choice Requires="wps">
            <w:drawing>
              <wp:inline distT="0" distB="0" distL="0" distR="0">
                <wp:extent cx="2552700" cy="647700"/>
                <wp:effectExtent l="0" t="0" r="0" b="0"/>
                <wp:docPr id="27" name="AutoShape 3" descr="http://media.credoreference.com.proxy1.ncu.edu/bkhrmep/fm_5_1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527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EB0B34" id="AutoShape 3" o:spid="_x0000_s1026" alt="http://media.credoreference.com.proxy1.ncu.edu/bkhrmep/fm_5_16.gif" style="width:201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An estimator of δ is</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13" w:name="fm_5_17.gif"/>
      <w:bookmarkEnd w:id="13"/>
      <w:r w:rsidRPr="00357DDE">
        <w:rPr>
          <w:rFonts w:ascii="Times New Roman" w:eastAsia="Times New Roman" w:hAnsi="Times New Roman" w:cs="Times New Roman"/>
          <w:noProof/>
          <w:sz w:val="24"/>
          <w:szCs w:val="24"/>
        </w:rPr>
        <mc:AlternateContent>
          <mc:Choice Requires="wps">
            <w:drawing>
              <wp:inline distT="0" distB="0" distL="0" distR="0">
                <wp:extent cx="1181100" cy="609600"/>
                <wp:effectExtent l="0" t="0" r="0" b="0"/>
                <wp:docPr id="26" name="AutoShape 4" descr="http://media.credoreference.com.proxy1.ncu.edu/bkhrmep/fm_5_1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811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611E4" id="AutoShape 4" o:spid="_x0000_s1026" alt="http://media.credoreference.com.proxy1.ncu.edu/bkhrmep/fm_5_17.gif" style="width:93pt;height: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where ȲE and ȲC denote, respectively, the sample mean of the experimental and control groups and δ̂Pooled denotes the pooled estimator of δ. Gene </w:t>
      </w:r>
      <w:hyperlink r:id="rId71" w:anchor="s.6.33.-" w:history="1">
        <w:r w:rsidRPr="00357DDE">
          <w:rPr>
            <w:rFonts w:ascii="Times New Roman" w:eastAsia="Times New Roman" w:hAnsi="Times New Roman" w:cs="Times New Roman"/>
            <w:color w:val="0000FF"/>
            <w:sz w:val="24"/>
            <w:szCs w:val="24"/>
            <w:u w:val="single"/>
          </w:rPr>
          <w:t>Glass (1976)</w:t>
        </w:r>
      </w:hyperlink>
      <w:r w:rsidRPr="00357DDE">
        <w:rPr>
          <w:rFonts w:ascii="Times New Roman" w:eastAsia="Times New Roman" w:hAnsi="Times New Roman" w:cs="Times New Roman"/>
          <w:sz w:val="24"/>
          <w:szCs w:val="24"/>
        </w:rPr>
        <w:t xml:space="preserve"> in his pioneering work on meta-analysis recommended using the sample standard deviation of the control group, δ̂C, to estimate δ. He reasoned that if there were several experimental groups and a control group, pairwise pooling of the sample standard deviations could result in different values of δ̂Pooled for each experimental-control contrast. Hence, the same size difference between experimental and control means would result in different effect sizes when the standard deviations of the experimental groups differed. Glass’s estimator of δ</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14" w:name="fm_5_18.gif"/>
      <w:bookmarkEnd w:id="14"/>
      <w:r w:rsidRPr="00357DDE">
        <w:rPr>
          <w:rFonts w:ascii="Times New Roman" w:eastAsia="Times New Roman" w:hAnsi="Times New Roman" w:cs="Times New Roman"/>
          <w:noProof/>
          <w:sz w:val="24"/>
          <w:szCs w:val="24"/>
        </w:rPr>
        <mc:AlternateContent>
          <mc:Choice Requires="wps">
            <w:drawing>
              <wp:inline distT="0" distB="0" distL="0" distR="0">
                <wp:extent cx="1219200" cy="552450"/>
                <wp:effectExtent l="0" t="0" r="0" b="0"/>
                <wp:docPr id="25" name="AutoShape 5" descr="http://media.credoreference.com.proxy1.ncu.edu/bkhrmep/fm_5_1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A0363E" id="AutoShape 5" o:spid="_x0000_s1026" alt="http://media.credoreference.com.proxy1.ncu.edu/bkhrmep/fm_5_18.gif" style="width:96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where ȲEJ and ȲC denote, respectively, the sample means of the jth experimental group and control group. </w:t>
      </w:r>
      <w:hyperlink r:id="rId72" w:anchor="s.6.43.-" w:history="1">
        <w:r w:rsidRPr="00357DDE">
          <w:rPr>
            <w:rFonts w:ascii="Times New Roman" w:eastAsia="Times New Roman" w:hAnsi="Times New Roman" w:cs="Times New Roman"/>
            <w:color w:val="0000FF"/>
            <w:sz w:val="24"/>
            <w:szCs w:val="24"/>
            <w:u w:val="single"/>
          </w:rPr>
          <w:t>Larry Hedges (1981)</w:t>
        </w:r>
      </w:hyperlink>
      <w:r w:rsidRPr="00357DDE">
        <w:rPr>
          <w:rFonts w:ascii="Times New Roman" w:eastAsia="Times New Roman" w:hAnsi="Times New Roman" w:cs="Times New Roman"/>
          <w:sz w:val="24"/>
          <w:szCs w:val="24"/>
        </w:rPr>
        <w:t xml:space="preserve"> used a different approach to estimate σ. He observed that population variances are often homogeneous, in which case the most precise estimate of the population variance is obtained by pooling the j = 1, . . ., p sample variances. His pooled estimator</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15" w:name="fm_5_19.gif"/>
      <w:bookmarkEnd w:id="15"/>
      <w:r w:rsidRPr="00357DDE">
        <w:rPr>
          <w:rFonts w:ascii="Times New Roman" w:eastAsia="Times New Roman" w:hAnsi="Times New Roman" w:cs="Times New Roman"/>
          <w:noProof/>
          <w:sz w:val="24"/>
          <w:szCs w:val="24"/>
        </w:rPr>
        <w:lastRenderedPageBreak/>
        <mc:AlternateContent>
          <mc:Choice Requires="wps">
            <w:drawing>
              <wp:inline distT="0" distB="0" distL="0" distR="0">
                <wp:extent cx="5781675" cy="676275"/>
                <wp:effectExtent l="0" t="0" r="0" b="0"/>
                <wp:docPr id="24" name="AutoShape 6" descr="http://media.credoreference.com.proxy1.ncu.edu/bkhrmep/fm_5_1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8167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C86BF1" id="AutoShape 6" o:spid="_x0000_s1026" alt="http://media.credoreference.com.proxy1.ncu.edu/bkhrmep/fm_5_19.gif" style="width:455.25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is identical to the square root of the within-groups mean square in a completely randomized analysis of variance. Hedges’ estimator of δ is</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16" w:name="fm_5_20.gif"/>
      <w:bookmarkEnd w:id="16"/>
      <w:r w:rsidRPr="00357DDE">
        <w:rPr>
          <w:rFonts w:ascii="Times New Roman" w:eastAsia="Times New Roman" w:hAnsi="Times New Roman" w:cs="Times New Roman"/>
          <w:noProof/>
          <w:sz w:val="24"/>
          <w:szCs w:val="24"/>
        </w:rPr>
        <mc:AlternateContent>
          <mc:Choice Requires="wps">
            <w:drawing>
              <wp:inline distT="0" distB="0" distL="0" distR="0">
                <wp:extent cx="5791200" cy="581025"/>
                <wp:effectExtent l="0" t="0" r="0" b="0"/>
                <wp:docPr id="23" name="AutoShape 7" descr="http://media.credoreference.com.proxy1.ncu.edu/bkhrmep/fm_5_2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912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4CA42" id="AutoShape 7" o:spid="_x0000_s1026" alt="http://media.credoreference.com.proxy1.ncu.edu/bkhrmep/fm_5_20.gif" style="width:456pt;height: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According to </w:t>
      </w:r>
      <w:hyperlink r:id="rId73" w:anchor="s.6.43.-" w:history="1">
        <w:r w:rsidRPr="00357DDE">
          <w:rPr>
            <w:rFonts w:ascii="Times New Roman" w:eastAsia="Times New Roman" w:hAnsi="Times New Roman" w:cs="Times New Roman"/>
            <w:color w:val="0000FF"/>
            <w:sz w:val="24"/>
            <w:szCs w:val="24"/>
            <w:u w:val="single"/>
          </w:rPr>
          <w:t>Hedges (1981)</w:t>
        </w:r>
      </w:hyperlink>
      <w:r w:rsidRPr="00357DDE">
        <w:rPr>
          <w:rFonts w:ascii="Times New Roman" w:eastAsia="Times New Roman" w:hAnsi="Times New Roman" w:cs="Times New Roman"/>
          <w:sz w:val="24"/>
          <w:szCs w:val="24"/>
        </w:rPr>
        <w:t>, all three estimators of δ - d, g′, and g - are biased. He recommended correcting g for bias as follows,</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17" w:name="fm_5_21.gif"/>
      <w:bookmarkEnd w:id="17"/>
      <w:r w:rsidRPr="00357DDE">
        <w:rPr>
          <w:rFonts w:ascii="Times New Roman" w:eastAsia="Times New Roman" w:hAnsi="Times New Roman" w:cs="Times New Roman"/>
          <w:noProof/>
          <w:sz w:val="24"/>
          <w:szCs w:val="24"/>
        </w:rPr>
        <mc:AlternateContent>
          <mc:Choice Requires="wps">
            <w:drawing>
              <wp:inline distT="0" distB="0" distL="0" distR="0">
                <wp:extent cx="5800725" cy="304800"/>
                <wp:effectExtent l="0" t="0" r="0" b="0"/>
                <wp:docPr id="22" name="AutoShape 8" descr="http://media.credoreference.com.proxy1.ncu.edu/bkhrmep/fm_5_2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007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BF9FFB" id="AutoShape 8" o:spid="_x0000_s1026" alt="http://media.credoreference.com.proxy1.ncu.edu/bkhrmep/fm_5_21.gif" style="width:456.75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where J (N - 2) is the bias correction factor described in </w:t>
      </w:r>
      <w:hyperlink r:id="rId74" w:anchor="s.6.44.-" w:history="1">
        <w:r w:rsidRPr="00357DDE">
          <w:rPr>
            <w:rFonts w:ascii="Times New Roman" w:eastAsia="Times New Roman" w:hAnsi="Times New Roman" w:cs="Times New Roman"/>
            <w:color w:val="0000FF"/>
            <w:sz w:val="24"/>
            <w:szCs w:val="24"/>
            <w:u w:val="single"/>
          </w:rPr>
          <w:t>Hedges and Olkin (1985</w:t>
        </w:r>
      </w:hyperlink>
      <w:r w:rsidRPr="00357DDE">
        <w:rPr>
          <w:rFonts w:ascii="Times New Roman" w:eastAsia="Times New Roman" w:hAnsi="Times New Roman" w:cs="Times New Roman"/>
          <w:sz w:val="24"/>
          <w:szCs w:val="24"/>
        </w:rPr>
        <w:t>, p. 80). The correction factor is approximately</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18" w:name="fm_5_22.gif"/>
      <w:bookmarkEnd w:id="18"/>
      <w:r w:rsidRPr="00357DDE">
        <w:rPr>
          <w:rFonts w:ascii="Times New Roman" w:eastAsia="Times New Roman" w:hAnsi="Times New Roman" w:cs="Times New Roman"/>
          <w:noProof/>
          <w:sz w:val="24"/>
          <w:szCs w:val="24"/>
        </w:rPr>
        <mc:AlternateContent>
          <mc:Choice Requires="wps">
            <w:drawing>
              <wp:inline distT="0" distB="0" distL="0" distR="0">
                <wp:extent cx="2000250" cy="552450"/>
                <wp:effectExtent l="0" t="0" r="0" b="0"/>
                <wp:docPr id="21" name="AutoShape 9" descr="http://media.credoreference.com.proxy1.ncu.edu/bkhrmep/fm_5_2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00025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1F668C" id="AutoShape 9" o:spid="_x0000_s1026" alt="http://media.credoreference.com.proxy1.ncu.edu/bkhrmep/fm_5_22.gif" style="width:157.5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hyperlink r:id="rId75" w:anchor="s.6.43.-" w:history="1">
        <w:r w:rsidRPr="00357DDE">
          <w:rPr>
            <w:rFonts w:ascii="Times New Roman" w:eastAsia="Times New Roman" w:hAnsi="Times New Roman" w:cs="Times New Roman"/>
            <w:color w:val="0000FF"/>
            <w:sz w:val="24"/>
            <w:szCs w:val="24"/>
            <w:u w:val="single"/>
          </w:rPr>
          <w:t>Hedges (1981)</w:t>
        </w:r>
      </w:hyperlink>
      <w:r w:rsidRPr="00357DDE">
        <w:rPr>
          <w:rFonts w:ascii="Times New Roman" w:eastAsia="Times New Roman" w:hAnsi="Times New Roman" w:cs="Times New Roman"/>
          <w:sz w:val="24"/>
          <w:szCs w:val="24"/>
        </w:rPr>
        <w:t xml:space="preserve"> showed that gc is the unique, uniformly minimum variance-unbiased estimator of δ, and also described an approximate confidence interval for δ:</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19" w:name="fm_5_23.gif"/>
      <w:bookmarkEnd w:id="19"/>
      <w:r w:rsidRPr="00357DDE">
        <w:rPr>
          <w:rFonts w:ascii="Times New Roman" w:eastAsia="Times New Roman" w:hAnsi="Times New Roman" w:cs="Times New Roman"/>
          <w:noProof/>
          <w:sz w:val="24"/>
          <w:szCs w:val="24"/>
        </w:rPr>
        <mc:AlternateContent>
          <mc:Choice Requires="wps">
            <w:drawing>
              <wp:inline distT="0" distB="0" distL="0" distR="0">
                <wp:extent cx="5781675" cy="314325"/>
                <wp:effectExtent l="0" t="0" r="0" b="0"/>
                <wp:docPr id="20" name="AutoShape 10" descr="http://media.credoreference.com.proxy1.ncu.edu/bkhrmep/fm_5_2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816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E9829" id="AutoShape 10" o:spid="_x0000_s1026" alt="http://media.credoreference.com.proxy1.ncu.edu/bkhrmep/fm_5_23.gif" style="width:455.25pt;height:2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where zα/2 denotes the two-tailed critical value that cuts off the upper α/2 region of the standard normal distribution and</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20" w:name="fm_5_24.gif"/>
      <w:bookmarkEnd w:id="20"/>
      <w:r w:rsidRPr="00357DDE">
        <w:rPr>
          <w:rFonts w:ascii="Times New Roman" w:eastAsia="Times New Roman" w:hAnsi="Times New Roman" w:cs="Times New Roman"/>
          <w:noProof/>
          <w:sz w:val="24"/>
          <w:szCs w:val="24"/>
        </w:rPr>
        <mc:AlternateContent>
          <mc:Choice Requires="wps">
            <w:drawing>
              <wp:inline distT="0" distB="0" distL="0" distR="0">
                <wp:extent cx="2390775" cy="657225"/>
                <wp:effectExtent l="0" t="0" r="0" b="0"/>
                <wp:docPr id="19" name="AutoShape 11" descr="http://media.credoreference.com.proxy1.ncu.edu/bkhrmep/fm_5_2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0775"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4C58B4" id="AutoShape 11" o:spid="_x0000_s1026" alt="http://media.credoreference.com.proxy1.ncu.edu/bkhrmep/fm_5_24.gif" style="width:188.25pt;height:5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hyperlink r:id="rId76" w:anchor="s.6.24.-" w:history="1">
        <w:r w:rsidRPr="00357DDE">
          <w:rPr>
            <w:rFonts w:ascii="Times New Roman" w:eastAsia="Times New Roman" w:hAnsi="Times New Roman" w:cs="Times New Roman"/>
            <w:color w:val="0000FF"/>
            <w:sz w:val="24"/>
            <w:szCs w:val="24"/>
            <w:u w:val="single"/>
          </w:rPr>
          <w:t>Cumming and Finch (2001)</w:t>
        </w:r>
      </w:hyperlink>
      <w:r w:rsidRPr="00357DDE">
        <w:rPr>
          <w:rFonts w:ascii="Times New Roman" w:eastAsia="Times New Roman" w:hAnsi="Times New Roman" w:cs="Times New Roman"/>
          <w:sz w:val="24"/>
          <w:szCs w:val="24"/>
        </w:rPr>
        <w:t xml:space="preserve"> describe procedures for obtaining exact confidence intervals using noncentral sampling distributions. The procedures require the use of special statistical software.</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Cohen’s δ has a number of features that contribute to its popularity: (a) it is easy to understand and has a consistent interpretation across different research studies, (b) the sampling distributions of estimators of δ are well understood, and (c) estimators of δ can be readily computed from t statistics and F statistics with one degree of freedom that are reported in published articles. The latter feature is particularly attractive to researchers who do meta-analyses.</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lastRenderedPageBreak/>
        <w:t>The correct conceptualization of the denominator of δ and its computation can be problematic when the treatment is a classification or organismic variable (</w:t>
      </w:r>
      <w:hyperlink r:id="rId77" w:anchor="s.6.37.-" w:history="1">
        <w:r w:rsidRPr="00357DDE">
          <w:rPr>
            <w:rFonts w:ascii="Times New Roman" w:eastAsia="Times New Roman" w:hAnsi="Times New Roman" w:cs="Times New Roman"/>
            <w:color w:val="0000FF"/>
            <w:sz w:val="24"/>
            <w:szCs w:val="24"/>
            <w:u w:val="single"/>
          </w:rPr>
          <w:t>Grissom &amp; Kim, 2001</w:t>
        </w:r>
      </w:hyperlink>
      <w:r w:rsidRPr="00357DDE">
        <w:rPr>
          <w:rFonts w:ascii="Times New Roman" w:eastAsia="Times New Roman" w:hAnsi="Times New Roman" w:cs="Times New Roman"/>
          <w:sz w:val="24"/>
          <w:szCs w:val="24"/>
        </w:rPr>
        <w:t xml:space="preserve">; </w:t>
      </w:r>
      <w:hyperlink r:id="rId78" w:anchor="s.6.67.-" w:history="1">
        <w:r w:rsidRPr="00357DDE">
          <w:rPr>
            <w:rFonts w:ascii="Times New Roman" w:eastAsia="Times New Roman" w:hAnsi="Times New Roman" w:cs="Times New Roman"/>
            <w:color w:val="0000FF"/>
            <w:sz w:val="24"/>
            <w:szCs w:val="24"/>
            <w:u w:val="single"/>
          </w:rPr>
          <w:t>Olejnik &amp; Algina, 2000</w:t>
        </w:r>
      </w:hyperlink>
      <w:r w:rsidRPr="00357DDE">
        <w:rPr>
          <w:rFonts w:ascii="Times New Roman" w:eastAsia="Times New Roman" w:hAnsi="Times New Roman" w:cs="Times New Roman"/>
          <w:sz w:val="24"/>
          <w:szCs w:val="24"/>
        </w:rPr>
        <w:t xml:space="preserve">). For experiments with a manipulated treatment and random assignment of participants to j = 1, . . ., p levels of the treatment, the computation of an effect size such as gc is relatively straightforward. The denominator of gc is the square root of the within-groups mean square. This mean square provides an estimate of σ that reflects the variability of observations for the full range of the manipulated treatment. If, however, the treatment is an organismic variable such as gender, boys and girls, the square root of the within-groups mean square does not reflect the variability for the full range of the treatment because it is a pooled measure of the variation of boys alone and the variation of girls alone. If there is a gender effect, the within-groups mean square reflects the variation for a partial range of the gender variable. The variation for the full range of the gender variable is given by the total mean square and will be larger than the within-groups mean square. Effect sizes should be comparable across different kinds of treatments and experimental designs. Use of the square root of the total mean square to estimate σ in the gender experiment gives an effect size that is comparable to those for treatments that are manipulated. The problem of estimating σ is more complicated for multitreatment designs and designs with repeated measures and covariates. </w:t>
      </w:r>
      <w:hyperlink r:id="rId79" w:anchor="s.6.67.-" w:history="1">
        <w:r w:rsidRPr="00357DDE">
          <w:rPr>
            <w:rFonts w:ascii="Times New Roman" w:eastAsia="Times New Roman" w:hAnsi="Times New Roman" w:cs="Times New Roman"/>
            <w:color w:val="0000FF"/>
            <w:sz w:val="24"/>
            <w:szCs w:val="24"/>
            <w:u w:val="single"/>
          </w:rPr>
          <w:t>Olejnik and Algina (2000)</w:t>
        </w:r>
      </w:hyperlink>
      <w:r w:rsidRPr="00357DDE">
        <w:rPr>
          <w:rFonts w:ascii="Times New Roman" w:eastAsia="Times New Roman" w:hAnsi="Times New Roman" w:cs="Times New Roman"/>
          <w:sz w:val="24"/>
          <w:szCs w:val="24"/>
        </w:rPr>
        <w:t xml:space="preserve"> provide guidelines for computing effect sizes for such designs.</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There are other problems. The three estimators of δ assume normality and a common standard deviation. The value of the estimators is greatly affected by heavy-tailed distributions and heterogeneous standard deviations (</w:t>
      </w:r>
      <w:hyperlink r:id="rId80" w:anchor="s.6.95.-" w:history="1">
        <w:r w:rsidRPr="00357DDE">
          <w:rPr>
            <w:rFonts w:ascii="Times New Roman" w:eastAsia="Times New Roman" w:hAnsi="Times New Roman" w:cs="Times New Roman"/>
            <w:color w:val="0000FF"/>
            <w:sz w:val="24"/>
            <w:szCs w:val="24"/>
            <w:u w:val="single"/>
          </w:rPr>
          <w:t>Wilcox, 1996</w:t>
        </w:r>
      </w:hyperlink>
      <w:r w:rsidRPr="00357DDE">
        <w:rPr>
          <w:rFonts w:ascii="Times New Roman" w:eastAsia="Times New Roman" w:hAnsi="Times New Roman" w:cs="Times New Roman"/>
          <w:sz w:val="24"/>
          <w:szCs w:val="24"/>
        </w:rPr>
        <w:t>, p. 157). Considerable research has focused on ways to deal with these problems (</w:t>
      </w:r>
      <w:hyperlink r:id="rId81" w:anchor="s.6.67.-" w:history="1">
        <w:r w:rsidRPr="00357DDE">
          <w:rPr>
            <w:rFonts w:ascii="Times New Roman" w:eastAsia="Times New Roman" w:hAnsi="Times New Roman" w:cs="Times New Roman"/>
            <w:color w:val="0000FF"/>
            <w:sz w:val="24"/>
            <w:szCs w:val="24"/>
            <w:u w:val="single"/>
          </w:rPr>
          <w:t>Olejnik &amp; Algina, 2000</w:t>
        </w:r>
      </w:hyperlink>
      <w:r w:rsidRPr="00357DDE">
        <w:rPr>
          <w:rFonts w:ascii="Times New Roman" w:eastAsia="Times New Roman" w:hAnsi="Times New Roman" w:cs="Times New Roman"/>
          <w:sz w:val="24"/>
          <w:szCs w:val="24"/>
        </w:rPr>
        <w:t xml:space="preserve">; </w:t>
      </w:r>
      <w:hyperlink r:id="rId82" w:anchor="s.6.54.-" w:history="1">
        <w:r w:rsidRPr="00357DDE">
          <w:rPr>
            <w:rFonts w:ascii="Times New Roman" w:eastAsia="Times New Roman" w:hAnsi="Times New Roman" w:cs="Times New Roman"/>
            <w:color w:val="0000FF"/>
            <w:sz w:val="24"/>
            <w:szCs w:val="24"/>
            <w:u w:val="single"/>
          </w:rPr>
          <w:t>Kendall, Marss-Garcia, Nath, &amp; Sheldrick, 1999</w:t>
        </w:r>
      </w:hyperlink>
      <w:r w:rsidRPr="00357DDE">
        <w:rPr>
          <w:rFonts w:ascii="Times New Roman" w:eastAsia="Times New Roman" w:hAnsi="Times New Roman" w:cs="Times New Roman"/>
          <w:sz w:val="24"/>
          <w:szCs w:val="24"/>
        </w:rPr>
        <w:t xml:space="preserve">; </w:t>
      </w:r>
      <w:hyperlink r:id="rId83" w:anchor="s.6.57.-" w:history="1">
        <w:r w:rsidRPr="00357DDE">
          <w:rPr>
            <w:rFonts w:ascii="Times New Roman" w:eastAsia="Times New Roman" w:hAnsi="Times New Roman" w:cs="Times New Roman"/>
            <w:color w:val="0000FF"/>
            <w:sz w:val="24"/>
            <w:szCs w:val="24"/>
            <w:u w:val="single"/>
          </w:rPr>
          <w:t>Kraemer, 1983</w:t>
        </w:r>
      </w:hyperlink>
      <w:r w:rsidRPr="00357DDE">
        <w:rPr>
          <w:rFonts w:ascii="Times New Roman" w:eastAsia="Times New Roman" w:hAnsi="Times New Roman" w:cs="Times New Roman"/>
          <w:sz w:val="24"/>
          <w:szCs w:val="24"/>
        </w:rPr>
        <w:t xml:space="preserve">; </w:t>
      </w:r>
      <w:hyperlink r:id="rId84" w:anchor="s.6.58.-" w:history="1">
        <w:r w:rsidRPr="00357DDE">
          <w:rPr>
            <w:rFonts w:ascii="Times New Roman" w:eastAsia="Times New Roman" w:hAnsi="Times New Roman" w:cs="Times New Roman"/>
            <w:color w:val="0000FF"/>
            <w:sz w:val="24"/>
            <w:szCs w:val="24"/>
            <w:u w:val="single"/>
          </w:rPr>
          <w:t>Lax, 1985</w:t>
        </w:r>
      </w:hyperlink>
      <w:r w:rsidRPr="00357DDE">
        <w:rPr>
          <w:rFonts w:ascii="Times New Roman" w:eastAsia="Times New Roman" w:hAnsi="Times New Roman" w:cs="Times New Roman"/>
          <w:sz w:val="24"/>
          <w:szCs w:val="24"/>
        </w:rPr>
        <w:t xml:space="preserve">; </w:t>
      </w:r>
      <w:hyperlink r:id="rId85" w:anchor="s.6.95.-" w:history="1">
        <w:r w:rsidRPr="00357DDE">
          <w:rPr>
            <w:rFonts w:ascii="Times New Roman" w:eastAsia="Times New Roman" w:hAnsi="Times New Roman" w:cs="Times New Roman"/>
            <w:color w:val="0000FF"/>
            <w:sz w:val="24"/>
            <w:szCs w:val="24"/>
            <w:u w:val="single"/>
          </w:rPr>
          <w:t>Wilcox, 1996</w:t>
        </w:r>
      </w:hyperlink>
      <w:r w:rsidRPr="00357DDE">
        <w:rPr>
          <w:rFonts w:ascii="Times New Roman" w:eastAsia="Times New Roman" w:hAnsi="Times New Roman" w:cs="Times New Roman"/>
          <w:sz w:val="24"/>
          <w:szCs w:val="24"/>
        </w:rPr>
        <w:t xml:space="preserve">, </w:t>
      </w:r>
      <w:hyperlink r:id="rId86" w:anchor="s.6.96.-" w:history="1">
        <w:r w:rsidRPr="00357DDE">
          <w:rPr>
            <w:rFonts w:ascii="Times New Roman" w:eastAsia="Times New Roman" w:hAnsi="Times New Roman" w:cs="Times New Roman"/>
            <w:color w:val="0000FF"/>
            <w:sz w:val="24"/>
            <w:szCs w:val="24"/>
            <w:u w:val="single"/>
          </w:rPr>
          <w:t>1997</w:t>
        </w:r>
      </w:hyperlink>
      <w:r w:rsidRPr="00357DDE">
        <w:rPr>
          <w:rFonts w:ascii="Times New Roman" w:eastAsia="Times New Roman" w:hAnsi="Times New Roman" w:cs="Times New Roman"/>
          <w:sz w:val="24"/>
          <w:szCs w:val="24"/>
        </w:rPr>
        <w:t>). Some solutions attempt to improve the estimation of δ; other solutions call for radically different ways of conceptualizing effect magnitude. In the next subsection, I describe measures that are based on the proportion of variance in the dependent variable that is explained by the variance in the independent variable.</w:t>
      </w:r>
    </w:p>
    <w:p w:rsidR="00357DDE" w:rsidRPr="00357DDE" w:rsidRDefault="00357DDE" w:rsidP="00357DDE">
      <w:pPr>
        <w:spacing w:after="0" w:line="240" w:lineRule="auto"/>
        <w:rPr>
          <w:rFonts w:ascii="Times New Roman" w:eastAsia="Times New Roman" w:hAnsi="Times New Roman" w:cs="Times New Roman"/>
          <w:sz w:val="24"/>
          <w:szCs w:val="24"/>
        </w:rPr>
      </w:pPr>
      <w:bookmarkStart w:id="21" w:name="s.4.2.-"/>
      <w:bookmarkEnd w:id="21"/>
      <w:r w:rsidRPr="00357DDE">
        <w:rPr>
          <w:rFonts w:ascii="Times New Roman" w:eastAsia="Times New Roman" w:hAnsi="Times New Roman" w:cs="Times New Roman"/>
          <w:sz w:val="24"/>
          <w:szCs w:val="24"/>
        </w:rPr>
        <w:br/>
        <w:t xml:space="preserve">Strength of association </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Another way to supplement null hypothesis significance tests is to provide a measure of the strength of the association between the independent and dependent variables. </w:t>
      </w:r>
      <w:hyperlink r:id="rId87" w:anchor="s.6.9.-" w:history="1">
        <w:r w:rsidRPr="00357DDE">
          <w:rPr>
            <w:rFonts w:ascii="Times New Roman" w:eastAsia="Times New Roman" w:hAnsi="Times New Roman" w:cs="Times New Roman"/>
            <w:color w:val="0000FF"/>
            <w:sz w:val="24"/>
            <w:szCs w:val="24"/>
            <w:u w:val="single"/>
          </w:rPr>
          <w:t>Carroll and Nordholm (1975)</w:t>
        </w:r>
      </w:hyperlink>
      <w:r w:rsidRPr="00357DDE">
        <w:rPr>
          <w:rFonts w:ascii="Times New Roman" w:eastAsia="Times New Roman" w:hAnsi="Times New Roman" w:cs="Times New Roman"/>
          <w:sz w:val="24"/>
          <w:szCs w:val="24"/>
        </w:rPr>
        <w:t xml:space="preserve"> and </w:t>
      </w:r>
      <w:hyperlink r:id="rId88" w:anchor="s.6.80.-" w:history="1">
        <w:r w:rsidRPr="00357DDE">
          <w:rPr>
            <w:rFonts w:ascii="Times New Roman" w:eastAsia="Times New Roman" w:hAnsi="Times New Roman" w:cs="Times New Roman"/>
            <w:color w:val="0000FF"/>
            <w:sz w:val="24"/>
            <w:szCs w:val="24"/>
            <w:u w:val="single"/>
          </w:rPr>
          <w:t>Särndal (1974)</w:t>
        </w:r>
      </w:hyperlink>
      <w:r w:rsidRPr="00357DDE">
        <w:rPr>
          <w:rFonts w:ascii="Times New Roman" w:eastAsia="Times New Roman" w:hAnsi="Times New Roman" w:cs="Times New Roman"/>
          <w:sz w:val="24"/>
          <w:szCs w:val="24"/>
        </w:rPr>
        <w:t xml:space="preserve"> describe a variety of measures of strength of association. Two popular measures are omega squared, ω2, for a fixed-effects treatment and the intraclass correlation, ρI, for a random-effects treatment. A fixed-effects treatment is one in which all treatment levels about which inferences are to be drawn are included in the experiment. A random-effects treatment is one in which the p treatment levels in the experiment are a random sample from a much larger population of P levels. For a completely randomized analysis of variance design, both omega squared and the intraclass correlation are defined as</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22" w:name="fm_5_1.gif"/>
      <w:bookmarkEnd w:id="22"/>
      <w:r w:rsidRPr="00357DDE">
        <w:rPr>
          <w:rFonts w:ascii="Times New Roman" w:eastAsia="Times New Roman" w:hAnsi="Times New Roman" w:cs="Times New Roman"/>
          <w:noProof/>
          <w:sz w:val="24"/>
          <w:szCs w:val="24"/>
        </w:rPr>
        <mc:AlternateContent>
          <mc:Choice Requires="wps">
            <w:drawing>
              <wp:inline distT="0" distB="0" distL="0" distR="0">
                <wp:extent cx="1352550" cy="647700"/>
                <wp:effectExtent l="0" t="0" r="0" b="0"/>
                <wp:docPr id="18" name="AutoShape 12" descr="http://media.credoreference.com.proxy1.ncu.edu/bkhrmep/fm_5_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5255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E37660" id="AutoShape 12" o:spid="_x0000_s1026" alt="http://media.credoreference.com.proxy1.ncu.edu/bkhrmep/fm_5_1.gif" style="width:106.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lastRenderedPageBreak/>
        <w:t xml:space="preserve">where </w:t>
      </w:r>
      <w:r w:rsidRPr="00357DDE">
        <w:rPr>
          <w:rFonts w:ascii="Times New Roman" w:eastAsia="Times New Roman" w:hAnsi="Times New Roman" w:cs="Times New Roman"/>
          <w:noProof/>
          <w:sz w:val="24"/>
          <w:szCs w:val="24"/>
        </w:rPr>
        <mc:AlternateContent>
          <mc:Choice Requires="wps">
            <w:drawing>
              <wp:inline distT="0" distB="0" distL="0" distR="0">
                <wp:extent cx="400050" cy="228600"/>
                <wp:effectExtent l="0" t="0" r="0" b="0"/>
                <wp:docPr id="17" name="AutoShape 13" descr="http://media.credoreference.com.proxy1.ncu.edu/bkhrmep/fm_5_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813CC6" id="AutoShape 13" o:spid="_x0000_s1026" alt="http://media.credoreference.com.proxy1.ncu.edu/bkhrmep/fm_5_2.gif" style="width:3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" filled="f" stroked="f">
                <o:lock v:ext="edit" aspectratio="t"/>
                <w10:anchorlock/>
              </v:rect>
            </w:pict>
          </mc:Fallback>
        </mc:AlternateContent>
      </w:r>
      <w:r w:rsidRPr="00357DDE">
        <w:rPr>
          <w:rFonts w:ascii="Times New Roman" w:eastAsia="Times New Roman" w:hAnsi="Times New Roman" w:cs="Times New Roman"/>
          <w:sz w:val="24"/>
          <w:szCs w:val="24"/>
        </w:rPr>
        <w:t xml:space="preserve">and </w:t>
      </w:r>
      <w:r w:rsidRPr="00357DDE">
        <w:rPr>
          <w:rFonts w:ascii="Times New Roman" w:eastAsia="Times New Roman" w:hAnsi="Times New Roman" w:cs="Times New Roman"/>
          <w:noProof/>
          <w:sz w:val="24"/>
          <w:szCs w:val="24"/>
        </w:rPr>
        <mc:AlternateContent>
          <mc:Choice Requires="wps">
            <w:drawing>
              <wp:inline distT="0" distB="0" distL="0" distR="0">
                <wp:extent cx="361950" cy="228600"/>
                <wp:effectExtent l="0" t="0" r="0" b="0"/>
                <wp:docPr id="16" name="AutoShape 14" descr="http://media.credoreference.com.proxy1.ncu.edu/bkhrmep/fm_5_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0B0983" id="AutoShape 14" o:spid="_x0000_s1026" alt="http://media.credoreference.com.proxy1.ncu.edu/bkhrmep/fm_5_3.gif" style="width:2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" filled="f" stroked="f">
                <o:lock v:ext="edit" aspectratio="t"/>
                <w10:anchorlock/>
              </v:rect>
            </w:pict>
          </mc:Fallback>
        </mc:AlternateContent>
      </w:r>
      <w:r w:rsidRPr="00357DDE">
        <w:rPr>
          <w:rFonts w:ascii="Times New Roman" w:eastAsia="Times New Roman" w:hAnsi="Times New Roman" w:cs="Times New Roman"/>
          <w:sz w:val="24"/>
          <w:szCs w:val="24"/>
        </w:rPr>
        <w:t xml:space="preserve">denote, respectively, the treatment and error variance. According to </w:t>
      </w:r>
      <w:hyperlink r:id="rId89" w:anchor="s.6.42.-" w:history="1">
        <w:r w:rsidRPr="00357DDE">
          <w:rPr>
            <w:rFonts w:ascii="Times New Roman" w:eastAsia="Times New Roman" w:hAnsi="Times New Roman" w:cs="Times New Roman"/>
            <w:color w:val="0000FF"/>
            <w:sz w:val="24"/>
            <w:szCs w:val="24"/>
            <w:u w:val="single"/>
          </w:rPr>
          <w:t>Hays (1963)</w:t>
        </w:r>
      </w:hyperlink>
      <w:r w:rsidRPr="00357DDE">
        <w:rPr>
          <w:rFonts w:ascii="Times New Roman" w:eastAsia="Times New Roman" w:hAnsi="Times New Roman" w:cs="Times New Roman"/>
          <w:sz w:val="24"/>
          <w:szCs w:val="24"/>
        </w:rPr>
        <w:t xml:space="preserve">, who introduced omega squared, ω2 and ρI indicate the proportion of the population variance in the dependent variable that is accounted for by specifying the treatment-level classification, and thus are identical in general meaning. The parameters </w:t>
      </w:r>
      <w:bookmarkStart w:id="23" w:name="fm_5_2.gif"/>
      <w:bookmarkEnd w:id="23"/>
      <w:r w:rsidRPr="00357DDE">
        <w:rPr>
          <w:rFonts w:ascii="Times New Roman" w:eastAsia="Times New Roman" w:hAnsi="Times New Roman" w:cs="Times New Roman"/>
          <w:noProof/>
          <w:sz w:val="24"/>
          <w:szCs w:val="24"/>
        </w:rPr>
        <mc:AlternateContent>
          <mc:Choice Requires="wps">
            <w:drawing>
              <wp:inline distT="0" distB="0" distL="0" distR="0">
                <wp:extent cx="400050" cy="228600"/>
                <wp:effectExtent l="0" t="0" r="0" b="0"/>
                <wp:docPr id="15" name="AutoShape 15" descr="http://media.credoreference.com.proxy1.ncu.edu/bkhrmep/fm_5_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6656F" id="AutoShape 15" o:spid="_x0000_s1026" alt="http://media.credoreference.com.proxy1.ncu.edu/bkhrmep/fm_5_2.gif" style="width:31.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" filled="f" stroked="f">
                <o:lock v:ext="edit" aspectratio="t"/>
                <w10:anchorlock/>
              </v:rect>
            </w:pict>
          </mc:Fallback>
        </mc:AlternateContent>
      </w:r>
      <w:r w:rsidRPr="00357DDE">
        <w:rPr>
          <w:rFonts w:ascii="Times New Roman" w:eastAsia="Times New Roman" w:hAnsi="Times New Roman" w:cs="Times New Roman"/>
          <w:sz w:val="24"/>
          <w:szCs w:val="24"/>
        </w:rPr>
        <w:t xml:space="preserve">and </w:t>
      </w:r>
      <w:bookmarkStart w:id="24" w:name="fm_5_3.gif"/>
      <w:bookmarkEnd w:id="24"/>
      <w:r w:rsidRPr="00357DDE">
        <w:rPr>
          <w:rFonts w:ascii="Times New Roman" w:eastAsia="Times New Roman" w:hAnsi="Times New Roman" w:cs="Times New Roman"/>
          <w:noProof/>
          <w:sz w:val="24"/>
          <w:szCs w:val="24"/>
        </w:rPr>
        <mc:AlternateContent>
          <mc:Choice Requires="wps">
            <w:drawing>
              <wp:inline distT="0" distB="0" distL="0" distR="0">
                <wp:extent cx="361950" cy="228600"/>
                <wp:effectExtent l="0" t="0" r="0" b="0"/>
                <wp:docPr id="14" name="AutoShape 16" descr="http://media.credoreference.com.proxy1.ncu.edu/bkhrmep/fm_5_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619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390E3" id="AutoShape 16" o:spid="_x0000_s1026" alt="http://media.credoreference.com.proxy1.ncu.edu/bkhrmep/fm_5_3.gif" style="width:28.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" filled="f" stroked="f">
                <o:lock v:ext="edit" aspectratio="t"/>
                <w10:anchorlock/>
              </v:rect>
            </w:pict>
          </mc:Fallback>
        </mc:AlternateContent>
      </w:r>
      <w:r w:rsidRPr="00357DDE">
        <w:rPr>
          <w:rFonts w:ascii="Times New Roman" w:eastAsia="Times New Roman" w:hAnsi="Times New Roman" w:cs="Times New Roman"/>
          <w:sz w:val="24"/>
          <w:szCs w:val="24"/>
        </w:rPr>
        <w:t>for a completely randomized design are generally unknown, but they can be estimated from sample data. Estimators of ω2 and ρI are</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25" w:name="fm_5_4.gif"/>
      <w:bookmarkEnd w:id="25"/>
      <w:r w:rsidRPr="00357DDE">
        <w:rPr>
          <w:rFonts w:ascii="Times New Roman" w:eastAsia="Times New Roman" w:hAnsi="Times New Roman" w:cs="Times New Roman"/>
          <w:noProof/>
          <w:sz w:val="24"/>
          <w:szCs w:val="24"/>
        </w:rPr>
        <mc:AlternateContent>
          <mc:Choice Requires="wps">
            <w:drawing>
              <wp:inline distT="0" distB="0" distL="0" distR="0">
                <wp:extent cx="2628900" cy="1409700"/>
                <wp:effectExtent l="0" t="0" r="0" b="0"/>
                <wp:docPr id="13" name="AutoShape 17" descr="http://media.credoreference.com.proxy1.ncu.edu/bkhrmep/fm_5_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28900"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2550C" id="AutoShape 17" o:spid="_x0000_s1026" alt="http://media.credoreference.com.proxy1.ncu.edu/bkhrmep/fm_5_4.gif" style="width:207pt;height:11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where SS and MS denote, respectively, sum of squares and mean squares, dfTreat denotes the degrees of freedom for SSTreat, and n is the number of observations in each treatment level. Both omega squared and the intraclass correlation are biased estimators because they are computed as the ratio of unbiased estimators. In general, the ratio of unbiased estimators is itself not an unbiased estimator. </w:t>
      </w:r>
      <w:hyperlink r:id="rId90" w:anchor="s.6.9.-" w:history="1">
        <w:r w:rsidRPr="00357DDE">
          <w:rPr>
            <w:rFonts w:ascii="Times New Roman" w:eastAsia="Times New Roman" w:hAnsi="Times New Roman" w:cs="Times New Roman"/>
            <w:color w:val="0000FF"/>
            <w:sz w:val="24"/>
            <w:szCs w:val="24"/>
            <w:u w:val="single"/>
          </w:rPr>
          <w:t>Carroll and Nordholm (1975)</w:t>
        </w:r>
      </w:hyperlink>
      <w:r w:rsidRPr="00357DDE">
        <w:rPr>
          <w:rFonts w:ascii="Times New Roman" w:eastAsia="Times New Roman" w:hAnsi="Times New Roman" w:cs="Times New Roman"/>
          <w:sz w:val="24"/>
          <w:szCs w:val="24"/>
        </w:rPr>
        <w:t xml:space="preserve"> showed that the degree of bias in ω̂2 is slight.</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Earlier I noted that the usefulness of Cohen’s δ was enhanced when he suggested guidelines for its interpretation. Based on </w:t>
      </w:r>
      <w:hyperlink r:id="rId91" w:anchor="s.6.16.-" w:history="1">
        <w:r w:rsidRPr="00357DDE">
          <w:rPr>
            <w:rFonts w:ascii="Times New Roman" w:eastAsia="Times New Roman" w:hAnsi="Times New Roman" w:cs="Times New Roman"/>
            <w:color w:val="0000FF"/>
            <w:sz w:val="24"/>
            <w:szCs w:val="24"/>
            <w:u w:val="single"/>
          </w:rPr>
          <w:t>Cohen’s (1988</w:t>
        </w:r>
      </w:hyperlink>
      <w:r w:rsidRPr="00357DDE">
        <w:rPr>
          <w:rFonts w:ascii="Times New Roman" w:eastAsia="Times New Roman" w:hAnsi="Times New Roman" w:cs="Times New Roman"/>
          <w:sz w:val="24"/>
          <w:szCs w:val="24"/>
        </w:rPr>
        <w:t>, pp. 284 -8) classic work, the following guidelines are suggested for interpreting omega squared:</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ω2 = 0.010 is a small association</w:t>
      </w:r>
      <w:r w:rsidRPr="00357DDE">
        <w:rPr>
          <w:rFonts w:ascii="Times New Roman" w:eastAsia="Times New Roman" w:hAnsi="Times New Roman" w:cs="Times New Roman"/>
          <w:sz w:val="24"/>
          <w:szCs w:val="24"/>
        </w:rPr>
        <w:br/>
        <w:t> ω2 = 0.059 is a medium association</w:t>
      </w:r>
      <w:r w:rsidRPr="00357DDE">
        <w:rPr>
          <w:rFonts w:ascii="Times New Roman" w:eastAsia="Times New Roman" w:hAnsi="Times New Roman" w:cs="Times New Roman"/>
          <w:sz w:val="24"/>
          <w:szCs w:val="24"/>
        </w:rPr>
        <w:br/>
        <w:t> ω2 = 0.138 or larger is a large association.</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hyperlink r:id="rId92" w:anchor="s.6.82.-" w:history="1">
        <w:r w:rsidRPr="00357DDE">
          <w:rPr>
            <w:rFonts w:ascii="Times New Roman" w:eastAsia="Times New Roman" w:hAnsi="Times New Roman" w:cs="Times New Roman"/>
            <w:color w:val="0000FF"/>
            <w:sz w:val="24"/>
            <w:szCs w:val="24"/>
            <w:u w:val="single"/>
          </w:rPr>
          <w:t>Sedlmeier and Gigerenzer (1989)</w:t>
        </w:r>
      </w:hyperlink>
      <w:r w:rsidRPr="00357DDE">
        <w:rPr>
          <w:rFonts w:ascii="Times New Roman" w:eastAsia="Times New Roman" w:hAnsi="Times New Roman" w:cs="Times New Roman"/>
          <w:sz w:val="24"/>
          <w:szCs w:val="24"/>
        </w:rPr>
        <w:t xml:space="preserve"> and </w:t>
      </w:r>
      <w:hyperlink r:id="rId93" w:anchor="s.6.20.-" w:history="1">
        <w:r w:rsidRPr="00357DDE">
          <w:rPr>
            <w:rFonts w:ascii="Times New Roman" w:eastAsia="Times New Roman" w:hAnsi="Times New Roman" w:cs="Times New Roman"/>
            <w:color w:val="0000FF"/>
            <w:sz w:val="24"/>
            <w:szCs w:val="24"/>
            <w:u w:val="single"/>
          </w:rPr>
          <w:t>Cooper and Findley (1982)</w:t>
        </w:r>
      </w:hyperlink>
      <w:r w:rsidRPr="00357DDE">
        <w:rPr>
          <w:rFonts w:ascii="Times New Roman" w:eastAsia="Times New Roman" w:hAnsi="Times New Roman" w:cs="Times New Roman"/>
          <w:sz w:val="24"/>
          <w:szCs w:val="24"/>
        </w:rPr>
        <w:t xml:space="preserve"> reported that the typical strength of association in the journals that they examined was around 0.06 - a medium association.</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Omega squared and the intraclass correlation, like the measures of effect size, are not without their detractors. One criticism voiced by </w:t>
      </w:r>
      <w:hyperlink r:id="rId94" w:anchor="s.6.66.-" w:history="1">
        <w:r w:rsidRPr="00357DDE">
          <w:rPr>
            <w:rFonts w:ascii="Times New Roman" w:eastAsia="Times New Roman" w:hAnsi="Times New Roman" w:cs="Times New Roman"/>
            <w:color w:val="0000FF"/>
            <w:sz w:val="24"/>
            <w:szCs w:val="24"/>
            <w:u w:val="single"/>
          </w:rPr>
          <w:t>O’Grady (1982)</w:t>
        </w:r>
      </w:hyperlink>
      <w:r w:rsidRPr="00357DDE">
        <w:rPr>
          <w:rFonts w:ascii="Times New Roman" w:eastAsia="Times New Roman" w:hAnsi="Times New Roman" w:cs="Times New Roman"/>
          <w:sz w:val="24"/>
          <w:szCs w:val="24"/>
        </w:rPr>
        <w:t xml:space="preserve"> is that ω̂2 and ρ̂I may underestimate the true proportion of explained variance. If, as is generally the case, the dependent variable is not perfectly reliable, measurement error will reduce the proportion of variance that can be explained. It is well known that the absolute value of the product-moment correlation coefficient, rXY, cannot exceed (rXX′)½ (rYY′)½, where rXX′ and rYY′ are the reliabilities of X and Y (</w:t>
      </w:r>
      <w:hyperlink r:id="rId95" w:anchor="s.6.38.-" w:history="1">
        <w:r w:rsidRPr="00357DDE">
          <w:rPr>
            <w:rFonts w:ascii="Times New Roman" w:eastAsia="Times New Roman" w:hAnsi="Times New Roman" w:cs="Times New Roman"/>
            <w:color w:val="0000FF"/>
            <w:sz w:val="24"/>
            <w:szCs w:val="24"/>
            <w:u w:val="single"/>
          </w:rPr>
          <w:t>Gulliksen, 1950</w:t>
        </w:r>
      </w:hyperlink>
      <w:r w:rsidRPr="00357DDE">
        <w:rPr>
          <w:rFonts w:ascii="Times New Roman" w:eastAsia="Times New Roman" w:hAnsi="Times New Roman" w:cs="Times New Roman"/>
          <w:sz w:val="24"/>
          <w:szCs w:val="24"/>
        </w:rPr>
        <w:t xml:space="preserve">, pp. 22-3). </w:t>
      </w:r>
      <w:hyperlink r:id="rId96" w:anchor="s.6.66.-" w:history="1">
        <w:r w:rsidRPr="00357DDE">
          <w:rPr>
            <w:rFonts w:ascii="Times New Roman" w:eastAsia="Times New Roman" w:hAnsi="Times New Roman" w:cs="Times New Roman"/>
            <w:color w:val="0000FF"/>
            <w:sz w:val="24"/>
            <w:szCs w:val="24"/>
            <w:u w:val="single"/>
          </w:rPr>
          <w:t>O’Grady (1982)</w:t>
        </w:r>
      </w:hyperlink>
      <w:r w:rsidRPr="00357DDE">
        <w:rPr>
          <w:rFonts w:ascii="Times New Roman" w:eastAsia="Times New Roman" w:hAnsi="Times New Roman" w:cs="Times New Roman"/>
          <w:sz w:val="24"/>
          <w:szCs w:val="24"/>
        </w:rPr>
        <w:t xml:space="preserve"> also criticized measures of strength of association on the grounds that their value is affected by the choice and number of treatment levels. In general, the greater the diversity and number of treatment levels, the larger is the strength of association. </w:t>
      </w:r>
      <w:hyperlink r:id="rId97" w:anchor="s.6.60.-" w:history="1">
        <w:r w:rsidRPr="00357DDE">
          <w:rPr>
            <w:rFonts w:ascii="Times New Roman" w:eastAsia="Times New Roman" w:hAnsi="Times New Roman" w:cs="Times New Roman"/>
            <w:color w:val="0000FF"/>
            <w:sz w:val="24"/>
            <w:szCs w:val="24"/>
            <w:u w:val="single"/>
          </w:rPr>
          <w:t>Levin (1967)</w:t>
        </w:r>
      </w:hyperlink>
      <w:r w:rsidRPr="00357DDE">
        <w:rPr>
          <w:rFonts w:ascii="Times New Roman" w:eastAsia="Times New Roman" w:hAnsi="Times New Roman" w:cs="Times New Roman"/>
          <w:sz w:val="24"/>
          <w:szCs w:val="24"/>
        </w:rPr>
        <w:t xml:space="preserve"> observed that omega squared is not very informative when an </w:t>
      </w:r>
      <w:r w:rsidRPr="00357DDE">
        <w:rPr>
          <w:rFonts w:ascii="Times New Roman" w:eastAsia="Times New Roman" w:hAnsi="Times New Roman" w:cs="Times New Roman"/>
          <w:sz w:val="24"/>
          <w:szCs w:val="24"/>
        </w:rPr>
        <w:lastRenderedPageBreak/>
        <w:t>experiment contains more than two treatment levels. A large value of ω̂2 simply indicates that the dependent variable for at least one treatment level is substantially different from the other levels. As is true for all omnibus measures, ω̂2 and ρ̂I do not pinpoint which treatment level(s) is responsible for a large value.</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One way to address the last criticism is to compute omega squared and the intraclass correlation for two-mean contrasts as is typically done with Hedges’ gc. This solution is in keeping with the preference of many quantitative psychologists to ask focused one-degree-of-freedom questions of their data (</w:t>
      </w:r>
      <w:hyperlink r:id="rId98" w:anchor="s.6.50.-" w:history="1">
        <w:r w:rsidRPr="00357DDE">
          <w:rPr>
            <w:rFonts w:ascii="Times New Roman" w:eastAsia="Times New Roman" w:hAnsi="Times New Roman" w:cs="Times New Roman"/>
            <w:color w:val="0000FF"/>
            <w:sz w:val="24"/>
            <w:szCs w:val="24"/>
            <w:u w:val="single"/>
          </w:rPr>
          <w:t>Judd, McClelland, &amp; Culhane, 1995</w:t>
        </w:r>
      </w:hyperlink>
      <w:r w:rsidRPr="00357DDE">
        <w:rPr>
          <w:rFonts w:ascii="Times New Roman" w:eastAsia="Times New Roman" w:hAnsi="Times New Roman" w:cs="Times New Roman"/>
          <w:sz w:val="24"/>
          <w:szCs w:val="24"/>
        </w:rPr>
        <w:t xml:space="preserve">; </w:t>
      </w:r>
      <w:hyperlink r:id="rId99" w:anchor="s.6.77.-" w:history="1">
        <w:r w:rsidRPr="00357DDE">
          <w:rPr>
            <w:rFonts w:ascii="Times New Roman" w:eastAsia="Times New Roman" w:hAnsi="Times New Roman" w:cs="Times New Roman"/>
            <w:color w:val="0000FF"/>
            <w:sz w:val="24"/>
            <w:szCs w:val="24"/>
            <w:u w:val="single"/>
          </w:rPr>
          <w:t>Rosnow, Rosenthal, &amp; Rubin, 2000</w:t>
        </w:r>
      </w:hyperlink>
      <w:r w:rsidRPr="00357DDE">
        <w:rPr>
          <w:rFonts w:ascii="Times New Roman" w:eastAsia="Times New Roman" w:hAnsi="Times New Roman" w:cs="Times New Roman"/>
          <w:sz w:val="24"/>
          <w:szCs w:val="24"/>
        </w:rPr>
        <w:t xml:space="preserve">) and the recommendation of the </w:t>
      </w:r>
      <w:r w:rsidRPr="00357DDE">
        <w:rPr>
          <w:rFonts w:ascii="Times New Roman" w:eastAsia="Times New Roman" w:hAnsi="Times New Roman" w:cs="Times New Roman"/>
          <w:i/>
          <w:iCs/>
          <w:sz w:val="24"/>
          <w:szCs w:val="24"/>
        </w:rPr>
        <w:t>Publication Manual of the American Psychological Association</w:t>
      </w:r>
      <w:r w:rsidRPr="00357DDE">
        <w:rPr>
          <w:rFonts w:ascii="Times New Roman" w:eastAsia="Times New Roman" w:hAnsi="Times New Roman" w:cs="Times New Roman"/>
          <w:sz w:val="24"/>
          <w:szCs w:val="24"/>
        </w:rPr>
        <w:t>: “As a general rule, multiple degree-of-freedom effect indicators tend to be less useful than effect indicators that decompose multiple degree-of-freedom tests into meaningful one degree-of-freedom effects - particularly when these are the results that inform the discussion” (</w:t>
      </w:r>
      <w:hyperlink r:id="rId100" w:anchor="s.6.1.-" w:history="1">
        <w:r w:rsidRPr="00357DDE">
          <w:rPr>
            <w:rFonts w:ascii="Times New Roman" w:eastAsia="Times New Roman" w:hAnsi="Times New Roman" w:cs="Times New Roman"/>
            <w:color w:val="0000FF"/>
            <w:sz w:val="24"/>
            <w:szCs w:val="24"/>
            <w:u w:val="single"/>
          </w:rPr>
          <w:t>APA, 2001</w:t>
        </w:r>
      </w:hyperlink>
      <w:r w:rsidRPr="00357DDE">
        <w:rPr>
          <w:rFonts w:ascii="Times New Roman" w:eastAsia="Times New Roman" w:hAnsi="Times New Roman" w:cs="Times New Roman"/>
          <w:sz w:val="24"/>
          <w:szCs w:val="24"/>
        </w:rPr>
        <w:t>, p. 26). The formulas for omega squared and the intraclass correlation can be modified to give the proportion of variance in the dependent variable that is accounted for by the i th contrast. The formulas are</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26" w:name="fm_5_5.gif"/>
      <w:bookmarkEnd w:id="26"/>
      <w:r w:rsidRPr="00357DDE">
        <w:rPr>
          <w:rFonts w:ascii="Times New Roman" w:eastAsia="Times New Roman" w:hAnsi="Times New Roman" w:cs="Times New Roman"/>
          <w:noProof/>
          <w:sz w:val="24"/>
          <w:szCs w:val="24"/>
        </w:rPr>
        <mc:AlternateContent>
          <mc:Choice Requires="wps">
            <w:drawing>
              <wp:inline distT="0" distB="0" distL="0" distR="0">
                <wp:extent cx="2762250" cy="1447800"/>
                <wp:effectExtent l="0" t="0" r="0" b="0"/>
                <wp:docPr id="12" name="AutoShape 18" descr="http://media.credoreference.com.proxy1.ncu.edu/bkhrmep/fm_5_5.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62250" cy="144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514AB2" id="AutoShape 18" o:spid="_x0000_s1026" alt="http://media.credoreference.com.proxy1.ncu.edu/bkhrmep/fm_5_5.gif" style="width:217.5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where </w:t>
      </w:r>
      <w:bookmarkStart w:id="27" w:name="fm_5_6.gif"/>
      <w:bookmarkEnd w:id="27"/>
      <w:r w:rsidRPr="00357DDE">
        <w:rPr>
          <w:rFonts w:ascii="Times New Roman" w:eastAsia="Times New Roman" w:hAnsi="Times New Roman" w:cs="Times New Roman"/>
          <w:noProof/>
          <w:sz w:val="24"/>
          <w:szCs w:val="24"/>
        </w:rPr>
        <mc:AlternateContent>
          <mc:Choice Requires="wps">
            <w:drawing>
              <wp:inline distT="0" distB="0" distL="0" distR="0">
                <wp:extent cx="1428750" cy="228600"/>
                <wp:effectExtent l="0" t="0" r="0" b="0"/>
                <wp:docPr id="11" name="AutoShape 19" descr="http://media.credoreference.com.proxy1.ncu.edu/bkhrmep/fm_5_6.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FD05D0" id="AutoShape 19" o:spid="_x0000_s1026" alt="http://media.credoreference.com.proxy1.ncu.edu/bkhrmep/fm_5_6.gif" style="width:11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" filled="f" stroked="f">
                <o:lock v:ext="edit" aspectratio="t"/>
                <w10:anchorlock/>
              </v:rect>
            </w:pict>
          </mc:Fallback>
        </mc:AlternateContent>
      </w:r>
      <w:r w:rsidRPr="00357DDE">
        <w:rPr>
          <w:rFonts w:ascii="Times New Roman" w:eastAsia="Times New Roman" w:hAnsi="Times New Roman" w:cs="Times New Roman"/>
          <w:sz w:val="24"/>
          <w:szCs w:val="24"/>
        </w:rPr>
        <w:t>and the cjs are coefficients that define the contrast (</w:t>
      </w:r>
      <w:hyperlink r:id="rId101" w:anchor="s.6.55.-" w:history="1">
        <w:r w:rsidRPr="00357DDE">
          <w:rPr>
            <w:rFonts w:ascii="Times New Roman" w:eastAsia="Times New Roman" w:hAnsi="Times New Roman" w:cs="Times New Roman"/>
            <w:color w:val="0000FF"/>
            <w:sz w:val="24"/>
            <w:szCs w:val="24"/>
            <w:u w:val="single"/>
          </w:rPr>
          <w:t>Kirk, 1995</w:t>
        </w:r>
      </w:hyperlink>
      <w:r w:rsidRPr="00357DDE">
        <w:rPr>
          <w:rFonts w:ascii="Times New Roman" w:eastAsia="Times New Roman" w:hAnsi="Times New Roman" w:cs="Times New Roman"/>
          <w:sz w:val="24"/>
          <w:szCs w:val="24"/>
        </w:rPr>
        <w:t>, p. 179). These two measures answer focused one-degree-of-freedom questions as opposed to omnibus questions about one’s data.</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A measure of strength of association that is popular with meta-analysts is the familiar product-moment correlation coefficient, r. The square of r called the coefficient of determination indicates the sample proportion of variance in the dependent variable that is accounted for by the independent variable. The product-moment correlation and its close relatives can be used with a variety of variables:</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3139"/>
        <w:gridCol w:w="4492"/>
      </w:tblGrid>
      <w:tr w:rsidR="00357DDE" w:rsidRPr="00357DDE" w:rsidTr="00357DDE">
        <w:trPr>
          <w:tblCellSpacing w:w="0" w:type="dxa"/>
        </w:trPr>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product-moment correlation</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X and Y are continuous and linearly related</w:t>
            </w:r>
          </w:p>
        </w:tc>
      </w:tr>
      <w:tr w:rsidR="00357DDE" w:rsidRPr="00357DDE" w:rsidTr="00357DDE">
        <w:trPr>
          <w:tblCellSpacing w:w="0" w:type="dxa"/>
        </w:trPr>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phi correlation, φ</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X and Y are dichotomous</w:t>
            </w:r>
          </w:p>
        </w:tc>
      </w:tr>
      <w:tr w:rsidR="00357DDE" w:rsidRPr="00357DDE" w:rsidTr="00357DDE">
        <w:trPr>
          <w:tblCellSpacing w:w="0" w:type="dxa"/>
        </w:trPr>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point-biserial correlation, rpb </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X is dichotomous, Y is continuous</w:t>
            </w:r>
          </w:p>
        </w:tc>
      </w:tr>
      <w:tr w:rsidR="00357DDE" w:rsidRPr="00357DDE" w:rsidTr="00357DDE">
        <w:trPr>
          <w:tblCellSpacing w:w="0" w:type="dxa"/>
        </w:trPr>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Spearman rank correlation, rs </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X and Y are in rank form.</w:t>
            </w:r>
          </w:p>
        </w:tc>
      </w:tr>
    </w:tbl>
    <w:p w:rsidR="00357DDE" w:rsidRPr="00357DDE" w:rsidRDefault="00357DDE" w:rsidP="00357DDE">
      <w:pPr>
        <w:spacing w:after="240" w:line="240" w:lineRule="auto"/>
        <w:rPr>
          <w:rFonts w:ascii="Times New Roman" w:eastAsia="Times New Roman" w:hAnsi="Times New Roman" w:cs="Times New Roman"/>
          <w:sz w:val="24"/>
          <w:szCs w:val="24"/>
        </w:rPr>
      </w:pP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lastRenderedPageBreak/>
        <w:t xml:space="preserve">The point-biserial correlation coefficient is particularly useful for answering focused questions. The independent variable is coded 0 and 1 to indicate the treatment level to which each observation belongs. </w:t>
      </w:r>
      <w:hyperlink r:id="rId102" w:anchor="s.6.95.-" w:history="1">
        <w:r w:rsidRPr="00357DDE">
          <w:rPr>
            <w:rFonts w:ascii="Times New Roman" w:eastAsia="Times New Roman" w:hAnsi="Times New Roman" w:cs="Times New Roman"/>
            <w:color w:val="0000FF"/>
            <w:sz w:val="24"/>
            <w:szCs w:val="24"/>
            <w:u w:val="single"/>
          </w:rPr>
          <w:t>Wilcox (1996)</w:t>
        </w:r>
      </w:hyperlink>
      <w:r w:rsidRPr="00357DDE">
        <w:rPr>
          <w:rFonts w:ascii="Times New Roman" w:eastAsia="Times New Roman" w:hAnsi="Times New Roman" w:cs="Times New Roman"/>
          <w:sz w:val="24"/>
          <w:szCs w:val="24"/>
        </w:rPr>
        <w:t xml:space="preserve"> provides an excellent critique of this and other potentially useful measures of correlation.</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Two categories of effect magnitude have been described thus far: measures of effect size and strength of association. Researchers differ in their preferences for the measures. Fortunately, it is a simple matter to convert from one measure to another. Conversion formulas are shown in Table 5.2. The omega squared and intraclass correlation formulas in the table are for a contrast. Also shown in Table 5.2 are formulas for converting the t statistic into each of the measures of effect magnitude.</w:t>
      </w:r>
    </w:p>
    <w:p w:rsidR="00357DDE" w:rsidRPr="00357DDE" w:rsidRDefault="00357DDE" w:rsidP="00357DDE">
      <w:pPr>
        <w:spacing w:after="0" w:line="240" w:lineRule="auto"/>
        <w:rPr>
          <w:rFonts w:ascii="Times New Roman" w:eastAsia="Times New Roman" w:hAnsi="Times New Roman" w:cs="Times New Roman"/>
          <w:sz w:val="24"/>
          <w:szCs w:val="24"/>
        </w:rPr>
      </w:pPr>
      <w:bookmarkStart w:id="28" w:name="s.4.3.-"/>
      <w:bookmarkEnd w:id="28"/>
      <w:r w:rsidRPr="00357DDE">
        <w:rPr>
          <w:rFonts w:ascii="Times New Roman" w:eastAsia="Times New Roman" w:hAnsi="Times New Roman" w:cs="Times New Roman"/>
          <w:sz w:val="24"/>
          <w:szCs w:val="24"/>
        </w:rPr>
        <w:br/>
        <w:t xml:space="preserve">Other measures of effect magnitude </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Quantitative psychologists continue to search for ways to supplement the null hypothesis significance test and obtain a better understanding of their data. Most attention has focused on measures of effect size and strength of association. But as Table 5.1 shows, there are many other ways to measure effect magnitude. Some of the statistics in the “Other measures” column of Table 5.1 are radically different from anything described thus far. One such measure for the two-group case is the probability of superiority, denoted by PS . PS is the probability that a randomly sampled member of a population given one treatment level will have a score, Y1, that is superior to the score, Y2, of a randomly sampled member of another population given the other treatment level. The computation of PS is straightforward: PS = U/n1n2, where U is the Mann-Whitney statistic and n1 and n2 are the two sample sizes. The value of U indicates the number of times that the n1 participants who are given treatment level 1 have scores that outrank those of the n2 participants who are given treatment level 2, assuming no ties or equal allocation of ties. Dividing U by n1n2, the number of possible comparisons of the two treatment levels, yields an unbiased estimator of the population Pr(Y1 &gt; Y2). According to </w:t>
      </w:r>
      <w:hyperlink r:id="rId103" w:anchor="s.6.36.-" w:history="1">
        <w:r w:rsidRPr="00357DDE">
          <w:rPr>
            <w:rFonts w:ascii="Times New Roman" w:eastAsia="Times New Roman" w:hAnsi="Times New Roman" w:cs="Times New Roman"/>
            <w:color w:val="0000FF"/>
            <w:sz w:val="24"/>
            <w:szCs w:val="24"/>
            <w:u w:val="single"/>
          </w:rPr>
          <w:t>Grissom (1994)</w:t>
        </w:r>
      </w:hyperlink>
      <w:r w:rsidRPr="00357DDE">
        <w:rPr>
          <w:rFonts w:ascii="Times New Roman" w:eastAsia="Times New Roman" w:hAnsi="Times New Roman" w:cs="Times New Roman"/>
          <w:sz w:val="24"/>
          <w:szCs w:val="24"/>
        </w:rPr>
        <w:t>, PS does not assume equal variances and is robust to nonnormality.</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Another example of a different way of assessing effect magnitude is the odds ratio. It is applicable to the two-group case when the dependent variable has only two outcomes, say, success and failure. The term odds is frequently used by those who place bets on the outcomes of sporting events. The odds that an event will occur are given by the ratio of the probability that the event will occur to the probability that the event will not occur. If an event can occur with probability p, the odds in favor of the event are p/(1 - p) to 1. For example, suppose an event occurs with probability ¾, the odds in favor of the event are (¾)/(1 - ¾) = (¾)/(¼) = 3 to 1.</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The computation of the odds ratio is illustrated using the data in Table 5.3 where participants in experimental and control groups are classified as either a success or a failure. For participants in the experimental group, the odds of success are</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29" w:name="fm_5_7.gif"/>
      <w:bookmarkEnd w:id="29"/>
      <w:r w:rsidRPr="00357DDE">
        <w:rPr>
          <w:rFonts w:ascii="Times New Roman" w:eastAsia="Times New Roman" w:hAnsi="Times New Roman" w:cs="Times New Roman"/>
          <w:noProof/>
          <w:sz w:val="24"/>
          <w:szCs w:val="24"/>
        </w:rPr>
        <mc:AlternateContent>
          <mc:Choice Requires="wps">
            <w:drawing>
              <wp:inline distT="0" distB="0" distL="0" distR="0">
                <wp:extent cx="4543425" cy="523875"/>
                <wp:effectExtent l="0" t="0" r="0" b="0"/>
                <wp:docPr id="10" name="AutoShape 20" descr="http://media.credoreference.com.proxy1.ncu.edu/bkhrmep/fm_5_7.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5434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9B2FF" id="AutoShape 20" o:spid="_x0000_s1026" alt="http://media.credoreference.com.proxy1.ncu.edu/bkhrmep/fm_5_7.gif" style="width:357.75pt;height:4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lastRenderedPageBreak/>
        <w:t>For participants in the control group, the odds of success are</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30" w:name="table_5_2.gif"/>
      <w:bookmarkEnd w:id="30"/>
      <w:r w:rsidRPr="00357DDE">
        <w:rPr>
          <w:rFonts w:ascii="Times New Roman" w:eastAsia="Times New Roman" w:hAnsi="Times New Roman" w:cs="Times New Roman"/>
          <w:noProof/>
          <w:sz w:val="24"/>
          <w:szCs w:val="24"/>
        </w:rPr>
        <mc:AlternateContent>
          <mc:Choice Requires="wps">
            <w:drawing>
              <wp:inline distT="0" distB="0" distL="0" distR="0">
                <wp:extent cx="11430000" cy="3886200"/>
                <wp:effectExtent l="0" t="0" r="0" b="0"/>
                <wp:docPr id="9" name="AutoShape 21" descr="http://media.credoreference.com.proxy1.ncu.edu/bkhrmep/table_5_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1430000" cy="388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8C7CAA" id="AutoShape 21" o:spid="_x0000_s1026" alt="http://media.credoreference.com.proxy1.ncu.edu/bkhrmep/table_5_2.gif" style="width:900pt;height:3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" filled="f" stroked="f">
                <o:lock v:ext="edit" aspectratio="t"/>
                <w10:anchorlock/>
              </v:rect>
            </w:pict>
          </mc:Fallback>
        </mc:AlternateConten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2213"/>
        <w:gridCol w:w="1771"/>
        <w:gridCol w:w="1771"/>
        <w:gridCol w:w="1771"/>
      </w:tblGrid>
      <w:tr w:rsidR="00357DDE" w:rsidRPr="00357DDE" w:rsidTr="00357DDE">
        <w:trPr>
          <w:tblHeader/>
          <w:tblCellSpacing w:w="0" w:type="dxa"/>
        </w:trPr>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p>
        </w:tc>
        <w:tc>
          <w:tcPr>
            <w:tcW w:w="0" w:type="auto"/>
            <w:vAlign w:val="center"/>
            <w:hideMark/>
          </w:tcPr>
          <w:p w:rsidR="00357DDE" w:rsidRPr="00357DDE" w:rsidRDefault="00357DDE" w:rsidP="00357DDE">
            <w:pPr>
              <w:spacing w:after="0" w:line="240" w:lineRule="auto"/>
              <w:jc w:val="center"/>
              <w:rPr>
                <w:rFonts w:ascii="Times New Roman" w:eastAsia="Times New Roman" w:hAnsi="Times New Roman" w:cs="Times New Roman"/>
                <w:b/>
                <w:bCs/>
                <w:sz w:val="24"/>
                <w:szCs w:val="24"/>
              </w:rPr>
            </w:pPr>
            <w:r w:rsidRPr="00357DDE">
              <w:rPr>
                <w:rFonts w:ascii="Times New Roman" w:eastAsia="Times New Roman" w:hAnsi="Times New Roman" w:cs="Times New Roman"/>
                <w:b/>
                <w:bCs/>
                <w:sz w:val="24"/>
                <w:szCs w:val="24"/>
              </w:rPr>
              <w:t>Success</w:t>
            </w:r>
          </w:p>
        </w:tc>
        <w:tc>
          <w:tcPr>
            <w:tcW w:w="0" w:type="auto"/>
            <w:vAlign w:val="center"/>
            <w:hideMark/>
          </w:tcPr>
          <w:p w:rsidR="00357DDE" w:rsidRPr="00357DDE" w:rsidRDefault="00357DDE" w:rsidP="00357DDE">
            <w:pPr>
              <w:spacing w:after="0" w:line="240" w:lineRule="auto"/>
              <w:jc w:val="center"/>
              <w:rPr>
                <w:rFonts w:ascii="Times New Roman" w:eastAsia="Times New Roman" w:hAnsi="Times New Roman" w:cs="Times New Roman"/>
                <w:b/>
                <w:bCs/>
                <w:sz w:val="24"/>
                <w:szCs w:val="24"/>
              </w:rPr>
            </w:pPr>
            <w:r w:rsidRPr="00357DDE">
              <w:rPr>
                <w:rFonts w:ascii="Times New Roman" w:eastAsia="Times New Roman" w:hAnsi="Times New Roman" w:cs="Times New Roman"/>
                <w:b/>
                <w:bCs/>
                <w:sz w:val="24"/>
                <w:szCs w:val="24"/>
              </w:rPr>
              <w:t>Failure</w:t>
            </w:r>
          </w:p>
        </w:tc>
        <w:tc>
          <w:tcPr>
            <w:tcW w:w="0" w:type="auto"/>
            <w:vAlign w:val="center"/>
            <w:hideMark/>
          </w:tcPr>
          <w:p w:rsidR="00357DDE" w:rsidRPr="00357DDE" w:rsidRDefault="00357DDE" w:rsidP="00357DDE">
            <w:pPr>
              <w:spacing w:after="0" w:line="240" w:lineRule="auto"/>
              <w:jc w:val="center"/>
              <w:rPr>
                <w:rFonts w:ascii="Times New Roman" w:eastAsia="Times New Roman" w:hAnsi="Times New Roman" w:cs="Times New Roman"/>
                <w:b/>
                <w:bCs/>
                <w:sz w:val="24"/>
                <w:szCs w:val="24"/>
              </w:rPr>
            </w:pPr>
            <w:r w:rsidRPr="00357DDE">
              <w:rPr>
                <w:rFonts w:ascii="Times New Roman" w:eastAsia="Times New Roman" w:hAnsi="Times New Roman" w:cs="Times New Roman"/>
                <w:b/>
                <w:bCs/>
                <w:sz w:val="24"/>
                <w:szCs w:val="24"/>
              </w:rPr>
              <w:t>Total</w:t>
            </w:r>
          </w:p>
        </w:tc>
      </w:tr>
      <w:tr w:rsidR="00357DDE" w:rsidRPr="00357DDE" w:rsidTr="00357DDE">
        <w:trPr>
          <w:tblCellSpacing w:w="0" w:type="dxa"/>
        </w:trPr>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Experimental group</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n11 = 40</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n12 = 8</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n11 + n12 = 50</w:t>
            </w:r>
          </w:p>
        </w:tc>
      </w:tr>
      <w:tr w:rsidR="00357DDE" w:rsidRPr="00357DDE" w:rsidTr="00357DDE">
        <w:trPr>
          <w:tblCellSpacing w:w="0" w:type="dxa"/>
        </w:trPr>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Control group</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n21 = 28</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n22 = 22</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n21 + n22 = 50</w:t>
            </w:r>
          </w:p>
        </w:tc>
      </w:tr>
      <w:tr w:rsidR="00357DDE" w:rsidRPr="00357DDE" w:rsidTr="00357DDE">
        <w:trPr>
          <w:tblCellSpacing w:w="0" w:type="dxa"/>
        </w:trPr>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Total</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n11 + n21 = 70</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n12 + n22 = 30</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p>
        </w:tc>
      </w:tr>
    </w:tbl>
    <w:p w:rsidR="00357DDE" w:rsidRPr="00357DDE" w:rsidRDefault="00357DDE" w:rsidP="00357DDE">
      <w:pPr>
        <w:spacing w:after="240" w:line="240" w:lineRule="auto"/>
        <w:rPr>
          <w:rFonts w:ascii="Times New Roman" w:eastAsia="Times New Roman" w:hAnsi="Times New Roman" w:cs="Times New Roman"/>
          <w:sz w:val="24"/>
          <w:szCs w:val="24"/>
        </w:rPr>
      </w:pP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31" w:name="fm_5_8.gif"/>
      <w:bookmarkEnd w:id="31"/>
      <w:r w:rsidRPr="00357DDE">
        <w:rPr>
          <w:rFonts w:ascii="Times New Roman" w:eastAsia="Times New Roman" w:hAnsi="Times New Roman" w:cs="Times New Roman"/>
          <w:noProof/>
          <w:sz w:val="24"/>
          <w:szCs w:val="24"/>
        </w:rPr>
        <mc:AlternateContent>
          <mc:Choice Requires="wps">
            <w:drawing>
              <wp:inline distT="0" distB="0" distL="0" distR="0">
                <wp:extent cx="5924550" cy="619125"/>
                <wp:effectExtent l="0" t="0" r="0" b="0"/>
                <wp:docPr id="8" name="AutoShape 22" descr="http://media.credoreference.com.proxy1.ncu.edu/bkhrmep/fm_5_8.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245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3C1E7" id="AutoShape 22" o:spid="_x0000_s1026" alt="http://media.credoreference.com.proxy1.ncu.edu/bkhrmep/fm_5_8.gif" style="width:466.5pt;height:4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The ratio of the two odds is the odds ratio, ω̂,</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32" w:name="fm_5_9.gif"/>
      <w:bookmarkEnd w:id="32"/>
      <w:r w:rsidRPr="00357DDE">
        <w:rPr>
          <w:rFonts w:ascii="Times New Roman" w:eastAsia="Times New Roman" w:hAnsi="Times New Roman" w:cs="Times New Roman"/>
          <w:noProof/>
          <w:sz w:val="24"/>
          <w:szCs w:val="24"/>
        </w:rPr>
        <mc:AlternateContent>
          <mc:Choice Requires="wps">
            <w:drawing>
              <wp:inline distT="0" distB="0" distL="0" distR="0">
                <wp:extent cx="5229225" cy="647700"/>
                <wp:effectExtent l="0" t="0" r="0" b="0"/>
                <wp:docPr id="7" name="AutoShape 23" descr="http://media.credoreference.com.proxy1.ncu.edu/bkhrmep/fm_5_9.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22922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4AB3D8" id="AutoShape 23" o:spid="_x0000_s1026" alt="http://media.credoreference.com.proxy1.ncu.edu/bkhrmep/fm_5_9.gif" style="width:411.75pt;height: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lastRenderedPageBreak/>
        <w:t>In this example, the odds of success for participants in the experimental group are 4.1 times greater than the odds of success for participants in the control group. When there is no association, the two rows (or two columns) are proportional to each other and ω̂ = 1. The more the groups differ, the more ω̂ departs from 1. A value of ω̂ less than 1 indicates reduced odds of success among the experimental participants; a value greater than 1 indicates increased odds of success among the experimental participants. The lower bound for ω̂ is 0 and occurs when n11 = 0; the upper bound is arbitrarily large, in effect infinite, and occurs when n21 = 0. The probability distribution of the odds ratio is positively skewed. In contrast, the probability distribution of the natural log of ω̂, ln ω̂, is more symmetrical. Hence, when calculating a confidence interval for ω̂, it is customary to work with ln ω̂. A 100(1 - α)% confidence interval for ln ω̂ is given by</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33" w:name="fm_5_10.gif"/>
      <w:bookmarkEnd w:id="33"/>
      <w:r w:rsidRPr="00357DDE">
        <w:rPr>
          <w:rFonts w:ascii="Times New Roman" w:eastAsia="Times New Roman" w:hAnsi="Times New Roman" w:cs="Times New Roman"/>
          <w:noProof/>
          <w:sz w:val="24"/>
          <w:szCs w:val="24"/>
        </w:rPr>
        <mc:AlternateContent>
          <mc:Choice Requires="wps">
            <w:drawing>
              <wp:inline distT="0" distB="0" distL="0" distR="0">
                <wp:extent cx="3476625" cy="361950"/>
                <wp:effectExtent l="0" t="0" r="0" b="0"/>
                <wp:docPr id="6" name="AutoShape 24" descr="http://media.credoreference.com.proxy1.ncu.edu/bkhrmep/fm_5_10.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47662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D37DA" id="AutoShape 24" o:spid="_x0000_s1026" alt="http://media.credoreference.com.proxy1.ncu.edu/bkhrmep/fm_5_10.gif" style="width:273.75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where zα/2 denotes the two-tailed critical value that cuts off the upper α/2 region of the standard normal distribution and σ̂ln ω̂ denotes the standard error of ln ω̂ and is given by</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34" w:name="fm_5_11.gif"/>
      <w:bookmarkEnd w:id="34"/>
      <w:r w:rsidRPr="00357DDE">
        <w:rPr>
          <w:rFonts w:ascii="Times New Roman" w:eastAsia="Times New Roman" w:hAnsi="Times New Roman" w:cs="Times New Roman"/>
          <w:noProof/>
          <w:sz w:val="24"/>
          <w:szCs w:val="24"/>
        </w:rPr>
        <mc:AlternateContent>
          <mc:Choice Requires="wps">
            <w:drawing>
              <wp:inline distT="0" distB="0" distL="0" distR="0">
                <wp:extent cx="3200400" cy="476250"/>
                <wp:effectExtent l="0" t="0" r="0" b="0"/>
                <wp:docPr id="5" name="AutoShape 25" descr="http://media.credoreference.com.proxy1.ncu.edu/bkhrmep/fm_5_11.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20040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1BAA84" id="AutoShape 25" o:spid="_x0000_s1026" alt="http://media.credoreference.com.proxy1.ncu.edu/bkhrmep/fm_5_11.gif" style="width:252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Once the end points of the confidence interval are found, the values are exponentiated to find the confidence interval for ω. The computation will be illustrated for the data in Table 5.3 where ω̂ = 4.125 to three places. A 100(1 - 0.05)% confidence interval for ln ω is</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Courier New" w:eastAsia="Times New Roman" w:hAnsi="Courier New" w:cs="Courier New"/>
          <w:sz w:val="20"/>
          <w:szCs w:val="20"/>
        </w:rPr>
        <w:t>1.4171 - 1.96(.04796) &lt; ln ω &lt; 1.4171 + 1.96(.04796) 0.4771 &lt; ln ω &lt; 2.3571.</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The confidence interval for ω is</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e0.4771 &lt; ω &lt; e2.3571</w:t>
      </w:r>
      <w:r w:rsidRPr="00357DDE">
        <w:rPr>
          <w:rFonts w:ascii="Times New Roman" w:eastAsia="Times New Roman" w:hAnsi="Times New Roman" w:cs="Times New Roman"/>
          <w:sz w:val="24"/>
          <w:szCs w:val="24"/>
        </w:rPr>
        <w:br/>
        <w:t> 1.6 &lt; ω &lt; 10.5</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We can be 95 percent confident that the odds of success for participants in the experimental group are between 1.6 and 10.5 times greater than the odds of success for participants in the control group. Notice that the interval does not include 1. The odds ratio is widely used in the medical sciences, but less often in psychology. Space limitations preclude an examination of other potentially useful measures of effect magnitude. The reader is referred to the excellent overview by </w:t>
      </w:r>
      <w:hyperlink r:id="rId104" w:anchor="s.6.37.-" w:history="1">
        <w:r w:rsidRPr="00357DDE">
          <w:rPr>
            <w:rFonts w:ascii="Times New Roman" w:eastAsia="Times New Roman" w:hAnsi="Times New Roman" w:cs="Times New Roman"/>
            <w:color w:val="0000FF"/>
            <w:sz w:val="24"/>
            <w:szCs w:val="24"/>
            <w:u w:val="single"/>
          </w:rPr>
          <w:t>Grissom and Kim (2001)</w:t>
        </w:r>
      </w:hyperlink>
      <w:r w:rsidRPr="00357DDE">
        <w:rPr>
          <w:rFonts w:ascii="Times New Roman" w:eastAsia="Times New Roman" w:hAnsi="Times New Roman" w:cs="Times New Roman"/>
          <w:sz w:val="24"/>
          <w:szCs w:val="24"/>
        </w:rPr>
        <w:t>.</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Before leaving this topic, I want to emphasize that important or useful results do not necessarily require large effect magnitudes. </w:t>
      </w:r>
      <w:hyperlink r:id="rId105" w:anchor="s.6.69.-" w:history="1">
        <w:r w:rsidRPr="00357DDE">
          <w:rPr>
            <w:rFonts w:ascii="Times New Roman" w:eastAsia="Times New Roman" w:hAnsi="Times New Roman" w:cs="Times New Roman"/>
            <w:color w:val="0000FF"/>
            <w:sz w:val="24"/>
            <w:szCs w:val="24"/>
            <w:u w:val="single"/>
          </w:rPr>
          <w:t>Prentice and Miller (1992)</w:t>
        </w:r>
      </w:hyperlink>
      <w:r w:rsidRPr="00357DDE">
        <w:rPr>
          <w:rFonts w:ascii="Times New Roman" w:eastAsia="Times New Roman" w:hAnsi="Times New Roman" w:cs="Times New Roman"/>
          <w:sz w:val="24"/>
          <w:szCs w:val="24"/>
        </w:rPr>
        <w:t xml:space="preserve"> and </w:t>
      </w:r>
      <w:hyperlink r:id="rId106" w:anchor="s.6.87.-" w:history="1">
        <w:r w:rsidRPr="00357DDE">
          <w:rPr>
            <w:rFonts w:ascii="Times New Roman" w:eastAsia="Times New Roman" w:hAnsi="Times New Roman" w:cs="Times New Roman"/>
            <w:color w:val="0000FF"/>
            <w:sz w:val="24"/>
            <w:szCs w:val="24"/>
            <w:u w:val="single"/>
          </w:rPr>
          <w:t>Spencer (1995)</w:t>
        </w:r>
      </w:hyperlink>
      <w:r w:rsidRPr="00357DDE">
        <w:rPr>
          <w:rFonts w:ascii="Times New Roman" w:eastAsia="Times New Roman" w:hAnsi="Times New Roman" w:cs="Times New Roman"/>
          <w:sz w:val="24"/>
          <w:szCs w:val="24"/>
        </w:rPr>
        <w:t xml:space="preserve"> provide examples of how small effect magnitudes can be both theoretically and practically significant. One needs to calibrate the magnitude of an effect by the benefit possibly accrued from that effect. In the next section, I illustrate the role of effect magnitude in the accumulation of knowledge.</w:t>
      </w:r>
    </w:p>
    <w:p w:rsidR="00357DDE" w:rsidRPr="00357DDE" w:rsidRDefault="00357DDE" w:rsidP="00357DDE">
      <w:pPr>
        <w:spacing w:after="0" w:line="240" w:lineRule="auto"/>
        <w:rPr>
          <w:rFonts w:ascii="Times New Roman" w:eastAsia="Times New Roman" w:hAnsi="Times New Roman" w:cs="Times New Roman"/>
          <w:sz w:val="24"/>
          <w:szCs w:val="24"/>
        </w:rPr>
      </w:pPr>
      <w:bookmarkStart w:id="35" w:name="s.5.-"/>
      <w:bookmarkEnd w:id="35"/>
      <w:r w:rsidRPr="00357DDE">
        <w:rPr>
          <w:rFonts w:ascii="Times New Roman" w:eastAsia="Times New Roman" w:hAnsi="Times New Roman" w:cs="Times New Roman"/>
          <w:sz w:val="24"/>
          <w:szCs w:val="24"/>
        </w:rPr>
        <w:lastRenderedPageBreak/>
        <w:br/>
        <w:t xml:space="preserve">Cumulating Knowledge through Meta-analysis </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For far too long, rejecting null hypotheses and obtaining small p values have been the primary goals of many researchers. This overreliance on null hypothesis significance tests has, in effect, placed blinders on researchers. Consider a researcher who believes that a medication will improve the intelligence test performance of Alzheimer patients. He randomly assigns 20 patients to experimental and control groups and administers the medication to the experimental group and a placebo to the control group. In due time he administers an intelligence test to the patients and performs a t test, t (18) = 2.076, p = 0.052. To his dismay, the p value is larger than 0.05, which means that the null hypothesis cannot be rejected. What’s wrong with this typical scenario? The researcher focused on the null hypothesis and p value without asking whether the data supported the scientific hypothesis. Unfortunately, a result that is not statistically significant is interpreted as providing no support for the scientific hypothesis, even though the data are consistent with the hypothesis. Suppose that the mean for the experimental group is 13 IQ points above that for the control group. This information should make any rational researcher think that the data provides some support for the scientific hypothesis. In fact, the best guess that can be made is that the population mean difference is 13 IQ points. A 95 percent confidence interval for the population mean IQ difference indicates that it is likely to be between -0.2 and 26.2. The nonsignificant t test doesn’t mean that there is no difference between the groups in IQ; all it means is that the researcher cannot rule out chance or sampling variability as an explanation for the 13-point difference.</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Suppose that instead of focusing on statistical significance, the researcher focused on what the data said about the scientific hypothesis. He computed an estimate of Cohen’s δ using formulas [1] - [3] given earlier and obtained gc = 0.89. If the 13-point difference is not attributable to chance, it is a large effect. Anyone who has worked with intelligence tests would probably agree that 13 IQ points is a large effect. A 95 percent confidence interval for the population effect size using formula [4] is from -0.03 to 1.8. The data provide considerable support for the researcher’s scientific hypothesis although he cannot rule out chance sampling variability as a possible explanation for the difference. Will the results replicate, are they real? There is only one way to find out - do a replication. Does the medication appear to have promise with Alzheimer patients? I think so. Notice the difference in our reasoning process when we shift attention from the t test and p value to deciding whether the data support our scientific hypothesis and are practically significant.</w:t>
      </w:r>
    </w:p>
    <w:tbl>
      <w:tblPr>
        <w:tblW w:w="0" w:type="auto"/>
        <w:tblCellSpacing w:w="0" w:type="dxa"/>
        <w:tblCellMar>
          <w:top w:w="150" w:type="dxa"/>
          <w:left w:w="150" w:type="dxa"/>
          <w:bottom w:w="150" w:type="dxa"/>
          <w:right w:w="150" w:type="dxa"/>
        </w:tblCellMar>
        <w:tblLook w:val="04A0" w:firstRow="1" w:lastRow="0" w:firstColumn="1" w:lastColumn="0" w:noHBand="0" w:noVBand="1"/>
      </w:tblPr>
      <w:tblGrid>
        <w:gridCol w:w="1600"/>
        <w:gridCol w:w="594"/>
        <w:gridCol w:w="607"/>
        <w:gridCol w:w="960"/>
        <w:gridCol w:w="960"/>
        <w:gridCol w:w="1124"/>
        <w:gridCol w:w="1231"/>
      </w:tblGrid>
      <w:tr w:rsidR="00357DDE" w:rsidRPr="00357DDE" w:rsidTr="00357DDE">
        <w:trPr>
          <w:tblCellSpacing w:w="0" w:type="dxa"/>
        </w:trPr>
        <w:tc>
          <w:tcPr>
            <w:tcW w:w="0" w:type="auto"/>
            <w:gridSpan w:val="7"/>
            <w:tcBorders>
              <w:top w:val="nil"/>
              <w:left w:val="nil"/>
              <w:bottom w:val="nil"/>
              <w:right w:val="nil"/>
            </w:tcBorders>
            <w:vAlign w:val="center"/>
            <w:hideMark/>
          </w:tcPr>
          <w:p w:rsidR="00357DDE" w:rsidRPr="00357DDE" w:rsidRDefault="00357DDE" w:rsidP="00357DDE">
            <w:pPr>
              <w:spacing w:after="0" w:line="240" w:lineRule="auto"/>
              <w:jc w:val="center"/>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Table 5.4 Meta-analysis statistics for the Alzheimer experiment</w:t>
            </w:r>
          </w:p>
        </w:tc>
      </w:tr>
      <w:tr w:rsidR="00357DDE" w:rsidRPr="00357DDE" w:rsidTr="00357DDE">
        <w:trPr>
          <w:tblHeader/>
          <w:tblCellSpacing w:w="0" w:type="dxa"/>
        </w:trPr>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p>
        </w:tc>
        <w:tc>
          <w:tcPr>
            <w:tcW w:w="0" w:type="auto"/>
            <w:vAlign w:val="center"/>
            <w:hideMark/>
          </w:tcPr>
          <w:p w:rsidR="00357DDE" w:rsidRPr="00357DDE" w:rsidRDefault="00357DDE" w:rsidP="00357DDE">
            <w:pPr>
              <w:spacing w:after="0" w:line="240" w:lineRule="auto"/>
              <w:jc w:val="center"/>
              <w:rPr>
                <w:rFonts w:ascii="Times New Roman" w:eastAsia="Times New Roman" w:hAnsi="Times New Roman" w:cs="Times New Roman"/>
                <w:b/>
                <w:bCs/>
                <w:sz w:val="24"/>
                <w:szCs w:val="24"/>
              </w:rPr>
            </w:pPr>
            <w:r w:rsidRPr="00357DDE">
              <w:rPr>
                <w:rFonts w:ascii="Times New Roman" w:eastAsia="Times New Roman" w:hAnsi="Times New Roman" w:cs="Times New Roman"/>
                <w:b/>
                <w:bCs/>
                <w:sz w:val="24"/>
                <w:szCs w:val="24"/>
              </w:rPr>
              <w:t xml:space="preserve">nE </w:t>
            </w:r>
          </w:p>
        </w:tc>
        <w:tc>
          <w:tcPr>
            <w:tcW w:w="0" w:type="auto"/>
            <w:vAlign w:val="center"/>
            <w:hideMark/>
          </w:tcPr>
          <w:p w:rsidR="00357DDE" w:rsidRPr="00357DDE" w:rsidRDefault="00357DDE" w:rsidP="00357DDE">
            <w:pPr>
              <w:spacing w:after="0" w:line="240" w:lineRule="auto"/>
              <w:jc w:val="center"/>
              <w:rPr>
                <w:rFonts w:ascii="Times New Roman" w:eastAsia="Times New Roman" w:hAnsi="Times New Roman" w:cs="Times New Roman"/>
                <w:b/>
                <w:bCs/>
                <w:sz w:val="24"/>
                <w:szCs w:val="24"/>
              </w:rPr>
            </w:pPr>
            <w:r w:rsidRPr="00357DDE">
              <w:rPr>
                <w:rFonts w:ascii="Times New Roman" w:eastAsia="Times New Roman" w:hAnsi="Times New Roman" w:cs="Times New Roman"/>
                <w:b/>
                <w:bCs/>
                <w:sz w:val="24"/>
                <w:szCs w:val="24"/>
              </w:rPr>
              <w:t xml:space="preserve">nC </w:t>
            </w:r>
          </w:p>
        </w:tc>
        <w:tc>
          <w:tcPr>
            <w:tcW w:w="0" w:type="auto"/>
            <w:vAlign w:val="center"/>
            <w:hideMark/>
          </w:tcPr>
          <w:p w:rsidR="00357DDE" w:rsidRPr="00357DDE" w:rsidRDefault="00357DDE" w:rsidP="00357DDE">
            <w:pPr>
              <w:spacing w:after="0" w:line="240" w:lineRule="auto"/>
              <w:jc w:val="center"/>
              <w:rPr>
                <w:rFonts w:ascii="Times New Roman" w:eastAsia="Times New Roman" w:hAnsi="Times New Roman" w:cs="Times New Roman"/>
                <w:b/>
                <w:bCs/>
                <w:sz w:val="24"/>
                <w:szCs w:val="24"/>
              </w:rPr>
            </w:pPr>
            <w:r w:rsidRPr="00357DDE">
              <w:rPr>
                <w:rFonts w:ascii="Times New Roman" w:eastAsia="Times New Roman" w:hAnsi="Times New Roman" w:cs="Times New Roman"/>
                <w:b/>
                <w:bCs/>
                <w:sz w:val="24"/>
                <w:szCs w:val="24"/>
              </w:rPr>
              <w:t xml:space="preserve">gc </w:t>
            </w:r>
          </w:p>
        </w:tc>
        <w:tc>
          <w:tcPr>
            <w:tcW w:w="0" w:type="auto"/>
            <w:vAlign w:val="center"/>
            <w:hideMark/>
          </w:tcPr>
          <w:p w:rsidR="00357DDE" w:rsidRPr="00357DDE" w:rsidRDefault="00357DDE" w:rsidP="00357DDE">
            <w:pPr>
              <w:spacing w:after="0" w:line="240" w:lineRule="auto"/>
              <w:jc w:val="center"/>
              <w:rPr>
                <w:rFonts w:ascii="Times New Roman" w:eastAsia="Times New Roman" w:hAnsi="Times New Roman" w:cs="Times New Roman"/>
                <w:b/>
                <w:bCs/>
                <w:sz w:val="24"/>
                <w:szCs w:val="24"/>
              </w:rPr>
            </w:pPr>
            <w:r w:rsidRPr="00357DDE">
              <w:rPr>
                <w:rFonts w:ascii="Times New Roman" w:eastAsia="Times New Roman" w:hAnsi="Times New Roman" w:cs="Times New Roman"/>
                <w:b/>
                <w:bCs/>
                <w:sz w:val="24"/>
                <w:szCs w:val="24"/>
              </w:rPr>
              <w:t>σ̂2(gc)</w:t>
            </w:r>
          </w:p>
        </w:tc>
        <w:tc>
          <w:tcPr>
            <w:tcW w:w="0" w:type="auto"/>
            <w:vAlign w:val="center"/>
            <w:hideMark/>
          </w:tcPr>
          <w:p w:rsidR="00357DDE" w:rsidRPr="00357DDE" w:rsidRDefault="00357DDE" w:rsidP="00357DDE">
            <w:pPr>
              <w:spacing w:after="0" w:line="240" w:lineRule="auto"/>
              <w:jc w:val="center"/>
              <w:rPr>
                <w:rFonts w:ascii="Times New Roman" w:eastAsia="Times New Roman" w:hAnsi="Times New Roman" w:cs="Times New Roman"/>
                <w:b/>
                <w:bCs/>
                <w:sz w:val="24"/>
                <w:szCs w:val="24"/>
              </w:rPr>
            </w:pPr>
            <w:r w:rsidRPr="00357DDE">
              <w:rPr>
                <w:rFonts w:ascii="Times New Roman" w:eastAsia="Times New Roman" w:hAnsi="Times New Roman" w:cs="Times New Roman"/>
                <w:b/>
                <w:bCs/>
                <w:sz w:val="24"/>
                <w:szCs w:val="24"/>
              </w:rPr>
              <w:t>1/σ̂2(gc)</w:t>
            </w:r>
          </w:p>
        </w:tc>
        <w:tc>
          <w:tcPr>
            <w:tcW w:w="0" w:type="auto"/>
            <w:vAlign w:val="center"/>
            <w:hideMark/>
          </w:tcPr>
          <w:p w:rsidR="00357DDE" w:rsidRPr="00357DDE" w:rsidRDefault="00357DDE" w:rsidP="00357DDE">
            <w:pPr>
              <w:spacing w:after="0" w:line="240" w:lineRule="auto"/>
              <w:jc w:val="center"/>
              <w:rPr>
                <w:rFonts w:ascii="Times New Roman" w:eastAsia="Times New Roman" w:hAnsi="Times New Roman" w:cs="Times New Roman"/>
                <w:b/>
                <w:bCs/>
                <w:sz w:val="24"/>
                <w:szCs w:val="24"/>
              </w:rPr>
            </w:pPr>
            <w:r w:rsidRPr="00357DDE">
              <w:rPr>
                <w:rFonts w:ascii="Times New Roman" w:eastAsia="Times New Roman" w:hAnsi="Times New Roman" w:cs="Times New Roman"/>
                <w:b/>
                <w:bCs/>
                <w:sz w:val="24"/>
                <w:szCs w:val="24"/>
              </w:rPr>
              <w:t>gc/σ̂2(gc)</w:t>
            </w:r>
          </w:p>
        </w:tc>
      </w:tr>
      <w:tr w:rsidR="00357DDE" w:rsidRPr="00357DDE" w:rsidTr="00357DDE">
        <w:trPr>
          <w:tblCellSpacing w:w="0" w:type="dxa"/>
        </w:trPr>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Experiment 1</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10</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10</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0.8893</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0.2198</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4.5502</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4.0465</w:t>
            </w:r>
          </w:p>
        </w:tc>
      </w:tr>
      <w:tr w:rsidR="00357DDE" w:rsidRPr="00357DDE" w:rsidTr="00357DDE">
        <w:trPr>
          <w:tblCellSpacing w:w="0" w:type="dxa"/>
        </w:trPr>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Experiment 2</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11</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11</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0.8245</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0.1973</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5.0692</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4.1795</w:t>
            </w:r>
          </w:p>
        </w:tc>
      </w:tr>
      <w:tr w:rsidR="00357DDE" w:rsidRPr="00357DDE" w:rsidTr="00357DDE">
        <w:trPr>
          <w:tblCellSpacing w:w="0" w:type="dxa"/>
        </w:trPr>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0"/>
                <w:szCs w:val="20"/>
              </w:rPr>
            </w:pP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0"/>
                <w:szCs w:val="20"/>
              </w:rPr>
            </w:pP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0"/>
                <w:szCs w:val="20"/>
              </w:rPr>
            </w:pP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0"/>
                <w:szCs w:val="20"/>
              </w:rPr>
            </w:pP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9.6194</w:t>
            </w:r>
          </w:p>
        </w:tc>
        <w:tc>
          <w:tcPr>
            <w:tcW w:w="0" w:type="auto"/>
            <w:vAlign w:val="center"/>
            <w:hideMark/>
          </w:tcPr>
          <w:p w:rsidR="00357DDE" w:rsidRPr="00357DDE" w:rsidRDefault="00357DDE" w:rsidP="00357DDE">
            <w:pPr>
              <w:spacing w:after="0"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8.2260</w:t>
            </w:r>
          </w:p>
        </w:tc>
      </w:tr>
    </w:tbl>
    <w:p w:rsidR="00357DDE" w:rsidRPr="00357DDE" w:rsidRDefault="00357DDE" w:rsidP="00357DDE">
      <w:pPr>
        <w:spacing w:after="240" w:line="240" w:lineRule="auto"/>
        <w:rPr>
          <w:rFonts w:ascii="Times New Roman" w:eastAsia="Times New Roman" w:hAnsi="Times New Roman" w:cs="Times New Roman"/>
          <w:sz w:val="24"/>
          <w:szCs w:val="24"/>
        </w:rPr>
      </w:pP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The researcher, encouraged by the large effect size, decided to repeat the experiment. This time 22 Alzheimer patients were available. In the second experiment, the mean of the experimental group was 12 IQ points above the control group. A 95 percent confidence interval for the population mean difference is -0.5 to 24.5. Because the interval includes zero, the null hypothesis for the second experiment cannot be rejected at the 0.05 level of significance. The effect size is gc = 0.82; a 95 percent confidence interval for the effect size is -0.05 to 1.7. To obtain an overall summary of the results of the two experiments, the researcher performed a meta-analysis. The terms needed for the analysis are shown in Table 5.4. In this example, the experiments share a common effect size but have different sample sizes. Following </w:t>
      </w:r>
      <w:hyperlink r:id="rId107" w:anchor="s.6.44.-" w:history="1">
        <w:r w:rsidRPr="00357DDE">
          <w:rPr>
            <w:rFonts w:ascii="Times New Roman" w:eastAsia="Times New Roman" w:hAnsi="Times New Roman" w:cs="Times New Roman"/>
            <w:color w:val="0000FF"/>
            <w:sz w:val="24"/>
            <w:szCs w:val="24"/>
            <w:u w:val="single"/>
          </w:rPr>
          <w:t>Hedges and Olkin (1985</w:t>
        </w:r>
      </w:hyperlink>
      <w:r w:rsidRPr="00357DDE">
        <w:rPr>
          <w:rFonts w:ascii="Times New Roman" w:eastAsia="Times New Roman" w:hAnsi="Times New Roman" w:cs="Times New Roman"/>
          <w:sz w:val="24"/>
          <w:szCs w:val="24"/>
        </w:rPr>
        <w:t>, pp. 112 -13), a weighted mean of the effect sizes is</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36" w:name="fm_5_12.gif"/>
      <w:bookmarkEnd w:id="36"/>
      <w:r w:rsidRPr="00357DDE">
        <w:rPr>
          <w:rFonts w:ascii="Times New Roman" w:eastAsia="Times New Roman" w:hAnsi="Times New Roman" w:cs="Times New Roman"/>
          <w:noProof/>
          <w:sz w:val="24"/>
          <w:szCs w:val="24"/>
        </w:rPr>
        <mc:AlternateContent>
          <mc:Choice Requires="wps">
            <w:drawing>
              <wp:inline distT="0" distB="0" distL="0" distR="0">
                <wp:extent cx="3133725" cy="1352550"/>
                <wp:effectExtent l="0" t="0" r="0" b="0"/>
                <wp:docPr id="4" name="AutoShape 26" descr="http://media.credoreference.com.proxy1.ncu.edu/bkhrmep/fm_5_12.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133725" cy="135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F51F1" id="AutoShape 26" o:spid="_x0000_s1026" alt="http://media.credoreference.com.proxy1.ncu.edu/bkhrmep/fm_5_12.gif" style="width:246.75pt;height:1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with estimated variance </w:t>
      </w:r>
      <w:bookmarkStart w:id="37" w:name="fm_5_13.gif"/>
      <w:bookmarkEnd w:id="37"/>
      <w:r w:rsidRPr="00357DDE">
        <w:rPr>
          <w:rFonts w:ascii="Times New Roman" w:eastAsia="Times New Roman" w:hAnsi="Times New Roman" w:cs="Times New Roman"/>
          <w:noProof/>
          <w:sz w:val="24"/>
          <w:szCs w:val="24"/>
        </w:rPr>
        <mc:AlternateContent>
          <mc:Choice Requires="wps">
            <w:drawing>
              <wp:inline distT="0" distB="0" distL="0" distR="0">
                <wp:extent cx="1666875" cy="266700"/>
                <wp:effectExtent l="0" t="0" r="0" b="0"/>
                <wp:docPr id="3" name="AutoShape 27" descr="http://media.credoreference.com.proxy1.ncu.edu/bkhrmep/fm_5_13.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668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CBF767" id="AutoShape 27" o:spid="_x0000_s1026" alt="http://media.credoreference.com.proxy1.ncu.edu/bkhrmep/fm_5_13.gif" style="width:131.2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" filled="f" stroked="f">
                <o:lock v:ext="edit" aspectratio="t"/>
                <w10:anchorlock/>
              </v:rect>
            </w:pict>
          </mc:Fallback>
        </mc:AlternateContent>
      </w:r>
      <w:r w:rsidRPr="00357DDE">
        <w:rPr>
          <w:rFonts w:ascii="Times New Roman" w:eastAsia="Times New Roman" w:hAnsi="Times New Roman" w:cs="Times New Roman"/>
          <w:sz w:val="24"/>
          <w:szCs w:val="24"/>
        </w:rPr>
        <w:t>= 1/9.6194 = 0.1040. A 95 percent confidence interval for the common effect size is</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38" w:name="fm_5_14.gif"/>
      <w:bookmarkEnd w:id="38"/>
      <w:r w:rsidRPr="00357DDE">
        <w:rPr>
          <w:rFonts w:ascii="Times New Roman" w:eastAsia="Times New Roman" w:hAnsi="Times New Roman" w:cs="Times New Roman"/>
          <w:noProof/>
          <w:sz w:val="24"/>
          <w:szCs w:val="24"/>
        </w:rPr>
        <mc:AlternateContent>
          <mc:Choice Requires="wps">
            <w:drawing>
              <wp:inline distT="0" distB="0" distL="0" distR="0">
                <wp:extent cx="2790825" cy="428625"/>
                <wp:effectExtent l="0" t="0" r="0" b="0"/>
                <wp:docPr id="2" name="AutoShape 28" descr="http://media.credoreference.com.proxy1.ncu.edu/bkhrmep/fm_5_14.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90825"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CFD803" id="AutoShape 28" o:spid="_x0000_s1026" alt="http://media.credoreference.com.proxy1.ncu.edu/bkhrmep/fm_5_14.gif" style="width:219.75pt;height:3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The researcher can be 95 percent confident that the common effect size is greater than 0.2 (a small effect) and less than 1.5 (a large effect). Because the interval does not include 0, the null hypothesis can be rejected at the 0.05 level of significance. A graphical summary of the two experiments and the meta-analysis is shown in Figure 5.1. The graph drives home the point that the medication is effective.</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39" w:name="figure_5_1.gif"/>
      <w:bookmarkEnd w:id="39"/>
      <w:r w:rsidRPr="00357DDE">
        <w:rPr>
          <w:rFonts w:ascii="Times New Roman" w:eastAsia="Times New Roman" w:hAnsi="Times New Roman" w:cs="Times New Roman"/>
          <w:noProof/>
          <w:sz w:val="24"/>
          <w:szCs w:val="24"/>
        </w:rPr>
        <w:lastRenderedPageBreak/>
        <mc:AlternateContent>
          <mc:Choice Requires="wps">
            <w:drawing>
              <wp:inline distT="0" distB="0" distL="0" distR="0">
                <wp:extent cx="3867150" cy="2743200"/>
                <wp:effectExtent l="0" t="0" r="0" b="0"/>
                <wp:docPr id="1" name="AutoShape 29" descr="Ninety-five percent confidence intervals for the effect siz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67150"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DF4A27" id="AutoShape 29" o:spid="_x0000_s1026" alt="Ninety-five percent confidence intervals for the effect sizes" style="width:304.5pt;height:3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" filled="f" stroked="f">
                <o:lock v:ext="edit" aspectratio="t"/>
                <w10:anchorlock/>
              </v:rect>
            </w:pict>
          </mc:Fallback>
        </mc:AlternateConten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Figure 5.1 Ninety-five percent confidence intervals for the effect sizes (gc).</w:t>
      </w:r>
    </w:p>
    <w:p w:rsidR="00357DDE" w:rsidRPr="00357DDE" w:rsidRDefault="00357DDE" w:rsidP="00357DDE">
      <w:pPr>
        <w:spacing w:after="240" w:line="240" w:lineRule="auto"/>
        <w:rPr>
          <w:rFonts w:ascii="Times New Roman" w:eastAsia="Times New Roman" w:hAnsi="Times New Roman" w:cs="Times New Roman"/>
          <w:sz w:val="24"/>
          <w:szCs w:val="24"/>
        </w:rPr>
      </w:pP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Although meta-analysis is typically used as a secondary data analysis strategy, this example shows that it also is a useful primary analysis strategy. It allows researchers to accumulate results over a series of studies to obtain a better evaluation of the scientific hypothesis. It is well known that a single study rarely provides a definitive test of a scientific hypothesis. The outcomes of a series of null hypothesis significance tests also can be accumulated. But the analysis techniques - “vote-counting” of reject-nonreject decisions and synthesis of p values - are much less effective than meta-analysis. Meta-analysis has the added advantage of accumulating results in a manner that focuses on the effects of interest rather than p values.</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 xml:space="preserve">The Alzheimer example illustrates how measures of effect size, confidence intervals, meta-analysis, and graphs can supplement null hypothesis significance testing. Bayesian analysis is yet another way of supplementing null hypothesis significance testing. For an insightful comparison of this and other approaches, the reader is referred to </w:t>
      </w:r>
      <w:hyperlink r:id="rId108" w:anchor="s.6.46.-" w:history="1">
        <w:r w:rsidRPr="00357DDE">
          <w:rPr>
            <w:rFonts w:ascii="Times New Roman" w:eastAsia="Times New Roman" w:hAnsi="Times New Roman" w:cs="Times New Roman"/>
            <w:color w:val="0000FF"/>
            <w:sz w:val="24"/>
            <w:szCs w:val="24"/>
            <w:u w:val="single"/>
          </w:rPr>
          <w:t>Howard, Maxwell, and Fleming (2000)</w:t>
        </w:r>
      </w:hyperlink>
      <w:r w:rsidRPr="00357DDE">
        <w:rPr>
          <w:rFonts w:ascii="Times New Roman" w:eastAsia="Times New Roman" w:hAnsi="Times New Roman" w:cs="Times New Roman"/>
          <w:sz w:val="24"/>
          <w:szCs w:val="24"/>
        </w:rPr>
        <w:t>.</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r w:rsidRPr="00357DDE">
        <w:rPr>
          <w:rFonts w:ascii="Times New Roman" w:eastAsia="Times New Roman" w:hAnsi="Times New Roman" w:cs="Times New Roman"/>
          <w:sz w:val="24"/>
          <w:szCs w:val="24"/>
        </w:rPr>
        <w:t>It is time for researchers to avail themselves of the full arsenal of quantitative and qualitative statistical tools that are available. It is evident that the current practice of focusing exclusively on a dichotomous reject-nonreject decision strategy of null hypothesis testing can actually impede scientific progress. I suspect that the continuing appeal of null hypothesis significance testing is that it is considered to be an objective scientific procedure for advancing knowledge. In fact, focusing on p values and rejecting null hypotheses actually distracts us from our real goals: deciding whether data support our scientific hypothesis and are practically significant. The focus of research should be on our scientific hypotheses, what data tell us about the magnitude of effects, the practical significance of effects, and the steady accumulation of knowledge.</w:t>
      </w:r>
    </w:p>
    <w:p w:rsidR="00357DDE" w:rsidRPr="00357DDE" w:rsidRDefault="00357DDE" w:rsidP="00357DDE">
      <w:pPr>
        <w:spacing w:after="0" w:line="240" w:lineRule="auto"/>
        <w:rPr>
          <w:rFonts w:ascii="Times New Roman" w:eastAsia="Times New Roman" w:hAnsi="Times New Roman" w:cs="Times New Roman"/>
          <w:sz w:val="24"/>
          <w:szCs w:val="24"/>
        </w:rPr>
      </w:pPr>
      <w:bookmarkStart w:id="40" w:name="s.6.-"/>
      <w:bookmarkEnd w:id="40"/>
      <w:r w:rsidRPr="00357DDE">
        <w:rPr>
          <w:rFonts w:ascii="Times New Roman" w:eastAsia="Times New Roman" w:hAnsi="Times New Roman" w:cs="Times New Roman"/>
          <w:sz w:val="24"/>
          <w:szCs w:val="24"/>
        </w:rPr>
        <w:br/>
        <w:t xml:space="preserve">References </w:t>
      </w:r>
    </w:p>
    <w:p w:rsidR="00357DDE" w:rsidRPr="00357DDE" w:rsidRDefault="00357DDE" w:rsidP="00357DDE">
      <w:pPr>
        <w:spacing w:before="100" w:beforeAutospacing="1" w:after="100" w:afterAutospacing="1" w:line="240" w:lineRule="auto"/>
        <w:rPr>
          <w:rFonts w:ascii="Times New Roman" w:eastAsia="Times New Roman" w:hAnsi="Times New Roman" w:cs="Times New Roman"/>
          <w:sz w:val="24"/>
          <w:szCs w:val="24"/>
        </w:rPr>
      </w:pPr>
      <w:bookmarkStart w:id="41" w:name="s.6.1.-"/>
      <w:bookmarkEnd w:id="41"/>
      <w:r w:rsidRPr="00357DDE">
        <w:rPr>
          <w:rFonts w:ascii="Times New Roman" w:eastAsia="Times New Roman" w:hAnsi="Times New Roman" w:cs="Times New Roman"/>
          <w:sz w:val="24"/>
          <w:szCs w:val="24"/>
        </w:rPr>
        <w:lastRenderedPageBreak/>
        <w:t xml:space="preserve">American Psychological Association (2001). </w:t>
      </w:r>
      <w:r w:rsidRPr="00357DDE">
        <w:rPr>
          <w:rFonts w:ascii="Times New Roman" w:eastAsia="Times New Roman" w:hAnsi="Times New Roman" w:cs="Times New Roman"/>
          <w:i/>
          <w:iCs/>
          <w:sz w:val="24"/>
          <w:szCs w:val="24"/>
        </w:rPr>
        <w:t>Publication Manual of the American Psychological Association</w:t>
      </w:r>
      <w:r w:rsidRPr="00357DDE">
        <w:rPr>
          <w:rFonts w:ascii="Times New Roman" w:eastAsia="Times New Roman" w:hAnsi="Times New Roman" w:cs="Times New Roman"/>
          <w:sz w:val="24"/>
          <w:szCs w:val="24"/>
        </w:rPr>
        <w:t xml:space="preserve">, (5th edn.). Washington, DC: American Psychological Association. </w:t>
      </w:r>
      <w:bookmarkStart w:id="42" w:name="s.6.2.-"/>
      <w:bookmarkEnd w:id="42"/>
      <w:r w:rsidRPr="00357DDE">
        <w:rPr>
          <w:rFonts w:ascii="Times New Roman" w:eastAsia="Times New Roman" w:hAnsi="Times New Roman" w:cs="Times New Roman"/>
          <w:sz w:val="24"/>
          <w:szCs w:val="24"/>
        </w:rPr>
        <w:t xml:space="preserve">Bakan, D. (1966). The test of significance in psychological research. </w:t>
      </w:r>
      <w:r w:rsidRPr="00357DDE">
        <w:rPr>
          <w:rFonts w:ascii="Times New Roman" w:eastAsia="Times New Roman" w:hAnsi="Times New Roman" w:cs="Times New Roman"/>
          <w:i/>
          <w:iCs/>
          <w:sz w:val="24"/>
          <w:szCs w:val="24"/>
        </w:rPr>
        <w:t>Psychological Bulletin</w:t>
      </w:r>
      <w:r w:rsidRPr="00357DDE">
        <w:rPr>
          <w:rFonts w:ascii="Times New Roman" w:eastAsia="Times New Roman" w:hAnsi="Times New Roman" w:cs="Times New Roman"/>
          <w:sz w:val="24"/>
          <w:szCs w:val="24"/>
        </w:rPr>
        <w:t xml:space="preserve">, 66, 423-37. </w:t>
      </w:r>
      <w:bookmarkStart w:id="43" w:name="s.6.3.-"/>
      <w:bookmarkEnd w:id="43"/>
      <w:r w:rsidRPr="00357DDE">
        <w:rPr>
          <w:rFonts w:ascii="Times New Roman" w:eastAsia="Times New Roman" w:hAnsi="Times New Roman" w:cs="Times New Roman"/>
          <w:sz w:val="24"/>
          <w:szCs w:val="24"/>
        </w:rPr>
        <w:t xml:space="preserve">Beauchamp, K. L., &amp; May, R. B. (1964). Replication report: Interpretation of levels of significance by psychological researchers. </w:t>
      </w:r>
      <w:r w:rsidRPr="00357DDE">
        <w:rPr>
          <w:rFonts w:ascii="Times New Roman" w:eastAsia="Times New Roman" w:hAnsi="Times New Roman" w:cs="Times New Roman"/>
          <w:i/>
          <w:iCs/>
          <w:sz w:val="24"/>
          <w:szCs w:val="24"/>
        </w:rPr>
        <w:t>Psychological Reports</w:t>
      </w:r>
      <w:r w:rsidRPr="00357DDE">
        <w:rPr>
          <w:rFonts w:ascii="Times New Roman" w:eastAsia="Times New Roman" w:hAnsi="Times New Roman" w:cs="Times New Roman"/>
          <w:sz w:val="24"/>
          <w:szCs w:val="24"/>
        </w:rPr>
        <w:t xml:space="preserve">, 14, 272. </w:t>
      </w:r>
      <w:bookmarkStart w:id="44" w:name="s.6.4.-"/>
      <w:bookmarkEnd w:id="44"/>
      <w:r w:rsidRPr="00357DDE">
        <w:rPr>
          <w:rFonts w:ascii="Times New Roman" w:eastAsia="Times New Roman" w:hAnsi="Times New Roman" w:cs="Times New Roman"/>
          <w:sz w:val="24"/>
          <w:szCs w:val="24"/>
        </w:rPr>
        <w:t xml:space="preserve">Berger, J. O., &amp; Berry, D. A. (1988). Statistical analysis and the illusion of objectivity. </w:t>
      </w:r>
      <w:r w:rsidRPr="00357DDE">
        <w:rPr>
          <w:rFonts w:ascii="Times New Roman" w:eastAsia="Times New Roman" w:hAnsi="Times New Roman" w:cs="Times New Roman"/>
          <w:i/>
          <w:iCs/>
          <w:sz w:val="24"/>
          <w:szCs w:val="24"/>
        </w:rPr>
        <w:t>American Scientist</w:t>
      </w:r>
      <w:r w:rsidRPr="00357DDE">
        <w:rPr>
          <w:rFonts w:ascii="Times New Roman" w:eastAsia="Times New Roman" w:hAnsi="Times New Roman" w:cs="Times New Roman"/>
          <w:sz w:val="24"/>
          <w:szCs w:val="24"/>
        </w:rPr>
        <w:t xml:space="preserve">, 76, 159-65. </w:t>
      </w:r>
      <w:bookmarkStart w:id="45" w:name="s.6.5.-"/>
      <w:bookmarkEnd w:id="45"/>
      <w:r w:rsidRPr="00357DDE">
        <w:rPr>
          <w:rFonts w:ascii="Times New Roman" w:eastAsia="Times New Roman" w:hAnsi="Times New Roman" w:cs="Times New Roman"/>
          <w:sz w:val="24"/>
          <w:szCs w:val="24"/>
        </w:rPr>
        <w:t xml:space="preserve">Berkson, J. (1938). Some difficulties of interpretation encountered in the application of the chi-square test. </w:t>
      </w:r>
      <w:r w:rsidRPr="00357DDE">
        <w:rPr>
          <w:rFonts w:ascii="Times New Roman" w:eastAsia="Times New Roman" w:hAnsi="Times New Roman" w:cs="Times New Roman"/>
          <w:i/>
          <w:iCs/>
          <w:sz w:val="24"/>
          <w:szCs w:val="24"/>
        </w:rPr>
        <w:t>Journal of the American Statistical Association</w:t>
      </w:r>
      <w:r w:rsidRPr="00357DDE">
        <w:rPr>
          <w:rFonts w:ascii="Times New Roman" w:eastAsia="Times New Roman" w:hAnsi="Times New Roman" w:cs="Times New Roman"/>
          <w:sz w:val="24"/>
          <w:szCs w:val="24"/>
        </w:rPr>
        <w:t xml:space="preserve">, 33, 526-42. </w:t>
      </w:r>
      <w:bookmarkStart w:id="46" w:name="s.6.6.-"/>
      <w:bookmarkEnd w:id="46"/>
      <w:r w:rsidRPr="00357DDE">
        <w:rPr>
          <w:rFonts w:ascii="Times New Roman" w:eastAsia="Times New Roman" w:hAnsi="Times New Roman" w:cs="Times New Roman"/>
          <w:sz w:val="24"/>
          <w:szCs w:val="24"/>
        </w:rPr>
        <w:t xml:space="preserve">Bohrer, R. (1979). Multiple three-decision rules for parametric signs. </w:t>
      </w:r>
      <w:r w:rsidRPr="00357DDE">
        <w:rPr>
          <w:rFonts w:ascii="Times New Roman" w:eastAsia="Times New Roman" w:hAnsi="Times New Roman" w:cs="Times New Roman"/>
          <w:i/>
          <w:iCs/>
          <w:sz w:val="24"/>
          <w:szCs w:val="24"/>
        </w:rPr>
        <w:t>Journal of the American Statistical Association</w:t>
      </w:r>
      <w:r w:rsidRPr="00357DDE">
        <w:rPr>
          <w:rFonts w:ascii="Times New Roman" w:eastAsia="Times New Roman" w:hAnsi="Times New Roman" w:cs="Times New Roman"/>
          <w:sz w:val="24"/>
          <w:szCs w:val="24"/>
        </w:rPr>
        <w:t xml:space="preserve">, 74, 432-7. </w:t>
      </w:r>
      <w:bookmarkStart w:id="47" w:name="s.6.7.-"/>
      <w:bookmarkEnd w:id="47"/>
      <w:r w:rsidRPr="00357DDE">
        <w:rPr>
          <w:rFonts w:ascii="Times New Roman" w:eastAsia="Times New Roman" w:hAnsi="Times New Roman" w:cs="Times New Roman"/>
          <w:sz w:val="24"/>
          <w:szCs w:val="24"/>
        </w:rPr>
        <w:t xml:space="preserve">Box, J. F. (1978). </w:t>
      </w:r>
      <w:r w:rsidRPr="00357DDE">
        <w:rPr>
          <w:rFonts w:ascii="Times New Roman" w:eastAsia="Times New Roman" w:hAnsi="Times New Roman" w:cs="Times New Roman"/>
          <w:i/>
          <w:iCs/>
          <w:sz w:val="24"/>
          <w:szCs w:val="24"/>
        </w:rPr>
        <w:t>R. A. Fisher: The life of a scientist</w:t>
      </w:r>
      <w:r w:rsidRPr="00357DDE">
        <w:rPr>
          <w:rFonts w:ascii="Times New Roman" w:eastAsia="Times New Roman" w:hAnsi="Times New Roman" w:cs="Times New Roman"/>
          <w:sz w:val="24"/>
          <w:szCs w:val="24"/>
        </w:rPr>
        <w:t xml:space="preserve">. New York: Wiley. </w:t>
      </w:r>
      <w:bookmarkStart w:id="48" w:name="s.6.8.-"/>
      <w:bookmarkEnd w:id="48"/>
      <w:r w:rsidRPr="00357DDE">
        <w:rPr>
          <w:rFonts w:ascii="Times New Roman" w:eastAsia="Times New Roman" w:hAnsi="Times New Roman" w:cs="Times New Roman"/>
          <w:sz w:val="24"/>
          <w:szCs w:val="24"/>
        </w:rPr>
        <w:t xml:space="preserve">Braver, S. L. (1975). On splitting the tails unequally: A new perspective on one- versus two-tailed tests. </w:t>
      </w:r>
      <w:r w:rsidRPr="00357DDE">
        <w:rPr>
          <w:rFonts w:ascii="Times New Roman" w:eastAsia="Times New Roman" w:hAnsi="Times New Roman" w:cs="Times New Roman"/>
          <w:i/>
          <w:iCs/>
          <w:sz w:val="24"/>
          <w:szCs w:val="24"/>
        </w:rPr>
        <w:t>Educational and Psychological Measurement</w:t>
      </w:r>
      <w:r w:rsidRPr="00357DDE">
        <w:rPr>
          <w:rFonts w:ascii="Times New Roman" w:eastAsia="Times New Roman" w:hAnsi="Times New Roman" w:cs="Times New Roman"/>
          <w:sz w:val="24"/>
          <w:szCs w:val="24"/>
        </w:rPr>
        <w:t xml:space="preserve">, 35, 283-301. </w:t>
      </w:r>
      <w:bookmarkStart w:id="49" w:name="s.6.9.-"/>
      <w:bookmarkEnd w:id="49"/>
      <w:r w:rsidRPr="00357DDE">
        <w:rPr>
          <w:rFonts w:ascii="Times New Roman" w:eastAsia="Times New Roman" w:hAnsi="Times New Roman" w:cs="Times New Roman"/>
          <w:sz w:val="24"/>
          <w:szCs w:val="24"/>
        </w:rPr>
        <w:t xml:space="preserve">Carroll, R. M., &amp; Nordholm, L. A. (1975). Sampling characteristics of Kelley’s e2 and Hays’ C2. </w:t>
      </w:r>
      <w:r w:rsidRPr="00357DDE">
        <w:rPr>
          <w:rFonts w:ascii="Times New Roman" w:eastAsia="Times New Roman" w:hAnsi="Times New Roman" w:cs="Times New Roman"/>
          <w:i/>
          <w:iCs/>
          <w:sz w:val="24"/>
          <w:szCs w:val="24"/>
        </w:rPr>
        <w:t>Educational and Psychological Measurement</w:t>
      </w:r>
      <w:r w:rsidRPr="00357DDE">
        <w:rPr>
          <w:rFonts w:ascii="Times New Roman" w:eastAsia="Times New Roman" w:hAnsi="Times New Roman" w:cs="Times New Roman"/>
          <w:sz w:val="24"/>
          <w:szCs w:val="24"/>
        </w:rPr>
        <w:t xml:space="preserve">, 35, 541-54. </w:t>
      </w:r>
      <w:bookmarkStart w:id="50" w:name="s.6.10.-"/>
      <w:bookmarkEnd w:id="50"/>
      <w:r w:rsidRPr="00357DDE">
        <w:rPr>
          <w:rFonts w:ascii="Times New Roman" w:eastAsia="Times New Roman" w:hAnsi="Times New Roman" w:cs="Times New Roman"/>
          <w:sz w:val="24"/>
          <w:szCs w:val="24"/>
        </w:rPr>
        <w:t xml:space="preserve">Carver, R. P. (1978). The case against statistical significance testing. </w:t>
      </w:r>
      <w:r w:rsidRPr="00357DDE">
        <w:rPr>
          <w:rFonts w:ascii="Times New Roman" w:eastAsia="Times New Roman" w:hAnsi="Times New Roman" w:cs="Times New Roman"/>
          <w:i/>
          <w:iCs/>
          <w:sz w:val="24"/>
          <w:szCs w:val="24"/>
        </w:rPr>
        <w:t>Harvard Educational Review</w:t>
      </w:r>
      <w:r w:rsidRPr="00357DDE">
        <w:rPr>
          <w:rFonts w:ascii="Times New Roman" w:eastAsia="Times New Roman" w:hAnsi="Times New Roman" w:cs="Times New Roman"/>
          <w:sz w:val="24"/>
          <w:szCs w:val="24"/>
        </w:rPr>
        <w:t xml:space="preserve">, 48, 378-99. </w:t>
      </w:r>
      <w:bookmarkStart w:id="51" w:name="s.6.11.-"/>
      <w:bookmarkEnd w:id="51"/>
      <w:r w:rsidRPr="00357DDE">
        <w:rPr>
          <w:rFonts w:ascii="Times New Roman" w:eastAsia="Times New Roman" w:hAnsi="Times New Roman" w:cs="Times New Roman"/>
          <w:sz w:val="24"/>
          <w:szCs w:val="24"/>
        </w:rPr>
        <w:t xml:space="preserve">Carver, R. P. (1993). The case against statistical significance testing, revisited. </w:t>
      </w:r>
      <w:r w:rsidRPr="00357DDE">
        <w:rPr>
          <w:rFonts w:ascii="Times New Roman" w:eastAsia="Times New Roman" w:hAnsi="Times New Roman" w:cs="Times New Roman"/>
          <w:i/>
          <w:iCs/>
          <w:sz w:val="24"/>
          <w:szCs w:val="24"/>
        </w:rPr>
        <w:t>Journal of Experimental Education</w:t>
      </w:r>
      <w:r w:rsidRPr="00357DDE">
        <w:rPr>
          <w:rFonts w:ascii="Times New Roman" w:eastAsia="Times New Roman" w:hAnsi="Times New Roman" w:cs="Times New Roman"/>
          <w:sz w:val="24"/>
          <w:szCs w:val="24"/>
        </w:rPr>
        <w:t xml:space="preserve">, 61, 287-92. </w:t>
      </w:r>
      <w:bookmarkStart w:id="52" w:name="s.6.12.-"/>
      <w:bookmarkEnd w:id="52"/>
      <w:r w:rsidRPr="00357DDE">
        <w:rPr>
          <w:rFonts w:ascii="Times New Roman" w:eastAsia="Times New Roman" w:hAnsi="Times New Roman" w:cs="Times New Roman"/>
          <w:sz w:val="24"/>
          <w:szCs w:val="24"/>
        </w:rPr>
        <w:t xml:space="preserve">Chambers, R. C. (1982). Correlation coefficients from 2 × 2 tables and from biserial data. </w:t>
      </w:r>
      <w:r w:rsidRPr="00357DDE">
        <w:rPr>
          <w:rFonts w:ascii="Times New Roman" w:eastAsia="Times New Roman" w:hAnsi="Times New Roman" w:cs="Times New Roman"/>
          <w:i/>
          <w:iCs/>
          <w:sz w:val="24"/>
          <w:szCs w:val="24"/>
        </w:rPr>
        <w:t>British Journal of Mathematical and Statistical Psychology</w:t>
      </w:r>
      <w:r w:rsidRPr="00357DDE">
        <w:rPr>
          <w:rFonts w:ascii="Times New Roman" w:eastAsia="Times New Roman" w:hAnsi="Times New Roman" w:cs="Times New Roman"/>
          <w:sz w:val="24"/>
          <w:szCs w:val="24"/>
        </w:rPr>
        <w:t xml:space="preserve">, 35, 216-27. </w:t>
      </w:r>
      <w:bookmarkStart w:id="53" w:name="s.6.13.-"/>
      <w:bookmarkEnd w:id="53"/>
      <w:r w:rsidRPr="00357DDE">
        <w:rPr>
          <w:rFonts w:ascii="Times New Roman" w:eastAsia="Times New Roman" w:hAnsi="Times New Roman" w:cs="Times New Roman"/>
          <w:sz w:val="24"/>
          <w:szCs w:val="24"/>
        </w:rPr>
        <w:t xml:space="preserve">Cliff, N. (1993). Dominance statistics: Ordinal analyses to answer ordinal questions. </w:t>
      </w:r>
      <w:r w:rsidRPr="00357DDE">
        <w:rPr>
          <w:rFonts w:ascii="Times New Roman" w:eastAsia="Times New Roman" w:hAnsi="Times New Roman" w:cs="Times New Roman"/>
          <w:i/>
          <w:iCs/>
          <w:sz w:val="24"/>
          <w:szCs w:val="24"/>
        </w:rPr>
        <w:t>Psychological Bulletin</w:t>
      </w:r>
      <w:r w:rsidRPr="00357DDE">
        <w:rPr>
          <w:rFonts w:ascii="Times New Roman" w:eastAsia="Times New Roman" w:hAnsi="Times New Roman" w:cs="Times New Roman"/>
          <w:sz w:val="24"/>
          <w:szCs w:val="24"/>
        </w:rPr>
        <w:t xml:space="preserve">, 114, 494-509. </w:t>
      </w:r>
      <w:bookmarkStart w:id="54" w:name="s.6.14.-"/>
      <w:bookmarkEnd w:id="54"/>
      <w:r w:rsidRPr="00357DDE">
        <w:rPr>
          <w:rFonts w:ascii="Times New Roman" w:eastAsia="Times New Roman" w:hAnsi="Times New Roman" w:cs="Times New Roman"/>
          <w:sz w:val="24"/>
          <w:szCs w:val="24"/>
        </w:rPr>
        <w:t xml:space="preserve">Cohen, J. (1962). The statistical power of abnormal-social psychological research: A review. </w:t>
      </w:r>
      <w:r w:rsidRPr="00357DDE">
        <w:rPr>
          <w:rFonts w:ascii="Times New Roman" w:eastAsia="Times New Roman" w:hAnsi="Times New Roman" w:cs="Times New Roman"/>
          <w:i/>
          <w:iCs/>
          <w:sz w:val="24"/>
          <w:szCs w:val="24"/>
        </w:rPr>
        <w:t>Journal of Abnormal and Social Psychology</w:t>
      </w:r>
      <w:r w:rsidRPr="00357DDE">
        <w:rPr>
          <w:rFonts w:ascii="Times New Roman" w:eastAsia="Times New Roman" w:hAnsi="Times New Roman" w:cs="Times New Roman"/>
          <w:sz w:val="24"/>
          <w:szCs w:val="24"/>
        </w:rPr>
        <w:t xml:space="preserve">, 65, 145-53. </w:t>
      </w:r>
      <w:bookmarkStart w:id="55" w:name="s.6.15.-"/>
      <w:bookmarkEnd w:id="55"/>
      <w:r w:rsidRPr="00357DDE">
        <w:rPr>
          <w:rFonts w:ascii="Times New Roman" w:eastAsia="Times New Roman" w:hAnsi="Times New Roman" w:cs="Times New Roman"/>
          <w:sz w:val="24"/>
          <w:szCs w:val="24"/>
        </w:rPr>
        <w:t xml:space="preserve">Cohen, J. (1969). </w:t>
      </w:r>
      <w:r w:rsidRPr="00357DDE">
        <w:rPr>
          <w:rFonts w:ascii="Times New Roman" w:eastAsia="Times New Roman" w:hAnsi="Times New Roman" w:cs="Times New Roman"/>
          <w:i/>
          <w:iCs/>
          <w:sz w:val="24"/>
          <w:szCs w:val="24"/>
        </w:rPr>
        <w:t>Statistical power analysis for the behavioral sciences</w:t>
      </w:r>
      <w:r w:rsidRPr="00357DDE">
        <w:rPr>
          <w:rFonts w:ascii="Times New Roman" w:eastAsia="Times New Roman" w:hAnsi="Times New Roman" w:cs="Times New Roman"/>
          <w:sz w:val="24"/>
          <w:szCs w:val="24"/>
        </w:rPr>
        <w:t xml:space="preserve">. New York: Academic Press. </w:t>
      </w:r>
      <w:bookmarkStart w:id="56" w:name="s.6.16.-"/>
      <w:bookmarkEnd w:id="56"/>
      <w:r w:rsidRPr="00357DDE">
        <w:rPr>
          <w:rFonts w:ascii="Times New Roman" w:eastAsia="Times New Roman" w:hAnsi="Times New Roman" w:cs="Times New Roman"/>
          <w:sz w:val="24"/>
          <w:szCs w:val="24"/>
        </w:rPr>
        <w:t xml:space="preserve">Cohen, J. (1988). </w:t>
      </w:r>
      <w:r w:rsidRPr="00357DDE">
        <w:rPr>
          <w:rFonts w:ascii="Times New Roman" w:eastAsia="Times New Roman" w:hAnsi="Times New Roman" w:cs="Times New Roman"/>
          <w:i/>
          <w:iCs/>
          <w:sz w:val="24"/>
          <w:szCs w:val="24"/>
        </w:rPr>
        <w:t>Statistical power analysis for the behavioral sciences</w:t>
      </w:r>
      <w:r w:rsidRPr="00357DDE">
        <w:rPr>
          <w:rFonts w:ascii="Times New Roman" w:eastAsia="Times New Roman" w:hAnsi="Times New Roman" w:cs="Times New Roman"/>
          <w:sz w:val="24"/>
          <w:szCs w:val="24"/>
        </w:rPr>
        <w:t xml:space="preserve">, (2nd edn.). Hillsdale, NJ: Lawrence Erlbaum. </w:t>
      </w:r>
      <w:bookmarkStart w:id="57" w:name="s.6.17.-"/>
      <w:bookmarkEnd w:id="57"/>
      <w:r w:rsidRPr="00357DDE">
        <w:rPr>
          <w:rFonts w:ascii="Times New Roman" w:eastAsia="Times New Roman" w:hAnsi="Times New Roman" w:cs="Times New Roman"/>
          <w:sz w:val="24"/>
          <w:szCs w:val="24"/>
        </w:rPr>
        <w:t xml:space="preserve">Cohen, J. (1990). Things I have learned (so far). </w:t>
      </w:r>
      <w:r w:rsidRPr="00357DDE">
        <w:rPr>
          <w:rFonts w:ascii="Times New Roman" w:eastAsia="Times New Roman" w:hAnsi="Times New Roman" w:cs="Times New Roman"/>
          <w:i/>
          <w:iCs/>
          <w:sz w:val="24"/>
          <w:szCs w:val="24"/>
        </w:rPr>
        <w:t>American Psychologist</w:t>
      </w:r>
      <w:r w:rsidRPr="00357DDE">
        <w:rPr>
          <w:rFonts w:ascii="Times New Roman" w:eastAsia="Times New Roman" w:hAnsi="Times New Roman" w:cs="Times New Roman"/>
          <w:sz w:val="24"/>
          <w:szCs w:val="24"/>
        </w:rPr>
        <w:t xml:space="preserve">, 45, 1304-12. </w:t>
      </w:r>
      <w:bookmarkStart w:id="58" w:name="s.6.18.-"/>
      <w:bookmarkEnd w:id="58"/>
      <w:r w:rsidRPr="00357DDE">
        <w:rPr>
          <w:rFonts w:ascii="Times New Roman" w:eastAsia="Times New Roman" w:hAnsi="Times New Roman" w:cs="Times New Roman"/>
          <w:sz w:val="24"/>
          <w:szCs w:val="24"/>
        </w:rPr>
        <w:t xml:space="preserve">Cohen, J. (1992). A power primer. </w:t>
      </w:r>
      <w:r w:rsidRPr="00357DDE">
        <w:rPr>
          <w:rFonts w:ascii="Times New Roman" w:eastAsia="Times New Roman" w:hAnsi="Times New Roman" w:cs="Times New Roman"/>
          <w:i/>
          <w:iCs/>
          <w:sz w:val="24"/>
          <w:szCs w:val="24"/>
        </w:rPr>
        <w:t>Psychological Bulletin</w:t>
      </w:r>
      <w:r w:rsidRPr="00357DDE">
        <w:rPr>
          <w:rFonts w:ascii="Times New Roman" w:eastAsia="Times New Roman" w:hAnsi="Times New Roman" w:cs="Times New Roman"/>
          <w:sz w:val="24"/>
          <w:szCs w:val="24"/>
        </w:rPr>
        <w:t xml:space="preserve">, 112, 115-59. </w:t>
      </w:r>
      <w:bookmarkStart w:id="59" w:name="s.6.19.-"/>
      <w:bookmarkEnd w:id="59"/>
      <w:r w:rsidRPr="00357DDE">
        <w:rPr>
          <w:rFonts w:ascii="Times New Roman" w:eastAsia="Times New Roman" w:hAnsi="Times New Roman" w:cs="Times New Roman"/>
          <w:sz w:val="24"/>
          <w:szCs w:val="24"/>
        </w:rPr>
        <w:t xml:space="preserve">Cohen, J. (1994). The earth is round (p &lt; .05). </w:t>
      </w:r>
      <w:r w:rsidRPr="00357DDE">
        <w:rPr>
          <w:rFonts w:ascii="Times New Roman" w:eastAsia="Times New Roman" w:hAnsi="Times New Roman" w:cs="Times New Roman"/>
          <w:i/>
          <w:iCs/>
          <w:sz w:val="24"/>
          <w:szCs w:val="24"/>
        </w:rPr>
        <w:t>American Psychologist</w:t>
      </w:r>
      <w:r w:rsidRPr="00357DDE">
        <w:rPr>
          <w:rFonts w:ascii="Times New Roman" w:eastAsia="Times New Roman" w:hAnsi="Times New Roman" w:cs="Times New Roman"/>
          <w:sz w:val="24"/>
          <w:szCs w:val="24"/>
        </w:rPr>
        <w:t xml:space="preserve">, 49, 997-1003. </w:t>
      </w:r>
      <w:bookmarkStart w:id="60" w:name="s.6.20.-"/>
      <w:bookmarkEnd w:id="60"/>
      <w:r w:rsidRPr="00357DDE">
        <w:rPr>
          <w:rFonts w:ascii="Times New Roman" w:eastAsia="Times New Roman" w:hAnsi="Times New Roman" w:cs="Times New Roman"/>
          <w:sz w:val="24"/>
          <w:szCs w:val="24"/>
        </w:rPr>
        <w:t xml:space="preserve">Cooper, H., &amp; Findley, M. (1982). Expected effect sizes: Estimates for statistical power analysis in social psychology. </w:t>
      </w:r>
      <w:r w:rsidRPr="00357DDE">
        <w:rPr>
          <w:rFonts w:ascii="Times New Roman" w:eastAsia="Times New Roman" w:hAnsi="Times New Roman" w:cs="Times New Roman"/>
          <w:i/>
          <w:iCs/>
          <w:sz w:val="24"/>
          <w:szCs w:val="24"/>
        </w:rPr>
        <w:t>Personality and Social Psychology Bulletin</w:t>
      </w:r>
      <w:r w:rsidRPr="00357DDE">
        <w:rPr>
          <w:rFonts w:ascii="Times New Roman" w:eastAsia="Times New Roman" w:hAnsi="Times New Roman" w:cs="Times New Roman"/>
          <w:sz w:val="24"/>
          <w:szCs w:val="24"/>
        </w:rPr>
        <w:t xml:space="preserve">, 8, 168-73. </w:t>
      </w:r>
      <w:bookmarkStart w:id="61" w:name="s.6.21.-"/>
      <w:bookmarkEnd w:id="61"/>
      <w:r w:rsidRPr="00357DDE">
        <w:rPr>
          <w:rFonts w:ascii="Times New Roman" w:eastAsia="Times New Roman" w:hAnsi="Times New Roman" w:cs="Times New Roman"/>
          <w:sz w:val="24"/>
          <w:szCs w:val="24"/>
        </w:rPr>
        <w:t xml:space="preserve">Cortina, J. M., &amp; Dunlap, W. P. (1997). On the logic and purpose of significance testing. </w:t>
      </w:r>
      <w:r w:rsidRPr="00357DDE">
        <w:rPr>
          <w:rFonts w:ascii="Times New Roman" w:eastAsia="Times New Roman" w:hAnsi="Times New Roman" w:cs="Times New Roman"/>
          <w:i/>
          <w:iCs/>
          <w:sz w:val="24"/>
          <w:szCs w:val="24"/>
        </w:rPr>
        <w:t>Psychological Methods</w:t>
      </w:r>
      <w:r w:rsidRPr="00357DDE">
        <w:rPr>
          <w:rFonts w:ascii="Times New Roman" w:eastAsia="Times New Roman" w:hAnsi="Times New Roman" w:cs="Times New Roman"/>
          <w:sz w:val="24"/>
          <w:szCs w:val="24"/>
        </w:rPr>
        <w:t xml:space="preserve">, 2, 161-72. </w:t>
      </w:r>
      <w:bookmarkStart w:id="62" w:name="s.6.22.-"/>
      <w:bookmarkEnd w:id="62"/>
      <w:r w:rsidRPr="00357DDE">
        <w:rPr>
          <w:rFonts w:ascii="Times New Roman" w:eastAsia="Times New Roman" w:hAnsi="Times New Roman" w:cs="Times New Roman"/>
          <w:sz w:val="24"/>
          <w:szCs w:val="24"/>
        </w:rPr>
        <w:t xml:space="preserve">Cowles, M. (1989). </w:t>
      </w:r>
      <w:r w:rsidRPr="00357DDE">
        <w:rPr>
          <w:rFonts w:ascii="Times New Roman" w:eastAsia="Times New Roman" w:hAnsi="Times New Roman" w:cs="Times New Roman"/>
          <w:i/>
          <w:iCs/>
          <w:sz w:val="24"/>
          <w:szCs w:val="24"/>
        </w:rPr>
        <w:t>Statistics in psychology: An historical perspective</w:t>
      </w:r>
      <w:r w:rsidRPr="00357DDE">
        <w:rPr>
          <w:rFonts w:ascii="Times New Roman" w:eastAsia="Times New Roman" w:hAnsi="Times New Roman" w:cs="Times New Roman"/>
          <w:sz w:val="24"/>
          <w:szCs w:val="24"/>
        </w:rPr>
        <w:t xml:space="preserve">. Hillsdale, NJ: Lawrence Erlbaum. </w:t>
      </w:r>
      <w:bookmarkStart w:id="63" w:name="s.6.23.-"/>
      <w:bookmarkEnd w:id="63"/>
      <w:r w:rsidRPr="00357DDE">
        <w:rPr>
          <w:rFonts w:ascii="Times New Roman" w:eastAsia="Times New Roman" w:hAnsi="Times New Roman" w:cs="Times New Roman"/>
          <w:sz w:val="24"/>
          <w:szCs w:val="24"/>
        </w:rPr>
        <w:t xml:space="preserve">Cramer, H. (1946). </w:t>
      </w:r>
      <w:r w:rsidRPr="00357DDE">
        <w:rPr>
          <w:rFonts w:ascii="Times New Roman" w:eastAsia="Times New Roman" w:hAnsi="Times New Roman" w:cs="Times New Roman"/>
          <w:i/>
          <w:iCs/>
          <w:sz w:val="24"/>
          <w:szCs w:val="24"/>
        </w:rPr>
        <w:t>Mathematical methods of statistics</w:t>
      </w:r>
      <w:r w:rsidRPr="00357DDE">
        <w:rPr>
          <w:rFonts w:ascii="Times New Roman" w:eastAsia="Times New Roman" w:hAnsi="Times New Roman" w:cs="Times New Roman"/>
          <w:sz w:val="24"/>
          <w:szCs w:val="24"/>
        </w:rPr>
        <w:t xml:space="preserve">. Princeton, NJ: Princeton University Press. </w:t>
      </w:r>
      <w:bookmarkStart w:id="64" w:name="s.6.24.-"/>
      <w:bookmarkEnd w:id="64"/>
      <w:r w:rsidRPr="00357DDE">
        <w:rPr>
          <w:rFonts w:ascii="Times New Roman" w:eastAsia="Times New Roman" w:hAnsi="Times New Roman" w:cs="Times New Roman"/>
          <w:sz w:val="24"/>
          <w:szCs w:val="24"/>
        </w:rPr>
        <w:t xml:space="preserve">Cumming, G., &amp; Finch, S. (2001). A primer on the understanding, use, and calculation of confidence intervals that are based on central and noncentral distributions. </w:t>
      </w:r>
      <w:r w:rsidRPr="00357DDE">
        <w:rPr>
          <w:rFonts w:ascii="Times New Roman" w:eastAsia="Times New Roman" w:hAnsi="Times New Roman" w:cs="Times New Roman"/>
          <w:i/>
          <w:iCs/>
          <w:sz w:val="24"/>
          <w:szCs w:val="24"/>
        </w:rPr>
        <w:t>Educational and Psychological Measurement</w:t>
      </w:r>
      <w:r w:rsidRPr="00357DDE">
        <w:rPr>
          <w:rFonts w:ascii="Times New Roman" w:eastAsia="Times New Roman" w:hAnsi="Times New Roman" w:cs="Times New Roman"/>
          <w:sz w:val="24"/>
          <w:szCs w:val="24"/>
        </w:rPr>
        <w:t xml:space="preserve">, 61, 532-74. </w:t>
      </w:r>
      <w:bookmarkStart w:id="65" w:name="s.6.25.-"/>
      <w:bookmarkEnd w:id="65"/>
      <w:r w:rsidRPr="00357DDE">
        <w:rPr>
          <w:rFonts w:ascii="Times New Roman" w:eastAsia="Times New Roman" w:hAnsi="Times New Roman" w:cs="Times New Roman"/>
          <w:sz w:val="24"/>
          <w:szCs w:val="24"/>
        </w:rPr>
        <w:t xml:space="preserve">Dawes, R. M., Mirels, H. L., Gold, E., &amp; Donahue, E. (1993). Equating inverse probabilities in implicit personality judgments. </w:t>
      </w:r>
      <w:r w:rsidRPr="00357DDE">
        <w:rPr>
          <w:rFonts w:ascii="Times New Roman" w:eastAsia="Times New Roman" w:hAnsi="Times New Roman" w:cs="Times New Roman"/>
          <w:i/>
          <w:iCs/>
          <w:sz w:val="24"/>
          <w:szCs w:val="24"/>
        </w:rPr>
        <w:t>Psychological Science</w:t>
      </w:r>
      <w:r w:rsidRPr="00357DDE">
        <w:rPr>
          <w:rFonts w:ascii="Times New Roman" w:eastAsia="Times New Roman" w:hAnsi="Times New Roman" w:cs="Times New Roman"/>
          <w:sz w:val="24"/>
          <w:szCs w:val="24"/>
        </w:rPr>
        <w:t xml:space="preserve">, 4, 396-400. </w:t>
      </w:r>
      <w:bookmarkStart w:id="66" w:name="s.6.26.-"/>
      <w:bookmarkEnd w:id="66"/>
      <w:r w:rsidRPr="00357DDE">
        <w:rPr>
          <w:rFonts w:ascii="Times New Roman" w:eastAsia="Times New Roman" w:hAnsi="Times New Roman" w:cs="Times New Roman"/>
          <w:sz w:val="24"/>
          <w:szCs w:val="24"/>
        </w:rPr>
        <w:t xml:space="preserve">Doksum, K. A. (1977). Some graphical methods in statistics. A review and some extensions. </w:t>
      </w:r>
      <w:r w:rsidRPr="00357DDE">
        <w:rPr>
          <w:rFonts w:ascii="Times New Roman" w:eastAsia="Times New Roman" w:hAnsi="Times New Roman" w:cs="Times New Roman"/>
          <w:i/>
          <w:iCs/>
          <w:sz w:val="24"/>
          <w:szCs w:val="24"/>
        </w:rPr>
        <w:t>Statistica Neerlandica</w:t>
      </w:r>
      <w:r w:rsidRPr="00357DDE">
        <w:rPr>
          <w:rFonts w:ascii="Times New Roman" w:eastAsia="Times New Roman" w:hAnsi="Times New Roman" w:cs="Times New Roman"/>
          <w:sz w:val="24"/>
          <w:szCs w:val="24"/>
        </w:rPr>
        <w:t xml:space="preserve">, 31 53-68. </w:t>
      </w:r>
      <w:bookmarkStart w:id="67" w:name="s.6.27.-"/>
      <w:bookmarkEnd w:id="67"/>
      <w:r w:rsidRPr="00357DDE">
        <w:rPr>
          <w:rFonts w:ascii="Times New Roman" w:eastAsia="Times New Roman" w:hAnsi="Times New Roman" w:cs="Times New Roman"/>
          <w:sz w:val="24"/>
          <w:szCs w:val="24"/>
        </w:rPr>
        <w:t xml:space="preserve">Dunlap, W. P. (1994). Generalizing the common language effect size indicator to bivariate normal correlations. </w:t>
      </w:r>
      <w:r w:rsidRPr="00357DDE">
        <w:rPr>
          <w:rFonts w:ascii="Times New Roman" w:eastAsia="Times New Roman" w:hAnsi="Times New Roman" w:cs="Times New Roman"/>
          <w:i/>
          <w:iCs/>
          <w:sz w:val="24"/>
          <w:szCs w:val="24"/>
        </w:rPr>
        <w:t>Psychological Bulletin</w:t>
      </w:r>
      <w:r w:rsidRPr="00357DDE">
        <w:rPr>
          <w:rFonts w:ascii="Times New Roman" w:eastAsia="Times New Roman" w:hAnsi="Times New Roman" w:cs="Times New Roman"/>
          <w:sz w:val="24"/>
          <w:szCs w:val="24"/>
        </w:rPr>
        <w:t xml:space="preserve">, 116 509-11. </w:t>
      </w:r>
      <w:bookmarkStart w:id="68" w:name="s.6.28.-"/>
      <w:bookmarkEnd w:id="68"/>
      <w:r w:rsidRPr="00357DDE">
        <w:rPr>
          <w:rFonts w:ascii="Times New Roman" w:eastAsia="Times New Roman" w:hAnsi="Times New Roman" w:cs="Times New Roman"/>
          <w:sz w:val="24"/>
          <w:szCs w:val="24"/>
        </w:rPr>
        <w:t xml:space="preserve">Falk, R. (1998). Replication - A step in the right direction. </w:t>
      </w:r>
      <w:r w:rsidRPr="00357DDE">
        <w:rPr>
          <w:rFonts w:ascii="Times New Roman" w:eastAsia="Times New Roman" w:hAnsi="Times New Roman" w:cs="Times New Roman"/>
          <w:i/>
          <w:iCs/>
          <w:sz w:val="24"/>
          <w:szCs w:val="24"/>
        </w:rPr>
        <w:t>Theory and Psychology</w:t>
      </w:r>
      <w:r w:rsidRPr="00357DDE">
        <w:rPr>
          <w:rFonts w:ascii="Times New Roman" w:eastAsia="Times New Roman" w:hAnsi="Times New Roman" w:cs="Times New Roman"/>
          <w:sz w:val="24"/>
          <w:szCs w:val="24"/>
        </w:rPr>
        <w:t xml:space="preserve">, 8 313-21. </w:t>
      </w:r>
      <w:bookmarkStart w:id="69" w:name="s.6.29.-"/>
      <w:bookmarkEnd w:id="69"/>
      <w:r w:rsidRPr="00357DDE">
        <w:rPr>
          <w:rFonts w:ascii="Times New Roman" w:eastAsia="Times New Roman" w:hAnsi="Times New Roman" w:cs="Times New Roman"/>
          <w:sz w:val="24"/>
          <w:szCs w:val="24"/>
        </w:rPr>
        <w:t xml:space="preserve">Falk, R., &amp; Greenbaum, C. W. (1995). Significance tests die hard: The amazing persistence of a probabilistic misconception. </w:t>
      </w:r>
      <w:r w:rsidRPr="00357DDE">
        <w:rPr>
          <w:rFonts w:ascii="Times New Roman" w:eastAsia="Times New Roman" w:hAnsi="Times New Roman" w:cs="Times New Roman"/>
          <w:i/>
          <w:iCs/>
          <w:sz w:val="24"/>
          <w:szCs w:val="24"/>
        </w:rPr>
        <w:t>Theory and Psyychology</w:t>
      </w:r>
      <w:r w:rsidRPr="00357DDE">
        <w:rPr>
          <w:rFonts w:ascii="Times New Roman" w:eastAsia="Times New Roman" w:hAnsi="Times New Roman" w:cs="Times New Roman"/>
          <w:sz w:val="24"/>
          <w:szCs w:val="24"/>
        </w:rPr>
        <w:t xml:space="preserve">, 5 75-98. </w:t>
      </w:r>
      <w:bookmarkStart w:id="70" w:name="s.6.30.-"/>
      <w:bookmarkEnd w:id="70"/>
      <w:r w:rsidRPr="00357DDE">
        <w:rPr>
          <w:rFonts w:ascii="Times New Roman" w:eastAsia="Times New Roman" w:hAnsi="Times New Roman" w:cs="Times New Roman"/>
          <w:sz w:val="24"/>
          <w:szCs w:val="24"/>
        </w:rPr>
        <w:t xml:space="preserve">Fisher, R. A. (1921). On the “probable error” of a coefficient of correlation deduced from a small sample. </w:t>
      </w:r>
      <w:r w:rsidRPr="00357DDE">
        <w:rPr>
          <w:rFonts w:ascii="Times New Roman" w:eastAsia="Times New Roman" w:hAnsi="Times New Roman" w:cs="Times New Roman"/>
          <w:i/>
          <w:iCs/>
          <w:sz w:val="24"/>
          <w:szCs w:val="24"/>
        </w:rPr>
        <w:t>Metron</w:t>
      </w:r>
      <w:r w:rsidRPr="00357DDE">
        <w:rPr>
          <w:rFonts w:ascii="Times New Roman" w:eastAsia="Times New Roman" w:hAnsi="Times New Roman" w:cs="Times New Roman"/>
          <w:sz w:val="24"/>
          <w:szCs w:val="24"/>
        </w:rPr>
        <w:t xml:space="preserve">, 1 1-32. </w:t>
      </w:r>
      <w:bookmarkStart w:id="71" w:name="s.6.31.-"/>
      <w:bookmarkEnd w:id="71"/>
      <w:r w:rsidRPr="00357DDE">
        <w:rPr>
          <w:rFonts w:ascii="Times New Roman" w:eastAsia="Times New Roman" w:hAnsi="Times New Roman" w:cs="Times New Roman"/>
          <w:sz w:val="24"/>
          <w:szCs w:val="24"/>
        </w:rPr>
        <w:t xml:space="preserve">Frick, R. W. (1996). The appropriate use of null hypothesis testing. </w:t>
      </w:r>
      <w:r w:rsidRPr="00357DDE">
        <w:rPr>
          <w:rFonts w:ascii="Times New Roman" w:eastAsia="Times New Roman" w:hAnsi="Times New Roman" w:cs="Times New Roman"/>
          <w:i/>
          <w:iCs/>
          <w:sz w:val="24"/>
          <w:szCs w:val="24"/>
        </w:rPr>
        <w:t>Psychological Methods</w:t>
      </w:r>
      <w:r w:rsidRPr="00357DDE">
        <w:rPr>
          <w:rFonts w:ascii="Times New Roman" w:eastAsia="Times New Roman" w:hAnsi="Times New Roman" w:cs="Times New Roman"/>
          <w:sz w:val="24"/>
          <w:szCs w:val="24"/>
        </w:rPr>
        <w:t xml:space="preserve">, 1 379-90. </w:t>
      </w:r>
      <w:bookmarkStart w:id="72" w:name="s.6.32.-"/>
      <w:bookmarkEnd w:id="72"/>
      <w:r w:rsidRPr="00357DDE">
        <w:rPr>
          <w:rFonts w:ascii="Times New Roman" w:eastAsia="Times New Roman" w:hAnsi="Times New Roman" w:cs="Times New Roman"/>
          <w:sz w:val="24"/>
          <w:szCs w:val="24"/>
        </w:rPr>
        <w:t xml:space="preserve">Friedman, H. (1968). Magnitude of experimental effect and a table for its rapid estimation. </w:t>
      </w:r>
      <w:r w:rsidRPr="00357DDE">
        <w:rPr>
          <w:rFonts w:ascii="Times New Roman" w:eastAsia="Times New Roman" w:hAnsi="Times New Roman" w:cs="Times New Roman"/>
          <w:i/>
          <w:iCs/>
          <w:sz w:val="24"/>
          <w:szCs w:val="24"/>
        </w:rPr>
        <w:t>Psychological Bulletin</w:t>
      </w:r>
      <w:r w:rsidRPr="00357DDE">
        <w:rPr>
          <w:rFonts w:ascii="Times New Roman" w:eastAsia="Times New Roman" w:hAnsi="Times New Roman" w:cs="Times New Roman"/>
          <w:sz w:val="24"/>
          <w:szCs w:val="24"/>
        </w:rPr>
        <w:t xml:space="preserve">, 70 245-51. </w:t>
      </w:r>
      <w:bookmarkStart w:id="73" w:name="s.6.33.-"/>
      <w:bookmarkEnd w:id="73"/>
      <w:r w:rsidRPr="00357DDE">
        <w:rPr>
          <w:rFonts w:ascii="Times New Roman" w:eastAsia="Times New Roman" w:hAnsi="Times New Roman" w:cs="Times New Roman"/>
          <w:sz w:val="24"/>
          <w:szCs w:val="24"/>
        </w:rPr>
        <w:t xml:space="preserve">Glass, G. V. (1976). Primary, secondary, and meta-analysis of research. </w:t>
      </w:r>
      <w:r w:rsidRPr="00357DDE">
        <w:rPr>
          <w:rFonts w:ascii="Times New Roman" w:eastAsia="Times New Roman" w:hAnsi="Times New Roman" w:cs="Times New Roman"/>
          <w:i/>
          <w:iCs/>
          <w:sz w:val="24"/>
          <w:szCs w:val="24"/>
        </w:rPr>
        <w:t>Educational Researcher</w:t>
      </w:r>
      <w:r w:rsidRPr="00357DDE">
        <w:rPr>
          <w:rFonts w:ascii="Times New Roman" w:eastAsia="Times New Roman" w:hAnsi="Times New Roman" w:cs="Times New Roman"/>
          <w:sz w:val="24"/>
          <w:szCs w:val="24"/>
        </w:rPr>
        <w:t xml:space="preserve">, 5, 3-8. </w:t>
      </w:r>
      <w:bookmarkStart w:id="74" w:name="s.6.34.-"/>
      <w:bookmarkEnd w:id="74"/>
      <w:r w:rsidRPr="00357DDE">
        <w:rPr>
          <w:rFonts w:ascii="Times New Roman" w:eastAsia="Times New Roman" w:hAnsi="Times New Roman" w:cs="Times New Roman"/>
          <w:sz w:val="24"/>
          <w:szCs w:val="24"/>
        </w:rPr>
        <w:t xml:space="preserve">Goodman, L. A., &amp; Kruskal, W. H. (1954). Measures of </w:t>
      </w:r>
      <w:r w:rsidRPr="00357DDE">
        <w:rPr>
          <w:rFonts w:ascii="Times New Roman" w:eastAsia="Times New Roman" w:hAnsi="Times New Roman" w:cs="Times New Roman"/>
          <w:sz w:val="24"/>
          <w:szCs w:val="24"/>
        </w:rPr>
        <w:lastRenderedPageBreak/>
        <w:t xml:space="preserve">association for cross classification. </w:t>
      </w:r>
      <w:r w:rsidRPr="00357DDE">
        <w:rPr>
          <w:rFonts w:ascii="Times New Roman" w:eastAsia="Times New Roman" w:hAnsi="Times New Roman" w:cs="Times New Roman"/>
          <w:i/>
          <w:iCs/>
          <w:sz w:val="24"/>
          <w:szCs w:val="24"/>
        </w:rPr>
        <w:t>Journal of the American Statistical Association</w:t>
      </w:r>
      <w:r w:rsidRPr="00357DDE">
        <w:rPr>
          <w:rFonts w:ascii="Times New Roman" w:eastAsia="Times New Roman" w:hAnsi="Times New Roman" w:cs="Times New Roman"/>
          <w:sz w:val="24"/>
          <w:szCs w:val="24"/>
        </w:rPr>
        <w:t xml:space="preserve">, 49 732-64. </w:t>
      </w:r>
      <w:bookmarkStart w:id="75" w:name="s.6.35.-"/>
      <w:bookmarkEnd w:id="75"/>
      <w:r w:rsidRPr="00357DDE">
        <w:rPr>
          <w:rFonts w:ascii="Times New Roman" w:eastAsia="Times New Roman" w:hAnsi="Times New Roman" w:cs="Times New Roman"/>
          <w:sz w:val="24"/>
          <w:szCs w:val="24"/>
        </w:rPr>
        <w:t xml:space="preserve">Grant, D. A. (1962). Testing the null hypothesis and the strategy and tactics of investigating theoretical models. </w:t>
      </w:r>
      <w:r w:rsidRPr="00357DDE">
        <w:rPr>
          <w:rFonts w:ascii="Times New Roman" w:eastAsia="Times New Roman" w:hAnsi="Times New Roman" w:cs="Times New Roman"/>
          <w:i/>
          <w:iCs/>
          <w:sz w:val="24"/>
          <w:szCs w:val="24"/>
        </w:rPr>
        <w:t>Psychological Review</w:t>
      </w:r>
      <w:r w:rsidRPr="00357DDE">
        <w:rPr>
          <w:rFonts w:ascii="Times New Roman" w:eastAsia="Times New Roman" w:hAnsi="Times New Roman" w:cs="Times New Roman"/>
          <w:sz w:val="24"/>
          <w:szCs w:val="24"/>
        </w:rPr>
        <w:t xml:space="preserve">, 69 54-61. </w:t>
      </w:r>
      <w:bookmarkStart w:id="76" w:name="s.6.36.-"/>
      <w:bookmarkEnd w:id="76"/>
      <w:r w:rsidRPr="00357DDE">
        <w:rPr>
          <w:rFonts w:ascii="Times New Roman" w:eastAsia="Times New Roman" w:hAnsi="Times New Roman" w:cs="Times New Roman"/>
          <w:sz w:val="24"/>
          <w:szCs w:val="24"/>
        </w:rPr>
        <w:t xml:space="preserve">Grissom, R. J. (1994). Probability of the superior outcome of one treatment over another. </w:t>
      </w:r>
      <w:r w:rsidRPr="00357DDE">
        <w:rPr>
          <w:rFonts w:ascii="Times New Roman" w:eastAsia="Times New Roman" w:hAnsi="Times New Roman" w:cs="Times New Roman"/>
          <w:i/>
          <w:iCs/>
          <w:sz w:val="24"/>
          <w:szCs w:val="24"/>
        </w:rPr>
        <w:t>Journal of Applied Psychology</w:t>
      </w:r>
      <w:r w:rsidRPr="00357DDE">
        <w:rPr>
          <w:rFonts w:ascii="Times New Roman" w:eastAsia="Times New Roman" w:hAnsi="Times New Roman" w:cs="Times New Roman"/>
          <w:sz w:val="24"/>
          <w:szCs w:val="24"/>
        </w:rPr>
        <w:t xml:space="preserve">, 79 314-16. </w:t>
      </w:r>
      <w:bookmarkStart w:id="77" w:name="s.6.37.-"/>
      <w:bookmarkEnd w:id="77"/>
      <w:r w:rsidRPr="00357DDE">
        <w:rPr>
          <w:rFonts w:ascii="Times New Roman" w:eastAsia="Times New Roman" w:hAnsi="Times New Roman" w:cs="Times New Roman"/>
          <w:sz w:val="24"/>
          <w:szCs w:val="24"/>
        </w:rPr>
        <w:t xml:space="preserve">Grissom, R. J., &amp; Kim, J. J. (2001). Review of assumptions and problems in the appropriate conceptualization of effect size. </w:t>
      </w:r>
      <w:r w:rsidRPr="00357DDE">
        <w:rPr>
          <w:rFonts w:ascii="Times New Roman" w:eastAsia="Times New Roman" w:hAnsi="Times New Roman" w:cs="Times New Roman"/>
          <w:i/>
          <w:iCs/>
          <w:sz w:val="24"/>
          <w:szCs w:val="24"/>
        </w:rPr>
        <w:t>Psychological Methods</w:t>
      </w:r>
      <w:r w:rsidRPr="00357DDE">
        <w:rPr>
          <w:rFonts w:ascii="Times New Roman" w:eastAsia="Times New Roman" w:hAnsi="Times New Roman" w:cs="Times New Roman"/>
          <w:sz w:val="24"/>
          <w:szCs w:val="24"/>
        </w:rPr>
        <w:t xml:space="preserve">, 6 135-46. </w:t>
      </w:r>
      <w:bookmarkStart w:id="78" w:name="s.6.38.-"/>
      <w:bookmarkEnd w:id="78"/>
      <w:r w:rsidRPr="00357DDE">
        <w:rPr>
          <w:rFonts w:ascii="Times New Roman" w:eastAsia="Times New Roman" w:hAnsi="Times New Roman" w:cs="Times New Roman"/>
          <w:sz w:val="24"/>
          <w:szCs w:val="24"/>
        </w:rPr>
        <w:t xml:space="preserve">Gulliksen, H. (1950). </w:t>
      </w:r>
      <w:r w:rsidRPr="00357DDE">
        <w:rPr>
          <w:rFonts w:ascii="Times New Roman" w:eastAsia="Times New Roman" w:hAnsi="Times New Roman" w:cs="Times New Roman"/>
          <w:i/>
          <w:iCs/>
          <w:sz w:val="24"/>
          <w:szCs w:val="24"/>
        </w:rPr>
        <w:t>Theory of mental tests</w:t>
      </w:r>
      <w:r w:rsidRPr="00357DDE">
        <w:rPr>
          <w:rFonts w:ascii="Times New Roman" w:eastAsia="Times New Roman" w:hAnsi="Times New Roman" w:cs="Times New Roman"/>
          <w:sz w:val="24"/>
          <w:szCs w:val="24"/>
        </w:rPr>
        <w:t xml:space="preserve">. New York: Wiley. </w:t>
      </w:r>
      <w:bookmarkStart w:id="79" w:name="s.6.39.-"/>
      <w:bookmarkEnd w:id="79"/>
      <w:r w:rsidRPr="00357DDE">
        <w:rPr>
          <w:rFonts w:ascii="Times New Roman" w:eastAsia="Times New Roman" w:hAnsi="Times New Roman" w:cs="Times New Roman"/>
          <w:sz w:val="24"/>
          <w:szCs w:val="24"/>
        </w:rPr>
        <w:t xml:space="preserve">Haase, R. F., Waechter, D. M., &amp; Solomon, G. S. (1982). How significant is a significant difference? Average effect size of research in counseling psychology. </w:t>
      </w:r>
      <w:r w:rsidRPr="00357DDE">
        <w:rPr>
          <w:rFonts w:ascii="Times New Roman" w:eastAsia="Times New Roman" w:hAnsi="Times New Roman" w:cs="Times New Roman"/>
          <w:i/>
          <w:iCs/>
          <w:sz w:val="24"/>
          <w:szCs w:val="24"/>
        </w:rPr>
        <w:t>Journal of Counseling Psychology</w:t>
      </w:r>
      <w:r w:rsidRPr="00357DDE">
        <w:rPr>
          <w:rFonts w:ascii="Times New Roman" w:eastAsia="Times New Roman" w:hAnsi="Times New Roman" w:cs="Times New Roman"/>
          <w:sz w:val="24"/>
          <w:szCs w:val="24"/>
        </w:rPr>
        <w:t xml:space="preserve">, 29 58-65. </w:t>
      </w:r>
      <w:bookmarkStart w:id="80" w:name="s.6.40.-"/>
      <w:bookmarkEnd w:id="80"/>
      <w:r w:rsidRPr="00357DDE">
        <w:rPr>
          <w:rFonts w:ascii="Times New Roman" w:eastAsia="Times New Roman" w:hAnsi="Times New Roman" w:cs="Times New Roman"/>
          <w:sz w:val="24"/>
          <w:szCs w:val="24"/>
        </w:rPr>
        <w:t xml:space="preserve">Harris, R. J. (1994). </w:t>
      </w:r>
      <w:r w:rsidRPr="00357DDE">
        <w:rPr>
          <w:rFonts w:ascii="Times New Roman" w:eastAsia="Times New Roman" w:hAnsi="Times New Roman" w:cs="Times New Roman"/>
          <w:i/>
          <w:iCs/>
          <w:sz w:val="24"/>
          <w:szCs w:val="24"/>
        </w:rPr>
        <w:t>ANOVA: An analysis of variance primer</w:t>
      </w:r>
      <w:r w:rsidRPr="00357DDE">
        <w:rPr>
          <w:rFonts w:ascii="Times New Roman" w:eastAsia="Times New Roman" w:hAnsi="Times New Roman" w:cs="Times New Roman"/>
          <w:sz w:val="24"/>
          <w:szCs w:val="24"/>
        </w:rPr>
        <w:t xml:space="preserve">. Itasca, IL: F. E. Peacock. </w:t>
      </w:r>
      <w:bookmarkStart w:id="81" w:name="s.6.41.-"/>
      <w:bookmarkEnd w:id="81"/>
      <w:r w:rsidRPr="00357DDE">
        <w:rPr>
          <w:rFonts w:ascii="Times New Roman" w:eastAsia="Times New Roman" w:hAnsi="Times New Roman" w:cs="Times New Roman"/>
          <w:sz w:val="24"/>
          <w:szCs w:val="24"/>
        </w:rPr>
        <w:t xml:space="preserve">Harris, R. J. (1997). Reforming significance testing via three-valued logic. In L. L. Harlow, S. A. Mulaik, &amp; J. H. Steiger (eds.), </w:t>
      </w:r>
      <w:r w:rsidRPr="00357DDE">
        <w:rPr>
          <w:rFonts w:ascii="Times New Roman" w:eastAsia="Times New Roman" w:hAnsi="Times New Roman" w:cs="Times New Roman"/>
          <w:i/>
          <w:iCs/>
          <w:sz w:val="24"/>
          <w:szCs w:val="24"/>
        </w:rPr>
        <w:t>What if there were no significance tests?</w:t>
      </w:r>
      <w:r w:rsidRPr="00357DDE">
        <w:rPr>
          <w:rFonts w:ascii="Times New Roman" w:eastAsia="Times New Roman" w:hAnsi="Times New Roman" w:cs="Times New Roman"/>
          <w:sz w:val="24"/>
          <w:szCs w:val="24"/>
        </w:rPr>
        <w:t xml:space="preserve"> (pp. 145-74). Hillsdale, NJ: Erlbaum. </w:t>
      </w:r>
      <w:bookmarkStart w:id="82" w:name="s.6.42.-"/>
      <w:bookmarkEnd w:id="82"/>
      <w:r w:rsidRPr="00357DDE">
        <w:rPr>
          <w:rFonts w:ascii="Times New Roman" w:eastAsia="Times New Roman" w:hAnsi="Times New Roman" w:cs="Times New Roman"/>
          <w:sz w:val="24"/>
          <w:szCs w:val="24"/>
        </w:rPr>
        <w:t xml:space="preserve">Hays, W. L. (1963). </w:t>
      </w:r>
      <w:r w:rsidRPr="00357DDE">
        <w:rPr>
          <w:rFonts w:ascii="Times New Roman" w:eastAsia="Times New Roman" w:hAnsi="Times New Roman" w:cs="Times New Roman"/>
          <w:i/>
          <w:iCs/>
          <w:sz w:val="24"/>
          <w:szCs w:val="24"/>
        </w:rPr>
        <w:t>Statistics for psychologists</w:t>
      </w:r>
      <w:r w:rsidRPr="00357DDE">
        <w:rPr>
          <w:rFonts w:ascii="Times New Roman" w:eastAsia="Times New Roman" w:hAnsi="Times New Roman" w:cs="Times New Roman"/>
          <w:sz w:val="24"/>
          <w:szCs w:val="24"/>
        </w:rPr>
        <w:t xml:space="preserve">. New York: Holt Rinehart and Winston. </w:t>
      </w:r>
      <w:bookmarkStart w:id="83" w:name="s.6.43.-"/>
      <w:bookmarkEnd w:id="83"/>
      <w:r w:rsidRPr="00357DDE">
        <w:rPr>
          <w:rFonts w:ascii="Times New Roman" w:eastAsia="Times New Roman" w:hAnsi="Times New Roman" w:cs="Times New Roman"/>
          <w:sz w:val="24"/>
          <w:szCs w:val="24"/>
        </w:rPr>
        <w:t xml:space="preserve">Hedges, L. V. (1981). Distributional theory for Glass’s estimator of effect size and related estimators. </w:t>
      </w:r>
      <w:r w:rsidRPr="00357DDE">
        <w:rPr>
          <w:rFonts w:ascii="Times New Roman" w:eastAsia="Times New Roman" w:hAnsi="Times New Roman" w:cs="Times New Roman"/>
          <w:i/>
          <w:iCs/>
          <w:sz w:val="24"/>
          <w:szCs w:val="24"/>
        </w:rPr>
        <w:t>Journal of Educational Statistics</w:t>
      </w:r>
      <w:r w:rsidRPr="00357DDE">
        <w:rPr>
          <w:rFonts w:ascii="Times New Roman" w:eastAsia="Times New Roman" w:hAnsi="Times New Roman" w:cs="Times New Roman"/>
          <w:sz w:val="24"/>
          <w:szCs w:val="24"/>
        </w:rPr>
        <w:t xml:space="preserve">, 6 107-28. </w:t>
      </w:r>
      <w:bookmarkStart w:id="84" w:name="s.6.44.-"/>
      <w:bookmarkEnd w:id="84"/>
      <w:r w:rsidRPr="00357DDE">
        <w:rPr>
          <w:rFonts w:ascii="Times New Roman" w:eastAsia="Times New Roman" w:hAnsi="Times New Roman" w:cs="Times New Roman"/>
          <w:sz w:val="24"/>
          <w:szCs w:val="24"/>
        </w:rPr>
        <w:t xml:space="preserve">Hedges, L. V., &amp; Olkin, I. (1985). </w:t>
      </w:r>
      <w:r w:rsidRPr="00357DDE">
        <w:rPr>
          <w:rFonts w:ascii="Times New Roman" w:eastAsia="Times New Roman" w:hAnsi="Times New Roman" w:cs="Times New Roman"/>
          <w:i/>
          <w:iCs/>
          <w:sz w:val="24"/>
          <w:szCs w:val="24"/>
        </w:rPr>
        <w:t>Statistical methods for meta-analysis</w:t>
      </w:r>
      <w:r w:rsidRPr="00357DDE">
        <w:rPr>
          <w:rFonts w:ascii="Times New Roman" w:eastAsia="Times New Roman" w:hAnsi="Times New Roman" w:cs="Times New Roman"/>
          <w:sz w:val="24"/>
          <w:szCs w:val="24"/>
        </w:rPr>
        <w:t xml:space="preserve">. Orlando, FL: Academic Press. </w:t>
      </w:r>
      <w:bookmarkStart w:id="85" w:name="s.6.45.-"/>
      <w:bookmarkEnd w:id="85"/>
      <w:r w:rsidRPr="00357DDE">
        <w:rPr>
          <w:rFonts w:ascii="Times New Roman" w:eastAsia="Times New Roman" w:hAnsi="Times New Roman" w:cs="Times New Roman"/>
          <w:sz w:val="24"/>
          <w:szCs w:val="24"/>
        </w:rPr>
        <w:t xml:space="preserve">Herzberg, P. A. (1969). The parameters of cross-validation. </w:t>
      </w:r>
      <w:r w:rsidRPr="00357DDE">
        <w:rPr>
          <w:rFonts w:ascii="Times New Roman" w:eastAsia="Times New Roman" w:hAnsi="Times New Roman" w:cs="Times New Roman"/>
          <w:i/>
          <w:iCs/>
          <w:sz w:val="24"/>
          <w:szCs w:val="24"/>
        </w:rPr>
        <w:t>Psychometrika Monograph Supplement</w:t>
      </w:r>
      <w:r w:rsidRPr="00357DDE">
        <w:rPr>
          <w:rFonts w:ascii="Times New Roman" w:eastAsia="Times New Roman" w:hAnsi="Times New Roman" w:cs="Times New Roman"/>
          <w:sz w:val="24"/>
          <w:szCs w:val="24"/>
        </w:rPr>
        <w:t xml:space="preserve">, 16, 1-67. </w:t>
      </w:r>
      <w:bookmarkStart w:id="86" w:name="s.6.46.-"/>
      <w:bookmarkEnd w:id="86"/>
      <w:r w:rsidRPr="00357DDE">
        <w:rPr>
          <w:rFonts w:ascii="Times New Roman" w:eastAsia="Times New Roman" w:hAnsi="Times New Roman" w:cs="Times New Roman"/>
          <w:sz w:val="24"/>
          <w:szCs w:val="24"/>
        </w:rPr>
        <w:t xml:space="preserve">Howard, G. S., Maxwell, S. E., &amp; Fleming, K. J. (2000). The proof of the pudding: An illustration of the relative strengths of null hypothesis, meta-analysis, and Bayesian analysis. </w:t>
      </w:r>
      <w:r w:rsidRPr="00357DDE">
        <w:rPr>
          <w:rFonts w:ascii="Times New Roman" w:eastAsia="Times New Roman" w:hAnsi="Times New Roman" w:cs="Times New Roman"/>
          <w:i/>
          <w:iCs/>
          <w:sz w:val="24"/>
          <w:szCs w:val="24"/>
        </w:rPr>
        <w:t>Psychological Methods</w:t>
      </w:r>
      <w:r w:rsidRPr="00357DDE">
        <w:rPr>
          <w:rFonts w:ascii="Times New Roman" w:eastAsia="Times New Roman" w:hAnsi="Times New Roman" w:cs="Times New Roman"/>
          <w:sz w:val="24"/>
          <w:szCs w:val="24"/>
        </w:rPr>
        <w:t xml:space="preserve">, 5 315-32. </w:t>
      </w:r>
      <w:bookmarkStart w:id="87" w:name="s.6.47.-"/>
      <w:bookmarkEnd w:id="87"/>
      <w:r w:rsidRPr="00357DDE">
        <w:rPr>
          <w:rFonts w:ascii="Times New Roman" w:eastAsia="Times New Roman" w:hAnsi="Times New Roman" w:cs="Times New Roman"/>
          <w:sz w:val="24"/>
          <w:szCs w:val="24"/>
        </w:rPr>
        <w:t xml:space="preserve">Huberty, C. J. (1994). </w:t>
      </w:r>
      <w:r w:rsidRPr="00357DDE">
        <w:rPr>
          <w:rFonts w:ascii="Times New Roman" w:eastAsia="Times New Roman" w:hAnsi="Times New Roman" w:cs="Times New Roman"/>
          <w:i/>
          <w:iCs/>
          <w:sz w:val="24"/>
          <w:szCs w:val="24"/>
        </w:rPr>
        <w:t>Applied discriminant analysis</w:t>
      </w:r>
      <w:r w:rsidRPr="00357DDE">
        <w:rPr>
          <w:rFonts w:ascii="Times New Roman" w:eastAsia="Times New Roman" w:hAnsi="Times New Roman" w:cs="Times New Roman"/>
          <w:sz w:val="24"/>
          <w:szCs w:val="24"/>
        </w:rPr>
        <w:t xml:space="preserve">. New York: Wiley. </w:t>
      </w:r>
      <w:bookmarkStart w:id="88" w:name="s.6.48.-"/>
      <w:bookmarkEnd w:id="88"/>
      <w:r w:rsidRPr="00357DDE">
        <w:rPr>
          <w:rFonts w:ascii="Times New Roman" w:eastAsia="Times New Roman" w:hAnsi="Times New Roman" w:cs="Times New Roman"/>
          <w:sz w:val="24"/>
          <w:szCs w:val="24"/>
        </w:rPr>
        <w:t xml:space="preserve">Hunter, J. E. (1997). Needed: A ban on the significance test. </w:t>
      </w:r>
      <w:r w:rsidRPr="00357DDE">
        <w:rPr>
          <w:rFonts w:ascii="Times New Roman" w:eastAsia="Times New Roman" w:hAnsi="Times New Roman" w:cs="Times New Roman"/>
          <w:i/>
          <w:iCs/>
          <w:sz w:val="24"/>
          <w:szCs w:val="24"/>
        </w:rPr>
        <w:t>Psychological Science</w:t>
      </w:r>
      <w:r w:rsidRPr="00357DDE">
        <w:rPr>
          <w:rFonts w:ascii="Times New Roman" w:eastAsia="Times New Roman" w:hAnsi="Times New Roman" w:cs="Times New Roman"/>
          <w:sz w:val="24"/>
          <w:szCs w:val="24"/>
        </w:rPr>
        <w:t xml:space="preserve">, 8 3-7. </w:t>
      </w:r>
      <w:bookmarkStart w:id="89" w:name="s.6.49.-"/>
      <w:bookmarkEnd w:id="89"/>
      <w:r w:rsidRPr="00357DDE">
        <w:rPr>
          <w:rFonts w:ascii="Times New Roman" w:eastAsia="Times New Roman" w:hAnsi="Times New Roman" w:cs="Times New Roman"/>
          <w:sz w:val="24"/>
          <w:szCs w:val="24"/>
        </w:rPr>
        <w:t xml:space="preserve">Jones, L. V., &amp; Tukey, J. W. (2000). A sensible formulation of the significance test. </w:t>
      </w:r>
      <w:r w:rsidRPr="00357DDE">
        <w:rPr>
          <w:rFonts w:ascii="Times New Roman" w:eastAsia="Times New Roman" w:hAnsi="Times New Roman" w:cs="Times New Roman"/>
          <w:i/>
          <w:iCs/>
          <w:sz w:val="24"/>
          <w:szCs w:val="24"/>
        </w:rPr>
        <w:t>Psychological Methods</w:t>
      </w:r>
      <w:r w:rsidRPr="00357DDE">
        <w:rPr>
          <w:rFonts w:ascii="Times New Roman" w:eastAsia="Times New Roman" w:hAnsi="Times New Roman" w:cs="Times New Roman"/>
          <w:sz w:val="24"/>
          <w:szCs w:val="24"/>
        </w:rPr>
        <w:t xml:space="preserve">, 5 411-14. </w:t>
      </w:r>
      <w:bookmarkStart w:id="90" w:name="s.6.50.-"/>
      <w:bookmarkEnd w:id="90"/>
      <w:r w:rsidRPr="00357DDE">
        <w:rPr>
          <w:rFonts w:ascii="Times New Roman" w:eastAsia="Times New Roman" w:hAnsi="Times New Roman" w:cs="Times New Roman"/>
          <w:sz w:val="24"/>
          <w:szCs w:val="24"/>
        </w:rPr>
        <w:t xml:space="preserve">Judd, C. M., McClelland, G. H., &amp; Culhane, S. E. (1995). Data analysis: Continuing issues in the everyday analysis of psychological data. </w:t>
      </w:r>
      <w:r w:rsidRPr="00357DDE">
        <w:rPr>
          <w:rFonts w:ascii="Times New Roman" w:eastAsia="Times New Roman" w:hAnsi="Times New Roman" w:cs="Times New Roman"/>
          <w:i/>
          <w:iCs/>
          <w:sz w:val="24"/>
          <w:szCs w:val="24"/>
        </w:rPr>
        <w:t>Annual Reviews of Psychology</w:t>
      </w:r>
      <w:r w:rsidRPr="00357DDE">
        <w:rPr>
          <w:rFonts w:ascii="Times New Roman" w:eastAsia="Times New Roman" w:hAnsi="Times New Roman" w:cs="Times New Roman"/>
          <w:sz w:val="24"/>
          <w:szCs w:val="24"/>
        </w:rPr>
        <w:t xml:space="preserve">, 46 433-65. </w:t>
      </w:r>
      <w:bookmarkStart w:id="91" w:name="s.6.51.-"/>
      <w:bookmarkEnd w:id="91"/>
      <w:r w:rsidRPr="00357DDE">
        <w:rPr>
          <w:rFonts w:ascii="Times New Roman" w:eastAsia="Times New Roman" w:hAnsi="Times New Roman" w:cs="Times New Roman"/>
          <w:sz w:val="24"/>
          <w:szCs w:val="24"/>
        </w:rPr>
        <w:t xml:space="preserve">Kaiser, H. F. (1960). Directional statistical decisions. </w:t>
      </w:r>
      <w:r w:rsidRPr="00357DDE">
        <w:rPr>
          <w:rFonts w:ascii="Times New Roman" w:eastAsia="Times New Roman" w:hAnsi="Times New Roman" w:cs="Times New Roman"/>
          <w:i/>
          <w:iCs/>
          <w:sz w:val="24"/>
          <w:szCs w:val="24"/>
        </w:rPr>
        <w:t>Psychological Review</w:t>
      </w:r>
      <w:r w:rsidRPr="00357DDE">
        <w:rPr>
          <w:rFonts w:ascii="Times New Roman" w:eastAsia="Times New Roman" w:hAnsi="Times New Roman" w:cs="Times New Roman"/>
          <w:sz w:val="24"/>
          <w:szCs w:val="24"/>
        </w:rPr>
        <w:t xml:space="preserve">, 67 160-7. </w:t>
      </w:r>
      <w:bookmarkStart w:id="92" w:name="s.6.52.-"/>
      <w:bookmarkEnd w:id="92"/>
      <w:r w:rsidRPr="00357DDE">
        <w:rPr>
          <w:rFonts w:ascii="Times New Roman" w:eastAsia="Times New Roman" w:hAnsi="Times New Roman" w:cs="Times New Roman"/>
          <w:sz w:val="24"/>
          <w:szCs w:val="24"/>
        </w:rPr>
        <w:t xml:space="preserve">Kelley, T. L. (1935). An unbiased correlation ratio measure. </w:t>
      </w:r>
      <w:r w:rsidRPr="00357DDE">
        <w:rPr>
          <w:rFonts w:ascii="Times New Roman" w:eastAsia="Times New Roman" w:hAnsi="Times New Roman" w:cs="Times New Roman"/>
          <w:i/>
          <w:iCs/>
          <w:sz w:val="24"/>
          <w:szCs w:val="24"/>
        </w:rPr>
        <w:t>Proceedings of the National Academy of Sciences</w:t>
      </w:r>
      <w:r w:rsidRPr="00357DDE">
        <w:rPr>
          <w:rFonts w:ascii="Times New Roman" w:eastAsia="Times New Roman" w:hAnsi="Times New Roman" w:cs="Times New Roman"/>
          <w:sz w:val="24"/>
          <w:szCs w:val="24"/>
        </w:rPr>
        <w:t xml:space="preserve">, 21 554-9. </w:t>
      </w:r>
      <w:bookmarkStart w:id="93" w:name="s.6.53.-"/>
      <w:bookmarkEnd w:id="93"/>
      <w:r w:rsidRPr="00357DDE">
        <w:rPr>
          <w:rFonts w:ascii="Times New Roman" w:eastAsia="Times New Roman" w:hAnsi="Times New Roman" w:cs="Times New Roman"/>
          <w:sz w:val="24"/>
          <w:szCs w:val="24"/>
        </w:rPr>
        <w:t xml:space="preserve">Kendall, M. G. (1963). </w:t>
      </w:r>
      <w:r w:rsidRPr="00357DDE">
        <w:rPr>
          <w:rFonts w:ascii="Times New Roman" w:eastAsia="Times New Roman" w:hAnsi="Times New Roman" w:cs="Times New Roman"/>
          <w:i/>
          <w:iCs/>
          <w:sz w:val="24"/>
          <w:szCs w:val="24"/>
        </w:rPr>
        <w:t>Rank correlation methods</w:t>
      </w:r>
      <w:r w:rsidRPr="00357DDE">
        <w:rPr>
          <w:rFonts w:ascii="Times New Roman" w:eastAsia="Times New Roman" w:hAnsi="Times New Roman" w:cs="Times New Roman"/>
          <w:sz w:val="24"/>
          <w:szCs w:val="24"/>
        </w:rPr>
        <w:t xml:space="preserve">, (3rd edn.). London: Griffin. </w:t>
      </w:r>
      <w:bookmarkStart w:id="94" w:name="s.6.54.-"/>
      <w:bookmarkEnd w:id="94"/>
      <w:r w:rsidRPr="00357DDE">
        <w:rPr>
          <w:rFonts w:ascii="Times New Roman" w:eastAsia="Times New Roman" w:hAnsi="Times New Roman" w:cs="Times New Roman"/>
          <w:sz w:val="24"/>
          <w:szCs w:val="24"/>
        </w:rPr>
        <w:t xml:space="preserve">Kendall, P. C., Marss-Garcia, A., Nath, S. R., &amp; Sheldrick, R. C. (1999). Normative comparisons for the evaluation of clinical significance. </w:t>
      </w:r>
      <w:r w:rsidRPr="00357DDE">
        <w:rPr>
          <w:rFonts w:ascii="Times New Roman" w:eastAsia="Times New Roman" w:hAnsi="Times New Roman" w:cs="Times New Roman"/>
          <w:i/>
          <w:iCs/>
          <w:sz w:val="24"/>
          <w:szCs w:val="24"/>
        </w:rPr>
        <w:t>Journal of Consulting and Clinical Psychology</w:t>
      </w:r>
      <w:r w:rsidRPr="00357DDE">
        <w:rPr>
          <w:rFonts w:ascii="Times New Roman" w:eastAsia="Times New Roman" w:hAnsi="Times New Roman" w:cs="Times New Roman"/>
          <w:sz w:val="24"/>
          <w:szCs w:val="24"/>
        </w:rPr>
        <w:t xml:space="preserve">, 67 285-99. </w:t>
      </w:r>
      <w:bookmarkStart w:id="95" w:name="s.6.55.-"/>
      <w:bookmarkEnd w:id="95"/>
      <w:r w:rsidRPr="00357DDE">
        <w:rPr>
          <w:rFonts w:ascii="Times New Roman" w:eastAsia="Times New Roman" w:hAnsi="Times New Roman" w:cs="Times New Roman"/>
          <w:sz w:val="24"/>
          <w:szCs w:val="24"/>
        </w:rPr>
        <w:t xml:space="preserve">Kirk, R. E. (1995). </w:t>
      </w:r>
      <w:r w:rsidRPr="00357DDE">
        <w:rPr>
          <w:rFonts w:ascii="Times New Roman" w:eastAsia="Times New Roman" w:hAnsi="Times New Roman" w:cs="Times New Roman"/>
          <w:i/>
          <w:iCs/>
          <w:sz w:val="24"/>
          <w:szCs w:val="24"/>
        </w:rPr>
        <w:t>Experimental design: Procedures for the behavioral sciences</w:t>
      </w:r>
      <w:r w:rsidRPr="00357DDE">
        <w:rPr>
          <w:rFonts w:ascii="Times New Roman" w:eastAsia="Times New Roman" w:hAnsi="Times New Roman" w:cs="Times New Roman"/>
          <w:sz w:val="24"/>
          <w:szCs w:val="24"/>
        </w:rPr>
        <w:t xml:space="preserve">, (3rd edn.). Monterey, CA: Brooks/Cole. </w:t>
      </w:r>
      <w:bookmarkStart w:id="96" w:name="s.6.56.-"/>
      <w:bookmarkEnd w:id="96"/>
      <w:r w:rsidRPr="00357DDE">
        <w:rPr>
          <w:rFonts w:ascii="Times New Roman" w:eastAsia="Times New Roman" w:hAnsi="Times New Roman" w:cs="Times New Roman"/>
          <w:sz w:val="24"/>
          <w:szCs w:val="24"/>
        </w:rPr>
        <w:t xml:space="preserve">Kirk, R. E. (2001). Promoting good statistical practices: Some suggestions. </w:t>
      </w:r>
      <w:r w:rsidRPr="00357DDE">
        <w:rPr>
          <w:rFonts w:ascii="Times New Roman" w:eastAsia="Times New Roman" w:hAnsi="Times New Roman" w:cs="Times New Roman"/>
          <w:i/>
          <w:iCs/>
          <w:sz w:val="24"/>
          <w:szCs w:val="24"/>
        </w:rPr>
        <w:t>Educational and Psychological Measurement</w:t>
      </w:r>
      <w:r w:rsidRPr="00357DDE">
        <w:rPr>
          <w:rFonts w:ascii="Times New Roman" w:eastAsia="Times New Roman" w:hAnsi="Times New Roman" w:cs="Times New Roman"/>
          <w:sz w:val="24"/>
          <w:szCs w:val="24"/>
        </w:rPr>
        <w:t xml:space="preserve">, 61 213-18. </w:t>
      </w:r>
      <w:bookmarkStart w:id="97" w:name="s.6.57.-"/>
      <w:bookmarkEnd w:id="97"/>
      <w:r w:rsidRPr="00357DDE">
        <w:rPr>
          <w:rFonts w:ascii="Times New Roman" w:eastAsia="Times New Roman" w:hAnsi="Times New Roman" w:cs="Times New Roman"/>
          <w:sz w:val="24"/>
          <w:szCs w:val="24"/>
        </w:rPr>
        <w:t xml:space="preserve">Kraemer, H. C. (1983). Theory of estimation and testing of effect sizes: Use in meta-analysis. </w:t>
      </w:r>
      <w:r w:rsidRPr="00357DDE">
        <w:rPr>
          <w:rFonts w:ascii="Times New Roman" w:eastAsia="Times New Roman" w:hAnsi="Times New Roman" w:cs="Times New Roman"/>
          <w:i/>
          <w:iCs/>
          <w:sz w:val="24"/>
          <w:szCs w:val="24"/>
        </w:rPr>
        <w:t>Journal of Educational Statistics</w:t>
      </w:r>
      <w:r w:rsidRPr="00357DDE">
        <w:rPr>
          <w:rFonts w:ascii="Times New Roman" w:eastAsia="Times New Roman" w:hAnsi="Times New Roman" w:cs="Times New Roman"/>
          <w:sz w:val="24"/>
          <w:szCs w:val="24"/>
        </w:rPr>
        <w:t xml:space="preserve">, 8 93-101. </w:t>
      </w:r>
      <w:bookmarkStart w:id="98" w:name="s.6.58.-"/>
      <w:bookmarkEnd w:id="98"/>
      <w:r w:rsidRPr="00357DDE">
        <w:rPr>
          <w:rFonts w:ascii="Times New Roman" w:eastAsia="Times New Roman" w:hAnsi="Times New Roman" w:cs="Times New Roman"/>
          <w:sz w:val="24"/>
          <w:szCs w:val="24"/>
        </w:rPr>
        <w:t xml:space="preserve">Lax, D. A. (1985). Robust estimators of scale: Finite sample performance in long-tailed symmetric distributions. </w:t>
      </w:r>
      <w:r w:rsidRPr="00357DDE">
        <w:rPr>
          <w:rFonts w:ascii="Times New Roman" w:eastAsia="Times New Roman" w:hAnsi="Times New Roman" w:cs="Times New Roman"/>
          <w:i/>
          <w:iCs/>
          <w:sz w:val="24"/>
          <w:szCs w:val="24"/>
        </w:rPr>
        <w:t>Journal of the American Statistical Association</w:t>
      </w:r>
      <w:r w:rsidRPr="00357DDE">
        <w:rPr>
          <w:rFonts w:ascii="Times New Roman" w:eastAsia="Times New Roman" w:hAnsi="Times New Roman" w:cs="Times New Roman"/>
          <w:sz w:val="24"/>
          <w:szCs w:val="24"/>
        </w:rPr>
        <w:t xml:space="preserve">, 80 736-41. </w:t>
      </w:r>
      <w:bookmarkStart w:id="99" w:name="s.6.59.-"/>
      <w:bookmarkEnd w:id="99"/>
      <w:r w:rsidRPr="00357DDE">
        <w:rPr>
          <w:rFonts w:ascii="Times New Roman" w:eastAsia="Times New Roman" w:hAnsi="Times New Roman" w:cs="Times New Roman"/>
          <w:sz w:val="24"/>
          <w:szCs w:val="24"/>
        </w:rPr>
        <w:t xml:space="preserve">Lehmann, E. L. (1993). The Fisher, Neyman-Pearson theories of testing hypotheses: One theory or two. </w:t>
      </w:r>
      <w:r w:rsidRPr="00357DDE">
        <w:rPr>
          <w:rFonts w:ascii="Times New Roman" w:eastAsia="Times New Roman" w:hAnsi="Times New Roman" w:cs="Times New Roman"/>
          <w:i/>
          <w:iCs/>
          <w:sz w:val="24"/>
          <w:szCs w:val="24"/>
        </w:rPr>
        <w:t>Journal of the American Statistical Association</w:t>
      </w:r>
      <w:r w:rsidRPr="00357DDE">
        <w:rPr>
          <w:rFonts w:ascii="Times New Roman" w:eastAsia="Times New Roman" w:hAnsi="Times New Roman" w:cs="Times New Roman"/>
          <w:sz w:val="24"/>
          <w:szCs w:val="24"/>
        </w:rPr>
        <w:t xml:space="preserve">, 88 1242-8. </w:t>
      </w:r>
      <w:bookmarkStart w:id="100" w:name="s.6.60.-"/>
      <w:bookmarkEnd w:id="100"/>
      <w:r w:rsidRPr="00357DDE">
        <w:rPr>
          <w:rFonts w:ascii="Times New Roman" w:eastAsia="Times New Roman" w:hAnsi="Times New Roman" w:cs="Times New Roman"/>
          <w:sz w:val="24"/>
          <w:szCs w:val="24"/>
        </w:rPr>
        <w:t xml:space="preserve">Levin, J. R. (1967). Misinterpreting the significance of “explained variation.”. </w:t>
      </w:r>
      <w:r w:rsidRPr="00357DDE">
        <w:rPr>
          <w:rFonts w:ascii="Times New Roman" w:eastAsia="Times New Roman" w:hAnsi="Times New Roman" w:cs="Times New Roman"/>
          <w:i/>
          <w:iCs/>
          <w:sz w:val="24"/>
          <w:szCs w:val="24"/>
        </w:rPr>
        <w:t>American Psychologist</w:t>
      </w:r>
      <w:r w:rsidRPr="00357DDE">
        <w:rPr>
          <w:rFonts w:ascii="Times New Roman" w:eastAsia="Times New Roman" w:hAnsi="Times New Roman" w:cs="Times New Roman"/>
          <w:sz w:val="24"/>
          <w:szCs w:val="24"/>
        </w:rPr>
        <w:t xml:space="preserve">, 22 675-6. </w:t>
      </w:r>
      <w:bookmarkStart w:id="101" w:name="s.6.61.-"/>
      <w:bookmarkEnd w:id="101"/>
      <w:r w:rsidRPr="00357DDE">
        <w:rPr>
          <w:rFonts w:ascii="Times New Roman" w:eastAsia="Times New Roman" w:hAnsi="Times New Roman" w:cs="Times New Roman"/>
          <w:sz w:val="24"/>
          <w:szCs w:val="24"/>
        </w:rPr>
        <w:t xml:space="preserve">Lord, F. M. (1950). </w:t>
      </w:r>
      <w:r w:rsidRPr="00357DDE">
        <w:rPr>
          <w:rFonts w:ascii="Times New Roman" w:eastAsia="Times New Roman" w:hAnsi="Times New Roman" w:cs="Times New Roman"/>
          <w:i/>
          <w:iCs/>
          <w:sz w:val="24"/>
          <w:szCs w:val="24"/>
        </w:rPr>
        <w:t>Efficiency of prediction when a regression equation from one sample is used in a new sample</w:t>
      </w:r>
      <w:r w:rsidRPr="00357DDE">
        <w:rPr>
          <w:rFonts w:ascii="Times New Roman" w:eastAsia="Times New Roman" w:hAnsi="Times New Roman" w:cs="Times New Roman"/>
          <w:sz w:val="24"/>
          <w:szCs w:val="24"/>
        </w:rPr>
        <w:t xml:space="preserve">. Research Bulletin 50-110. Princeton, NJ: Educational Testing Service. </w:t>
      </w:r>
      <w:bookmarkStart w:id="102" w:name="s.6.62.-"/>
      <w:bookmarkEnd w:id="102"/>
      <w:r w:rsidRPr="00357DDE">
        <w:rPr>
          <w:rFonts w:ascii="Times New Roman" w:eastAsia="Times New Roman" w:hAnsi="Times New Roman" w:cs="Times New Roman"/>
          <w:sz w:val="24"/>
          <w:szCs w:val="24"/>
        </w:rPr>
        <w:t xml:space="preserve">McGraw, K. O., &amp; Wong, S. P. (1992). A common language effect size statistic. </w:t>
      </w:r>
      <w:r w:rsidRPr="00357DDE">
        <w:rPr>
          <w:rFonts w:ascii="Times New Roman" w:eastAsia="Times New Roman" w:hAnsi="Times New Roman" w:cs="Times New Roman"/>
          <w:i/>
          <w:iCs/>
          <w:sz w:val="24"/>
          <w:szCs w:val="24"/>
        </w:rPr>
        <w:t>Psychological Bulletin</w:t>
      </w:r>
      <w:r w:rsidRPr="00357DDE">
        <w:rPr>
          <w:rFonts w:ascii="Times New Roman" w:eastAsia="Times New Roman" w:hAnsi="Times New Roman" w:cs="Times New Roman"/>
          <w:sz w:val="24"/>
          <w:szCs w:val="24"/>
        </w:rPr>
        <w:t xml:space="preserve">, 111 361-5. </w:t>
      </w:r>
      <w:bookmarkStart w:id="103" w:name="s.6.63.-"/>
      <w:bookmarkEnd w:id="103"/>
      <w:r w:rsidRPr="00357DDE">
        <w:rPr>
          <w:rFonts w:ascii="Times New Roman" w:eastAsia="Times New Roman" w:hAnsi="Times New Roman" w:cs="Times New Roman"/>
          <w:sz w:val="24"/>
          <w:szCs w:val="24"/>
        </w:rPr>
        <w:t xml:space="preserve">Meehl, P. E. (1967). Theory testing in psychology and physics: A methodological paradox. </w:t>
      </w:r>
      <w:r w:rsidRPr="00357DDE">
        <w:rPr>
          <w:rFonts w:ascii="Times New Roman" w:eastAsia="Times New Roman" w:hAnsi="Times New Roman" w:cs="Times New Roman"/>
          <w:i/>
          <w:iCs/>
          <w:sz w:val="24"/>
          <w:szCs w:val="24"/>
        </w:rPr>
        <w:t>Philosophy of Science</w:t>
      </w:r>
      <w:r w:rsidRPr="00357DDE">
        <w:rPr>
          <w:rFonts w:ascii="Times New Roman" w:eastAsia="Times New Roman" w:hAnsi="Times New Roman" w:cs="Times New Roman"/>
          <w:sz w:val="24"/>
          <w:szCs w:val="24"/>
        </w:rPr>
        <w:t xml:space="preserve">, 34 103-15. </w:t>
      </w:r>
      <w:bookmarkStart w:id="104" w:name="s.6.64.-"/>
      <w:bookmarkEnd w:id="104"/>
      <w:r w:rsidRPr="00357DDE">
        <w:rPr>
          <w:rFonts w:ascii="Times New Roman" w:eastAsia="Times New Roman" w:hAnsi="Times New Roman" w:cs="Times New Roman"/>
          <w:sz w:val="24"/>
          <w:szCs w:val="24"/>
        </w:rPr>
        <w:t xml:space="preserve">Nickerson, R. S. (2000). Null hypothesis significance testing: A review of an old and continuing controversy. </w:t>
      </w:r>
      <w:r w:rsidRPr="00357DDE">
        <w:rPr>
          <w:rFonts w:ascii="Times New Roman" w:eastAsia="Times New Roman" w:hAnsi="Times New Roman" w:cs="Times New Roman"/>
          <w:i/>
          <w:iCs/>
          <w:sz w:val="24"/>
          <w:szCs w:val="24"/>
        </w:rPr>
        <w:t>Psychological Methods</w:t>
      </w:r>
      <w:r w:rsidRPr="00357DDE">
        <w:rPr>
          <w:rFonts w:ascii="Times New Roman" w:eastAsia="Times New Roman" w:hAnsi="Times New Roman" w:cs="Times New Roman"/>
          <w:sz w:val="24"/>
          <w:szCs w:val="24"/>
        </w:rPr>
        <w:t xml:space="preserve">, 5 241-301. </w:t>
      </w:r>
      <w:bookmarkStart w:id="105" w:name="s.6.65.-"/>
      <w:bookmarkEnd w:id="105"/>
      <w:r w:rsidRPr="00357DDE">
        <w:rPr>
          <w:rFonts w:ascii="Times New Roman" w:eastAsia="Times New Roman" w:hAnsi="Times New Roman" w:cs="Times New Roman"/>
          <w:sz w:val="24"/>
          <w:szCs w:val="24"/>
        </w:rPr>
        <w:t xml:space="preserve">Nosanchuk, T. A. (1978). Serendipity tails: A note on two-tailed hypothesis tests with asymmetric regions of rejection. </w:t>
      </w:r>
      <w:r w:rsidRPr="00357DDE">
        <w:rPr>
          <w:rFonts w:ascii="Times New Roman" w:eastAsia="Times New Roman" w:hAnsi="Times New Roman" w:cs="Times New Roman"/>
          <w:i/>
          <w:iCs/>
          <w:sz w:val="24"/>
          <w:szCs w:val="24"/>
        </w:rPr>
        <w:t>Acta Sociologica</w:t>
      </w:r>
      <w:r w:rsidRPr="00357DDE">
        <w:rPr>
          <w:rFonts w:ascii="Times New Roman" w:eastAsia="Times New Roman" w:hAnsi="Times New Roman" w:cs="Times New Roman"/>
          <w:sz w:val="24"/>
          <w:szCs w:val="24"/>
        </w:rPr>
        <w:t xml:space="preserve">, 21 249-53. </w:t>
      </w:r>
      <w:bookmarkStart w:id="106" w:name="s.6.66.-"/>
      <w:bookmarkEnd w:id="106"/>
      <w:r w:rsidRPr="00357DDE">
        <w:rPr>
          <w:rFonts w:ascii="Times New Roman" w:eastAsia="Times New Roman" w:hAnsi="Times New Roman" w:cs="Times New Roman"/>
          <w:sz w:val="24"/>
          <w:szCs w:val="24"/>
        </w:rPr>
        <w:t xml:space="preserve">O’Grady, K. E. (1982). </w:t>
      </w:r>
      <w:r w:rsidRPr="00357DDE">
        <w:rPr>
          <w:rFonts w:ascii="Times New Roman" w:eastAsia="Times New Roman" w:hAnsi="Times New Roman" w:cs="Times New Roman"/>
          <w:sz w:val="24"/>
          <w:szCs w:val="24"/>
        </w:rPr>
        <w:lastRenderedPageBreak/>
        <w:t xml:space="preserve">Measures of explained variation: Cautions and limitations. </w:t>
      </w:r>
      <w:r w:rsidRPr="00357DDE">
        <w:rPr>
          <w:rFonts w:ascii="Times New Roman" w:eastAsia="Times New Roman" w:hAnsi="Times New Roman" w:cs="Times New Roman"/>
          <w:i/>
          <w:iCs/>
          <w:sz w:val="24"/>
          <w:szCs w:val="24"/>
        </w:rPr>
        <w:t>Psychological Bulletin</w:t>
      </w:r>
      <w:r w:rsidRPr="00357DDE">
        <w:rPr>
          <w:rFonts w:ascii="Times New Roman" w:eastAsia="Times New Roman" w:hAnsi="Times New Roman" w:cs="Times New Roman"/>
          <w:sz w:val="24"/>
          <w:szCs w:val="24"/>
        </w:rPr>
        <w:t xml:space="preserve">, 92 766-77. </w:t>
      </w:r>
      <w:bookmarkStart w:id="107" w:name="s.6.67.-"/>
      <w:bookmarkEnd w:id="107"/>
      <w:r w:rsidRPr="00357DDE">
        <w:rPr>
          <w:rFonts w:ascii="Times New Roman" w:eastAsia="Times New Roman" w:hAnsi="Times New Roman" w:cs="Times New Roman"/>
          <w:sz w:val="24"/>
          <w:szCs w:val="24"/>
        </w:rPr>
        <w:t xml:space="preserve">Olejnik, S., &amp; Algina, J. (2000). Measures of effect size for comparative studies: Applications, interpretations, and limitations. </w:t>
      </w:r>
      <w:r w:rsidRPr="00357DDE">
        <w:rPr>
          <w:rFonts w:ascii="Times New Roman" w:eastAsia="Times New Roman" w:hAnsi="Times New Roman" w:cs="Times New Roman"/>
          <w:i/>
          <w:iCs/>
          <w:sz w:val="24"/>
          <w:szCs w:val="24"/>
        </w:rPr>
        <w:t>Contemporary Educational Psychology</w:t>
      </w:r>
      <w:r w:rsidRPr="00357DDE">
        <w:rPr>
          <w:rFonts w:ascii="Times New Roman" w:eastAsia="Times New Roman" w:hAnsi="Times New Roman" w:cs="Times New Roman"/>
          <w:sz w:val="24"/>
          <w:szCs w:val="24"/>
        </w:rPr>
        <w:t xml:space="preserve">, 25 241-86. </w:t>
      </w:r>
      <w:bookmarkStart w:id="108" w:name="s.6.68.-"/>
      <w:bookmarkEnd w:id="108"/>
      <w:r w:rsidRPr="00357DDE">
        <w:rPr>
          <w:rFonts w:ascii="Times New Roman" w:eastAsia="Times New Roman" w:hAnsi="Times New Roman" w:cs="Times New Roman"/>
          <w:sz w:val="24"/>
          <w:szCs w:val="24"/>
        </w:rPr>
        <w:t xml:space="preserve">Preece, P. F. W. (1983). A measure of experimental effect size based on success rates. </w:t>
      </w:r>
      <w:r w:rsidRPr="00357DDE">
        <w:rPr>
          <w:rFonts w:ascii="Times New Roman" w:eastAsia="Times New Roman" w:hAnsi="Times New Roman" w:cs="Times New Roman"/>
          <w:i/>
          <w:iCs/>
          <w:sz w:val="24"/>
          <w:szCs w:val="24"/>
        </w:rPr>
        <w:t>Educational and Psychological Measurement</w:t>
      </w:r>
      <w:r w:rsidRPr="00357DDE">
        <w:rPr>
          <w:rFonts w:ascii="Times New Roman" w:eastAsia="Times New Roman" w:hAnsi="Times New Roman" w:cs="Times New Roman"/>
          <w:sz w:val="24"/>
          <w:szCs w:val="24"/>
        </w:rPr>
        <w:t xml:space="preserve">, 43 763-6. </w:t>
      </w:r>
      <w:bookmarkStart w:id="109" w:name="s.6.69.-"/>
      <w:bookmarkEnd w:id="109"/>
      <w:r w:rsidRPr="00357DDE">
        <w:rPr>
          <w:rFonts w:ascii="Times New Roman" w:eastAsia="Times New Roman" w:hAnsi="Times New Roman" w:cs="Times New Roman"/>
          <w:sz w:val="24"/>
          <w:szCs w:val="24"/>
        </w:rPr>
        <w:t xml:space="preserve">Prentice, D. A., &amp; Miller, D. T. (1992). When small effects are impressive. </w:t>
      </w:r>
      <w:r w:rsidRPr="00357DDE">
        <w:rPr>
          <w:rFonts w:ascii="Times New Roman" w:eastAsia="Times New Roman" w:hAnsi="Times New Roman" w:cs="Times New Roman"/>
          <w:i/>
          <w:iCs/>
          <w:sz w:val="24"/>
          <w:szCs w:val="24"/>
        </w:rPr>
        <w:t>Psychological Bulletin</w:t>
      </w:r>
      <w:r w:rsidRPr="00357DDE">
        <w:rPr>
          <w:rFonts w:ascii="Times New Roman" w:eastAsia="Times New Roman" w:hAnsi="Times New Roman" w:cs="Times New Roman"/>
          <w:sz w:val="24"/>
          <w:szCs w:val="24"/>
        </w:rPr>
        <w:t xml:space="preserve">, 112, 160-4. </w:t>
      </w:r>
      <w:bookmarkStart w:id="110" w:name="s.6.70.-"/>
      <w:bookmarkEnd w:id="110"/>
      <w:r w:rsidRPr="00357DDE">
        <w:rPr>
          <w:rFonts w:ascii="Times New Roman" w:eastAsia="Times New Roman" w:hAnsi="Times New Roman" w:cs="Times New Roman"/>
          <w:sz w:val="24"/>
          <w:szCs w:val="24"/>
        </w:rPr>
        <w:t xml:space="preserve">Rindskopf, D. M. (1997). Testing “small,” not null, hypotheses: Classical and Bayesian approaches. In L. L. Harlow, S. A. Mulaik, &amp; J. H. Steiger (eds.), </w:t>
      </w:r>
      <w:r w:rsidRPr="00357DDE">
        <w:rPr>
          <w:rFonts w:ascii="Times New Roman" w:eastAsia="Times New Roman" w:hAnsi="Times New Roman" w:cs="Times New Roman"/>
          <w:i/>
          <w:iCs/>
          <w:sz w:val="24"/>
          <w:szCs w:val="24"/>
        </w:rPr>
        <w:t>What if there were no significance tests?</w:t>
      </w:r>
      <w:r w:rsidRPr="00357DDE">
        <w:rPr>
          <w:rFonts w:ascii="Times New Roman" w:eastAsia="Times New Roman" w:hAnsi="Times New Roman" w:cs="Times New Roman"/>
          <w:sz w:val="24"/>
          <w:szCs w:val="24"/>
        </w:rPr>
        <w:t xml:space="preserve"> (pp. 319-32). Hillsdale, NJ: Erlbaum. </w:t>
      </w:r>
      <w:bookmarkStart w:id="111" w:name="s.6.71.-"/>
      <w:bookmarkEnd w:id="111"/>
      <w:r w:rsidRPr="00357DDE">
        <w:rPr>
          <w:rFonts w:ascii="Times New Roman" w:eastAsia="Times New Roman" w:hAnsi="Times New Roman" w:cs="Times New Roman"/>
          <w:sz w:val="24"/>
          <w:szCs w:val="24"/>
        </w:rPr>
        <w:t xml:space="preserve">Rosenthal, R., &amp; Gaito, J. (1963). The interpretation of levels of significance by psychological researchers. </w:t>
      </w:r>
      <w:r w:rsidRPr="00357DDE">
        <w:rPr>
          <w:rFonts w:ascii="Times New Roman" w:eastAsia="Times New Roman" w:hAnsi="Times New Roman" w:cs="Times New Roman"/>
          <w:i/>
          <w:iCs/>
          <w:sz w:val="24"/>
          <w:szCs w:val="24"/>
        </w:rPr>
        <w:t>Journal of Psychology</w:t>
      </w:r>
      <w:r w:rsidRPr="00357DDE">
        <w:rPr>
          <w:rFonts w:ascii="Times New Roman" w:eastAsia="Times New Roman" w:hAnsi="Times New Roman" w:cs="Times New Roman"/>
          <w:sz w:val="24"/>
          <w:szCs w:val="24"/>
        </w:rPr>
        <w:t xml:space="preserve">, 55 33-8. </w:t>
      </w:r>
      <w:bookmarkStart w:id="112" w:name="s.6.72.-"/>
      <w:bookmarkEnd w:id="112"/>
      <w:r w:rsidRPr="00357DDE">
        <w:rPr>
          <w:rFonts w:ascii="Times New Roman" w:eastAsia="Times New Roman" w:hAnsi="Times New Roman" w:cs="Times New Roman"/>
          <w:sz w:val="24"/>
          <w:szCs w:val="24"/>
        </w:rPr>
        <w:t xml:space="preserve">Rosenthal, R., &amp; Gaito, J. (1964). Further evidence for the cliff effect in interpretation of levels of significance. </w:t>
      </w:r>
      <w:r w:rsidRPr="00357DDE">
        <w:rPr>
          <w:rFonts w:ascii="Times New Roman" w:eastAsia="Times New Roman" w:hAnsi="Times New Roman" w:cs="Times New Roman"/>
          <w:i/>
          <w:iCs/>
          <w:sz w:val="24"/>
          <w:szCs w:val="24"/>
        </w:rPr>
        <w:t>Psychological Reports</w:t>
      </w:r>
      <w:r w:rsidRPr="00357DDE">
        <w:rPr>
          <w:rFonts w:ascii="Times New Roman" w:eastAsia="Times New Roman" w:hAnsi="Times New Roman" w:cs="Times New Roman"/>
          <w:sz w:val="24"/>
          <w:szCs w:val="24"/>
        </w:rPr>
        <w:t xml:space="preserve">, 15, 570. </w:t>
      </w:r>
      <w:bookmarkStart w:id="113" w:name="s.6.73.-"/>
      <w:bookmarkEnd w:id="113"/>
      <w:r w:rsidRPr="00357DDE">
        <w:rPr>
          <w:rFonts w:ascii="Times New Roman" w:eastAsia="Times New Roman" w:hAnsi="Times New Roman" w:cs="Times New Roman"/>
          <w:sz w:val="24"/>
          <w:szCs w:val="24"/>
        </w:rPr>
        <w:t xml:space="preserve">Rosenthal, R., &amp; Rubin, D. B. (1982). A simple, general purpose display of magnitude of experimental effect. </w:t>
      </w:r>
      <w:r w:rsidRPr="00357DDE">
        <w:rPr>
          <w:rFonts w:ascii="Times New Roman" w:eastAsia="Times New Roman" w:hAnsi="Times New Roman" w:cs="Times New Roman"/>
          <w:i/>
          <w:iCs/>
          <w:sz w:val="24"/>
          <w:szCs w:val="24"/>
        </w:rPr>
        <w:t>Journal of Educational Psychology</w:t>
      </w:r>
      <w:r w:rsidRPr="00357DDE">
        <w:rPr>
          <w:rFonts w:ascii="Times New Roman" w:eastAsia="Times New Roman" w:hAnsi="Times New Roman" w:cs="Times New Roman"/>
          <w:sz w:val="24"/>
          <w:szCs w:val="24"/>
        </w:rPr>
        <w:t xml:space="preserve">, 74 166-9. </w:t>
      </w:r>
      <w:bookmarkStart w:id="114" w:name="s.6.74.-"/>
      <w:bookmarkEnd w:id="114"/>
      <w:r w:rsidRPr="00357DDE">
        <w:rPr>
          <w:rFonts w:ascii="Times New Roman" w:eastAsia="Times New Roman" w:hAnsi="Times New Roman" w:cs="Times New Roman"/>
          <w:sz w:val="24"/>
          <w:szCs w:val="24"/>
        </w:rPr>
        <w:t xml:space="preserve">Rosenthal, R., &amp; Rubin, D. B. (1989). Effect size estimation for one-sample multiple-choice-type data: Design, analysis, and meta-analysis. </w:t>
      </w:r>
      <w:r w:rsidRPr="00357DDE">
        <w:rPr>
          <w:rFonts w:ascii="Times New Roman" w:eastAsia="Times New Roman" w:hAnsi="Times New Roman" w:cs="Times New Roman"/>
          <w:i/>
          <w:iCs/>
          <w:sz w:val="24"/>
          <w:szCs w:val="24"/>
        </w:rPr>
        <w:t>Psychological Bulletin</w:t>
      </w:r>
      <w:r w:rsidRPr="00357DDE">
        <w:rPr>
          <w:rFonts w:ascii="Times New Roman" w:eastAsia="Times New Roman" w:hAnsi="Times New Roman" w:cs="Times New Roman"/>
          <w:sz w:val="24"/>
          <w:szCs w:val="24"/>
        </w:rPr>
        <w:t xml:space="preserve">, 106 332-7. </w:t>
      </w:r>
      <w:bookmarkStart w:id="115" w:name="s.6.75.-"/>
      <w:bookmarkEnd w:id="115"/>
      <w:r w:rsidRPr="00357DDE">
        <w:rPr>
          <w:rFonts w:ascii="Times New Roman" w:eastAsia="Times New Roman" w:hAnsi="Times New Roman" w:cs="Times New Roman"/>
          <w:sz w:val="24"/>
          <w:szCs w:val="24"/>
        </w:rPr>
        <w:t xml:space="preserve">Rosenthal, R., &amp; Rubin, D. B. (1994). The counternull value of an effect size: A new statistic. </w:t>
      </w:r>
      <w:r w:rsidRPr="00357DDE">
        <w:rPr>
          <w:rFonts w:ascii="Times New Roman" w:eastAsia="Times New Roman" w:hAnsi="Times New Roman" w:cs="Times New Roman"/>
          <w:i/>
          <w:iCs/>
          <w:sz w:val="24"/>
          <w:szCs w:val="24"/>
        </w:rPr>
        <w:t>Psychological Science</w:t>
      </w:r>
      <w:r w:rsidRPr="00357DDE">
        <w:rPr>
          <w:rFonts w:ascii="Times New Roman" w:eastAsia="Times New Roman" w:hAnsi="Times New Roman" w:cs="Times New Roman"/>
          <w:sz w:val="24"/>
          <w:szCs w:val="24"/>
        </w:rPr>
        <w:t xml:space="preserve">, 5 329-34. </w:t>
      </w:r>
      <w:bookmarkStart w:id="116" w:name="s.6.76.-"/>
      <w:bookmarkEnd w:id="116"/>
      <w:r w:rsidRPr="00357DDE">
        <w:rPr>
          <w:rFonts w:ascii="Times New Roman" w:eastAsia="Times New Roman" w:hAnsi="Times New Roman" w:cs="Times New Roman"/>
          <w:sz w:val="24"/>
          <w:szCs w:val="24"/>
        </w:rPr>
        <w:t xml:space="preserve">Rosnow, R., &amp; Rosenthal, R. (1989). Statistical procedures and the justification of knowledge in psychological science. </w:t>
      </w:r>
      <w:r w:rsidRPr="00357DDE">
        <w:rPr>
          <w:rFonts w:ascii="Times New Roman" w:eastAsia="Times New Roman" w:hAnsi="Times New Roman" w:cs="Times New Roman"/>
          <w:i/>
          <w:iCs/>
          <w:sz w:val="24"/>
          <w:szCs w:val="24"/>
        </w:rPr>
        <w:t>American Psychologist</w:t>
      </w:r>
      <w:r w:rsidRPr="00357DDE">
        <w:rPr>
          <w:rFonts w:ascii="Times New Roman" w:eastAsia="Times New Roman" w:hAnsi="Times New Roman" w:cs="Times New Roman"/>
          <w:sz w:val="24"/>
          <w:szCs w:val="24"/>
        </w:rPr>
        <w:t xml:space="preserve">, 44 1276-84. </w:t>
      </w:r>
      <w:bookmarkStart w:id="117" w:name="s.6.77.-"/>
      <w:bookmarkEnd w:id="117"/>
      <w:r w:rsidRPr="00357DDE">
        <w:rPr>
          <w:rFonts w:ascii="Times New Roman" w:eastAsia="Times New Roman" w:hAnsi="Times New Roman" w:cs="Times New Roman"/>
          <w:sz w:val="24"/>
          <w:szCs w:val="24"/>
        </w:rPr>
        <w:t xml:space="preserve">Rosnow, R. L., Rosenthal, R., &amp; Rubin, D. B. (2000). Contrasts and correlations in effect-size estimation. </w:t>
      </w:r>
      <w:r w:rsidRPr="00357DDE">
        <w:rPr>
          <w:rFonts w:ascii="Times New Roman" w:eastAsia="Times New Roman" w:hAnsi="Times New Roman" w:cs="Times New Roman"/>
          <w:i/>
          <w:iCs/>
          <w:sz w:val="24"/>
          <w:szCs w:val="24"/>
        </w:rPr>
        <w:t>Psychological Science</w:t>
      </w:r>
      <w:r w:rsidRPr="00357DDE">
        <w:rPr>
          <w:rFonts w:ascii="Times New Roman" w:eastAsia="Times New Roman" w:hAnsi="Times New Roman" w:cs="Times New Roman"/>
          <w:sz w:val="24"/>
          <w:szCs w:val="24"/>
        </w:rPr>
        <w:t xml:space="preserve">, 11 446-53. </w:t>
      </w:r>
      <w:bookmarkStart w:id="118" w:name="s.6.78.-"/>
      <w:bookmarkEnd w:id="118"/>
      <w:r w:rsidRPr="00357DDE">
        <w:rPr>
          <w:rFonts w:ascii="Times New Roman" w:eastAsia="Times New Roman" w:hAnsi="Times New Roman" w:cs="Times New Roman"/>
          <w:sz w:val="24"/>
          <w:szCs w:val="24"/>
        </w:rPr>
        <w:t xml:space="preserve">Rossi, J. S. (1997). A case study in the failure of psychology as cumulative science: The spontaneous recovery of verbal learning. In L. L. Harlow, S. A. Mulaik, &amp; J. H. Steiger (eds.), </w:t>
      </w:r>
      <w:r w:rsidRPr="00357DDE">
        <w:rPr>
          <w:rFonts w:ascii="Times New Roman" w:eastAsia="Times New Roman" w:hAnsi="Times New Roman" w:cs="Times New Roman"/>
          <w:i/>
          <w:iCs/>
          <w:sz w:val="24"/>
          <w:szCs w:val="24"/>
        </w:rPr>
        <w:t>What if there were no significance tests?</w:t>
      </w:r>
      <w:r w:rsidRPr="00357DDE">
        <w:rPr>
          <w:rFonts w:ascii="Times New Roman" w:eastAsia="Times New Roman" w:hAnsi="Times New Roman" w:cs="Times New Roman"/>
          <w:sz w:val="24"/>
          <w:szCs w:val="24"/>
        </w:rPr>
        <w:t xml:space="preserve"> (pp. 175-97). Hillsdale, NJ: Erlbaum. </w:t>
      </w:r>
      <w:bookmarkStart w:id="119" w:name="s.6.79.-"/>
      <w:bookmarkEnd w:id="119"/>
      <w:r w:rsidRPr="00357DDE">
        <w:rPr>
          <w:rFonts w:ascii="Times New Roman" w:eastAsia="Times New Roman" w:hAnsi="Times New Roman" w:cs="Times New Roman"/>
          <w:sz w:val="24"/>
          <w:szCs w:val="24"/>
        </w:rPr>
        <w:t xml:space="preserve">Rozeboom, W. W. (1960). The fallacy of the null hypothesis significance test. </w:t>
      </w:r>
      <w:r w:rsidRPr="00357DDE">
        <w:rPr>
          <w:rFonts w:ascii="Times New Roman" w:eastAsia="Times New Roman" w:hAnsi="Times New Roman" w:cs="Times New Roman"/>
          <w:i/>
          <w:iCs/>
          <w:sz w:val="24"/>
          <w:szCs w:val="24"/>
        </w:rPr>
        <w:t>Psychological Bulletin</w:t>
      </w:r>
      <w:r w:rsidRPr="00357DDE">
        <w:rPr>
          <w:rFonts w:ascii="Times New Roman" w:eastAsia="Times New Roman" w:hAnsi="Times New Roman" w:cs="Times New Roman"/>
          <w:sz w:val="24"/>
          <w:szCs w:val="24"/>
        </w:rPr>
        <w:t xml:space="preserve">, 57 416-28. </w:t>
      </w:r>
      <w:bookmarkStart w:id="120" w:name="s.6.80.-"/>
      <w:bookmarkEnd w:id="120"/>
      <w:r w:rsidRPr="00357DDE">
        <w:rPr>
          <w:rFonts w:ascii="Times New Roman" w:eastAsia="Times New Roman" w:hAnsi="Times New Roman" w:cs="Times New Roman"/>
          <w:sz w:val="24"/>
          <w:szCs w:val="24"/>
        </w:rPr>
        <w:t xml:space="preserve">Särndal, C. E. (1974). A comparative study of association measures. </w:t>
      </w:r>
      <w:r w:rsidRPr="00357DDE">
        <w:rPr>
          <w:rFonts w:ascii="Times New Roman" w:eastAsia="Times New Roman" w:hAnsi="Times New Roman" w:cs="Times New Roman"/>
          <w:i/>
          <w:iCs/>
          <w:sz w:val="24"/>
          <w:szCs w:val="24"/>
        </w:rPr>
        <w:t>Psychometrika</w:t>
      </w:r>
      <w:r w:rsidRPr="00357DDE">
        <w:rPr>
          <w:rFonts w:ascii="Times New Roman" w:eastAsia="Times New Roman" w:hAnsi="Times New Roman" w:cs="Times New Roman"/>
          <w:sz w:val="24"/>
          <w:szCs w:val="24"/>
        </w:rPr>
        <w:t xml:space="preserve">, 39 165-87. </w:t>
      </w:r>
      <w:bookmarkStart w:id="121" w:name="s.6.81.-"/>
      <w:bookmarkEnd w:id="121"/>
      <w:r w:rsidRPr="00357DDE">
        <w:rPr>
          <w:rFonts w:ascii="Times New Roman" w:eastAsia="Times New Roman" w:hAnsi="Times New Roman" w:cs="Times New Roman"/>
          <w:sz w:val="24"/>
          <w:szCs w:val="24"/>
        </w:rPr>
        <w:t xml:space="preserve">Schmidt, F. L. (1996). Statistical significance testing and cumulative knowledge in psychology: Implications for the training of researchers. </w:t>
      </w:r>
      <w:r w:rsidRPr="00357DDE">
        <w:rPr>
          <w:rFonts w:ascii="Times New Roman" w:eastAsia="Times New Roman" w:hAnsi="Times New Roman" w:cs="Times New Roman"/>
          <w:i/>
          <w:iCs/>
          <w:sz w:val="24"/>
          <w:szCs w:val="24"/>
        </w:rPr>
        <w:t>Psychological Methods</w:t>
      </w:r>
      <w:r w:rsidRPr="00357DDE">
        <w:rPr>
          <w:rFonts w:ascii="Times New Roman" w:eastAsia="Times New Roman" w:hAnsi="Times New Roman" w:cs="Times New Roman"/>
          <w:sz w:val="24"/>
          <w:szCs w:val="24"/>
        </w:rPr>
        <w:t xml:space="preserve">, 1 115-29. </w:t>
      </w:r>
      <w:bookmarkStart w:id="122" w:name="s.6.82.-"/>
      <w:bookmarkEnd w:id="122"/>
      <w:r w:rsidRPr="00357DDE">
        <w:rPr>
          <w:rFonts w:ascii="Times New Roman" w:eastAsia="Times New Roman" w:hAnsi="Times New Roman" w:cs="Times New Roman"/>
          <w:sz w:val="24"/>
          <w:szCs w:val="24"/>
        </w:rPr>
        <w:t xml:space="preserve">Sedlmeier, P., &amp; Gigerenzer, G. (1989). Do studies of statistical power have an effect on the power of studies? </w:t>
      </w:r>
      <w:r w:rsidRPr="00357DDE">
        <w:rPr>
          <w:rFonts w:ascii="Times New Roman" w:eastAsia="Times New Roman" w:hAnsi="Times New Roman" w:cs="Times New Roman"/>
          <w:i/>
          <w:iCs/>
          <w:sz w:val="24"/>
          <w:szCs w:val="24"/>
        </w:rPr>
        <w:t>Psychological Bulletin</w:t>
      </w:r>
      <w:r w:rsidRPr="00357DDE">
        <w:rPr>
          <w:rFonts w:ascii="Times New Roman" w:eastAsia="Times New Roman" w:hAnsi="Times New Roman" w:cs="Times New Roman"/>
          <w:sz w:val="24"/>
          <w:szCs w:val="24"/>
        </w:rPr>
        <w:t xml:space="preserve">, 105, 309-16. </w:t>
      </w:r>
      <w:bookmarkStart w:id="123" w:name="s.6.83.-"/>
      <w:bookmarkEnd w:id="123"/>
      <w:r w:rsidRPr="00357DDE">
        <w:rPr>
          <w:rFonts w:ascii="Times New Roman" w:eastAsia="Times New Roman" w:hAnsi="Times New Roman" w:cs="Times New Roman"/>
          <w:sz w:val="24"/>
          <w:szCs w:val="24"/>
        </w:rPr>
        <w:t xml:space="preserve">Serlin, R. C. (1993). Confidence intervals and the scientific method: A case for Holm on the range. </w:t>
      </w:r>
      <w:r w:rsidRPr="00357DDE">
        <w:rPr>
          <w:rFonts w:ascii="Times New Roman" w:eastAsia="Times New Roman" w:hAnsi="Times New Roman" w:cs="Times New Roman"/>
          <w:i/>
          <w:iCs/>
          <w:sz w:val="24"/>
          <w:szCs w:val="24"/>
        </w:rPr>
        <w:t>Journal of Experimental Education</w:t>
      </w:r>
      <w:r w:rsidRPr="00357DDE">
        <w:rPr>
          <w:rFonts w:ascii="Times New Roman" w:eastAsia="Times New Roman" w:hAnsi="Times New Roman" w:cs="Times New Roman"/>
          <w:sz w:val="24"/>
          <w:szCs w:val="24"/>
        </w:rPr>
        <w:t xml:space="preserve">, 61 350-60. </w:t>
      </w:r>
      <w:bookmarkStart w:id="124" w:name="s.6.84.-"/>
      <w:bookmarkEnd w:id="124"/>
      <w:r w:rsidRPr="00357DDE">
        <w:rPr>
          <w:rFonts w:ascii="Times New Roman" w:eastAsia="Times New Roman" w:hAnsi="Times New Roman" w:cs="Times New Roman"/>
          <w:sz w:val="24"/>
          <w:szCs w:val="24"/>
        </w:rPr>
        <w:t xml:space="preserve">Serlin, R. C., &amp; Lapsley, D. K. (1985). Rationality in psychological research: The good-enough principle. </w:t>
      </w:r>
      <w:r w:rsidRPr="00357DDE">
        <w:rPr>
          <w:rFonts w:ascii="Times New Roman" w:eastAsia="Times New Roman" w:hAnsi="Times New Roman" w:cs="Times New Roman"/>
          <w:i/>
          <w:iCs/>
          <w:sz w:val="24"/>
          <w:szCs w:val="24"/>
        </w:rPr>
        <w:t>American Psychologists</w:t>
      </w:r>
      <w:r w:rsidRPr="00357DDE">
        <w:rPr>
          <w:rFonts w:ascii="Times New Roman" w:eastAsia="Times New Roman" w:hAnsi="Times New Roman" w:cs="Times New Roman"/>
          <w:sz w:val="24"/>
          <w:szCs w:val="24"/>
        </w:rPr>
        <w:t xml:space="preserve">, 40 73-83. </w:t>
      </w:r>
      <w:bookmarkStart w:id="125" w:name="s.6.85.-"/>
      <w:bookmarkEnd w:id="125"/>
      <w:r w:rsidRPr="00357DDE">
        <w:rPr>
          <w:rFonts w:ascii="Times New Roman" w:eastAsia="Times New Roman" w:hAnsi="Times New Roman" w:cs="Times New Roman"/>
          <w:sz w:val="24"/>
          <w:szCs w:val="24"/>
        </w:rPr>
        <w:t xml:space="preserve">Serlin, R. C., &amp; Lapsley, D. K. (1993). Rational appraisal of psychological research and the good-enough principle. In G. Keren &amp; C. Lewis (eds.), </w:t>
      </w:r>
      <w:r w:rsidRPr="00357DDE">
        <w:rPr>
          <w:rFonts w:ascii="Times New Roman" w:eastAsia="Times New Roman" w:hAnsi="Times New Roman" w:cs="Times New Roman"/>
          <w:i/>
          <w:iCs/>
          <w:sz w:val="24"/>
          <w:szCs w:val="24"/>
        </w:rPr>
        <w:t>A handbook for data analysis in the behavioral sciences: Methodological issues</w:t>
      </w:r>
      <w:r w:rsidRPr="00357DDE">
        <w:rPr>
          <w:rFonts w:ascii="Times New Roman" w:eastAsia="Times New Roman" w:hAnsi="Times New Roman" w:cs="Times New Roman"/>
          <w:sz w:val="24"/>
          <w:szCs w:val="24"/>
        </w:rPr>
        <w:t xml:space="preserve"> (pp. 199-228). Hillsdale, NJ: Erlbaum. </w:t>
      </w:r>
      <w:bookmarkStart w:id="126" w:name="s.6.86.-"/>
      <w:bookmarkEnd w:id="126"/>
      <w:r w:rsidRPr="00357DDE">
        <w:rPr>
          <w:rFonts w:ascii="Times New Roman" w:eastAsia="Times New Roman" w:hAnsi="Times New Roman" w:cs="Times New Roman"/>
          <w:sz w:val="24"/>
          <w:szCs w:val="24"/>
        </w:rPr>
        <w:t xml:space="preserve">Shaver, J. P. (1993). What statistical significance testing is, and what it is not. </w:t>
      </w:r>
      <w:r w:rsidRPr="00357DDE">
        <w:rPr>
          <w:rFonts w:ascii="Times New Roman" w:eastAsia="Times New Roman" w:hAnsi="Times New Roman" w:cs="Times New Roman"/>
          <w:i/>
          <w:iCs/>
          <w:sz w:val="24"/>
          <w:szCs w:val="24"/>
        </w:rPr>
        <w:t>Journal of Experimental Education</w:t>
      </w:r>
      <w:r w:rsidRPr="00357DDE">
        <w:rPr>
          <w:rFonts w:ascii="Times New Roman" w:eastAsia="Times New Roman" w:hAnsi="Times New Roman" w:cs="Times New Roman"/>
          <w:sz w:val="24"/>
          <w:szCs w:val="24"/>
        </w:rPr>
        <w:t xml:space="preserve">, 61 293-316. </w:t>
      </w:r>
      <w:bookmarkStart w:id="127" w:name="s.6.87.-"/>
      <w:bookmarkEnd w:id="127"/>
      <w:r w:rsidRPr="00357DDE">
        <w:rPr>
          <w:rFonts w:ascii="Times New Roman" w:eastAsia="Times New Roman" w:hAnsi="Times New Roman" w:cs="Times New Roman"/>
          <w:sz w:val="24"/>
          <w:szCs w:val="24"/>
        </w:rPr>
        <w:t xml:space="preserve">Spencer, B. (1995). Correlations, sample size, and practical significance: A comparison of selected psychological and medical investigations. </w:t>
      </w:r>
      <w:r w:rsidRPr="00357DDE">
        <w:rPr>
          <w:rFonts w:ascii="Times New Roman" w:eastAsia="Times New Roman" w:hAnsi="Times New Roman" w:cs="Times New Roman"/>
          <w:i/>
          <w:iCs/>
          <w:sz w:val="24"/>
          <w:szCs w:val="24"/>
        </w:rPr>
        <w:t>Journal of Psychology</w:t>
      </w:r>
      <w:r w:rsidRPr="00357DDE">
        <w:rPr>
          <w:rFonts w:ascii="Times New Roman" w:eastAsia="Times New Roman" w:hAnsi="Times New Roman" w:cs="Times New Roman"/>
          <w:sz w:val="24"/>
          <w:szCs w:val="24"/>
        </w:rPr>
        <w:t xml:space="preserve">, 129 469-75. </w:t>
      </w:r>
      <w:bookmarkStart w:id="128" w:name="s.6.88.-"/>
      <w:bookmarkEnd w:id="128"/>
      <w:r w:rsidRPr="00357DDE">
        <w:rPr>
          <w:rFonts w:ascii="Times New Roman" w:eastAsia="Times New Roman" w:hAnsi="Times New Roman" w:cs="Times New Roman"/>
          <w:sz w:val="24"/>
          <w:szCs w:val="24"/>
        </w:rPr>
        <w:t xml:space="preserve">Tang, P. C. (1938). The power function of the analysis of variance tests with tables and illustrations of their use. </w:t>
      </w:r>
      <w:r w:rsidRPr="00357DDE">
        <w:rPr>
          <w:rFonts w:ascii="Times New Roman" w:eastAsia="Times New Roman" w:hAnsi="Times New Roman" w:cs="Times New Roman"/>
          <w:i/>
          <w:iCs/>
          <w:sz w:val="24"/>
          <w:szCs w:val="24"/>
        </w:rPr>
        <w:t>Statistics Research Memorandum</w:t>
      </w:r>
      <w:r w:rsidRPr="00357DDE">
        <w:rPr>
          <w:rFonts w:ascii="Times New Roman" w:eastAsia="Times New Roman" w:hAnsi="Times New Roman" w:cs="Times New Roman"/>
          <w:sz w:val="24"/>
          <w:szCs w:val="24"/>
        </w:rPr>
        <w:t xml:space="preserve">, 2 126-49. </w:t>
      </w:r>
      <w:bookmarkStart w:id="129" w:name="s.6.89.-"/>
      <w:bookmarkEnd w:id="129"/>
      <w:r w:rsidRPr="00357DDE">
        <w:rPr>
          <w:rFonts w:ascii="Times New Roman" w:eastAsia="Times New Roman" w:hAnsi="Times New Roman" w:cs="Times New Roman"/>
          <w:sz w:val="24"/>
          <w:szCs w:val="24"/>
        </w:rPr>
        <w:t xml:space="preserve">Tatsuoka, M. M. (1973). </w:t>
      </w:r>
      <w:r w:rsidRPr="00357DDE">
        <w:rPr>
          <w:rFonts w:ascii="Times New Roman" w:eastAsia="Times New Roman" w:hAnsi="Times New Roman" w:cs="Times New Roman"/>
          <w:i/>
          <w:iCs/>
          <w:sz w:val="24"/>
          <w:szCs w:val="24"/>
        </w:rPr>
        <w:t>An examination of the statistical properties of a multivariate measure of strength of association</w:t>
      </w:r>
      <w:r w:rsidRPr="00357DDE">
        <w:rPr>
          <w:rFonts w:ascii="Times New Roman" w:eastAsia="Times New Roman" w:hAnsi="Times New Roman" w:cs="Times New Roman"/>
          <w:sz w:val="24"/>
          <w:szCs w:val="24"/>
        </w:rPr>
        <w:t xml:space="preserve">, (U.S. Office of Education, Bureau of Research, Contract No. OEG-5 -72-0027). Urbana-Champaign, IL: Author. </w:t>
      </w:r>
      <w:bookmarkStart w:id="130" w:name="s.6.90.-"/>
      <w:bookmarkEnd w:id="130"/>
      <w:r w:rsidRPr="00357DDE">
        <w:rPr>
          <w:rFonts w:ascii="Times New Roman" w:eastAsia="Times New Roman" w:hAnsi="Times New Roman" w:cs="Times New Roman"/>
          <w:sz w:val="24"/>
          <w:szCs w:val="24"/>
        </w:rPr>
        <w:t xml:space="preserve">Thompson, B. (1998). In praise of brilliance: Where that praise really belongs. </w:t>
      </w:r>
      <w:r w:rsidRPr="00357DDE">
        <w:rPr>
          <w:rFonts w:ascii="Times New Roman" w:eastAsia="Times New Roman" w:hAnsi="Times New Roman" w:cs="Times New Roman"/>
          <w:i/>
          <w:iCs/>
          <w:sz w:val="24"/>
          <w:szCs w:val="24"/>
        </w:rPr>
        <w:t>American Psychologist</w:t>
      </w:r>
      <w:r w:rsidRPr="00357DDE">
        <w:rPr>
          <w:rFonts w:ascii="Times New Roman" w:eastAsia="Times New Roman" w:hAnsi="Times New Roman" w:cs="Times New Roman"/>
          <w:sz w:val="24"/>
          <w:szCs w:val="24"/>
        </w:rPr>
        <w:t xml:space="preserve">, 53 799-800. </w:t>
      </w:r>
      <w:bookmarkStart w:id="131" w:name="s.6.91.-"/>
      <w:bookmarkEnd w:id="131"/>
      <w:r w:rsidRPr="00357DDE">
        <w:rPr>
          <w:rFonts w:ascii="Times New Roman" w:eastAsia="Times New Roman" w:hAnsi="Times New Roman" w:cs="Times New Roman"/>
          <w:sz w:val="24"/>
          <w:szCs w:val="24"/>
        </w:rPr>
        <w:t xml:space="preserve">Thompson, B. (2002). “Statistical,” “practical,” and “clinical”: How many kinds of significance do counselors need to consider? </w:t>
      </w:r>
      <w:r w:rsidRPr="00357DDE">
        <w:rPr>
          <w:rFonts w:ascii="Times New Roman" w:eastAsia="Times New Roman" w:hAnsi="Times New Roman" w:cs="Times New Roman"/>
          <w:i/>
          <w:iCs/>
          <w:sz w:val="24"/>
          <w:szCs w:val="24"/>
        </w:rPr>
        <w:t>Journal of Counseling and Development</w:t>
      </w:r>
      <w:r w:rsidRPr="00357DDE">
        <w:rPr>
          <w:rFonts w:ascii="Times New Roman" w:eastAsia="Times New Roman" w:hAnsi="Times New Roman" w:cs="Times New Roman"/>
          <w:sz w:val="24"/>
          <w:szCs w:val="24"/>
        </w:rPr>
        <w:t xml:space="preserve">, 80, 64-71. </w:t>
      </w:r>
      <w:bookmarkStart w:id="132" w:name="s.6.92.-"/>
      <w:bookmarkEnd w:id="132"/>
      <w:r w:rsidRPr="00357DDE">
        <w:rPr>
          <w:rFonts w:ascii="Times New Roman" w:eastAsia="Times New Roman" w:hAnsi="Times New Roman" w:cs="Times New Roman"/>
          <w:sz w:val="24"/>
          <w:szCs w:val="24"/>
        </w:rPr>
        <w:t xml:space="preserve">Tukey, J. W. (1991). The philosophy of multiple comparisons. </w:t>
      </w:r>
      <w:r w:rsidRPr="00357DDE">
        <w:rPr>
          <w:rFonts w:ascii="Times New Roman" w:eastAsia="Times New Roman" w:hAnsi="Times New Roman" w:cs="Times New Roman"/>
          <w:i/>
          <w:iCs/>
          <w:sz w:val="24"/>
          <w:szCs w:val="24"/>
        </w:rPr>
        <w:t>Statistical Science</w:t>
      </w:r>
      <w:r w:rsidRPr="00357DDE">
        <w:rPr>
          <w:rFonts w:ascii="Times New Roman" w:eastAsia="Times New Roman" w:hAnsi="Times New Roman" w:cs="Times New Roman"/>
          <w:sz w:val="24"/>
          <w:szCs w:val="24"/>
        </w:rPr>
        <w:t xml:space="preserve">, 6 100-16. </w:t>
      </w:r>
      <w:bookmarkStart w:id="133" w:name="s.6.93.-"/>
      <w:bookmarkEnd w:id="133"/>
      <w:r w:rsidRPr="00357DDE">
        <w:rPr>
          <w:rFonts w:ascii="Times New Roman" w:eastAsia="Times New Roman" w:hAnsi="Times New Roman" w:cs="Times New Roman"/>
          <w:sz w:val="24"/>
          <w:szCs w:val="24"/>
        </w:rPr>
        <w:t xml:space="preserve">Wherry, R. J. (1931). A new formula for predicting the shrinkage </w:t>
      </w:r>
      <w:r w:rsidRPr="00357DDE">
        <w:rPr>
          <w:rFonts w:ascii="Times New Roman" w:eastAsia="Times New Roman" w:hAnsi="Times New Roman" w:cs="Times New Roman"/>
          <w:sz w:val="24"/>
          <w:szCs w:val="24"/>
        </w:rPr>
        <w:lastRenderedPageBreak/>
        <w:t xml:space="preserve">of the coefficient of multiple correlation. </w:t>
      </w:r>
      <w:r w:rsidRPr="00357DDE">
        <w:rPr>
          <w:rFonts w:ascii="Times New Roman" w:eastAsia="Times New Roman" w:hAnsi="Times New Roman" w:cs="Times New Roman"/>
          <w:i/>
          <w:iCs/>
          <w:sz w:val="24"/>
          <w:szCs w:val="24"/>
        </w:rPr>
        <w:t>Annals of Mathematical Statistics</w:t>
      </w:r>
      <w:r w:rsidRPr="00357DDE">
        <w:rPr>
          <w:rFonts w:ascii="Times New Roman" w:eastAsia="Times New Roman" w:hAnsi="Times New Roman" w:cs="Times New Roman"/>
          <w:sz w:val="24"/>
          <w:szCs w:val="24"/>
        </w:rPr>
        <w:t xml:space="preserve">, 2 440-51. </w:t>
      </w:r>
      <w:bookmarkStart w:id="134" w:name="s.6.94.-"/>
      <w:bookmarkEnd w:id="134"/>
      <w:r w:rsidRPr="00357DDE">
        <w:rPr>
          <w:rFonts w:ascii="Times New Roman" w:eastAsia="Times New Roman" w:hAnsi="Times New Roman" w:cs="Times New Roman"/>
          <w:sz w:val="24"/>
          <w:szCs w:val="24"/>
        </w:rPr>
        <w:t xml:space="preserve">Wickens, C. D. (1998). Commonsense statistics. </w:t>
      </w:r>
      <w:r w:rsidRPr="00357DDE">
        <w:rPr>
          <w:rFonts w:ascii="Times New Roman" w:eastAsia="Times New Roman" w:hAnsi="Times New Roman" w:cs="Times New Roman"/>
          <w:i/>
          <w:iCs/>
          <w:sz w:val="24"/>
          <w:szCs w:val="24"/>
        </w:rPr>
        <w:t>Ergonomics in Design</w:t>
      </w:r>
      <w:r w:rsidRPr="00357DDE">
        <w:rPr>
          <w:rFonts w:ascii="Times New Roman" w:eastAsia="Times New Roman" w:hAnsi="Times New Roman" w:cs="Times New Roman"/>
          <w:sz w:val="24"/>
          <w:szCs w:val="24"/>
        </w:rPr>
        <w:t xml:space="preserve">, 6 (4), 18-22. </w:t>
      </w:r>
      <w:bookmarkStart w:id="135" w:name="s.6.95.-"/>
      <w:bookmarkEnd w:id="135"/>
      <w:r w:rsidRPr="00357DDE">
        <w:rPr>
          <w:rFonts w:ascii="Times New Roman" w:eastAsia="Times New Roman" w:hAnsi="Times New Roman" w:cs="Times New Roman"/>
          <w:sz w:val="24"/>
          <w:szCs w:val="24"/>
        </w:rPr>
        <w:t xml:space="preserve">Wilcox, R. R. (1996). </w:t>
      </w:r>
      <w:r w:rsidRPr="00357DDE">
        <w:rPr>
          <w:rFonts w:ascii="Times New Roman" w:eastAsia="Times New Roman" w:hAnsi="Times New Roman" w:cs="Times New Roman"/>
          <w:i/>
          <w:iCs/>
          <w:sz w:val="24"/>
          <w:szCs w:val="24"/>
        </w:rPr>
        <w:t>Statistics for the social sciences</w:t>
      </w:r>
      <w:r w:rsidRPr="00357DDE">
        <w:rPr>
          <w:rFonts w:ascii="Times New Roman" w:eastAsia="Times New Roman" w:hAnsi="Times New Roman" w:cs="Times New Roman"/>
          <w:sz w:val="24"/>
          <w:szCs w:val="24"/>
        </w:rPr>
        <w:t xml:space="preserve">. San Diego, CA: Academic Press. </w:t>
      </w:r>
      <w:bookmarkStart w:id="136" w:name="s.6.96.-"/>
      <w:bookmarkEnd w:id="136"/>
      <w:r w:rsidRPr="00357DDE">
        <w:rPr>
          <w:rFonts w:ascii="Times New Roman" w:eastAsia="Times New Roman" w:hAnsi="Times New Roman" w:cs="Times New Roman"/>
          <w:sz w:val="24"/>
          <w:szCs w:val="24"/>
        </w:rPr>
        <w:t xml:space="preserve">Wilcox, R. R. (1997). </w:t>
      </w:r>
      <w:r w:rsidRPr="00357DDE">
        <w:rPr>
          <w:rFonts w:ascii="Times New Roman" w:eastAsia="Times New Roman" w:hAnsi="Times New Roman" w:cs="Times New Roman"/>
          <w:i/>
          <w:iCs/>
          <w:sz w:val="24"/>
          <w:szCs w:val="24"/>
        </w:rPr>
        <w:t>Introduction to robust estimation and hypothesis testing</w:t>
      </w:r>
      <w:r w:rsidRPr="00357DDE">
        <w:rPr>
          <w:rFonts w:ascii="Times New Roman" w:eastAsia="Times New Roman" w:hAnsi="Times New Roman" w:cs="Times New Roman"/>
          <w:sz w:val="24"/>
          <w:szCs w:val="24"/>
        </w:rPr>
        <w:t xml:space="preserve">. San Diego, CA: Academic Press. </w:t>
      </w:r>
      <w:bookmarkStart w:id="137" w:name="s.6.97.-"/>
      <w:bookmarkEnd w:id="137"/>
      <w:r w:rsidRPr="00357DDE">
        <w:rPr>
          <w:rFonts w:ascii="Times New Roman" w:eastAsia="Times New Roman" w:hAnsi="Times New Roman" w:cs="Times New Roman"/>
          <w:sz w:val="24"/>
          <w:szCs w:val="24"/>
        </w:rPr>
        <w:t xml:space="preserve">Wilcox, R. R., &amp; Muska, J. (1999). Measuring effect size: A non-parametric analogue of w2. </w:t>
      </w:r>
      <w:r w:rsidRPr="00357DDE">
        <w:rPr>
          <w:rFonts w:ascii="Times New Roman" w:eastAsia="Times New Roman" w:hAnsi="Times New Roman" w:cs="Times New Roman"/>
          <w:i/>
          <w:iCs/>
          <w:sz w:val="24"/>
          <w:szCs w:val="24"/>
        </w:rPr>
        <w:t>British Journal of Mathematical and Statistical Psychology</w:t>
      </w:r>
      <w:r w:rsidRPr="00357DDE">
        <w:rPr>
          <w:rFonts w:ascii="Times New Roman" w:eastAsia="Times New Roman" w:hAnsi="Times New Roman" w:cs="Times New Roman"/>
          <w:sz w:val="24"/>
          <w:szCs w:val="24"/>
        </w:rPr>
        <w:t xml:space="preserve">, 52, 93-110. </w:t>
      </w:r>
      <w:bookmarkStart w:id="138" w:name="s.6.98.-"/>
      <w:bookmarkEnd w:id="138"/>
      <w:r w:rsidRPr="00357DDE">
        <w:rPr>
          <w:rFonts w:ascii="Times New Roman" w:eastAsia="Times New Roman" w:hAnsi="Times New Roman" w:cs="Times New Roman"/>
          <w:sz w:val="24"/>
          <w:szCs w:val="24"/>
        </w:rPr>
        <w:t xml:space="preserve">Yelton, W. H., &amp; Sechrest, L. (1986). Use and misuse of no-difference findings in eliminating threats to validity. </w:t>
      </w:r>
      <w:r w:rsidRPr="00357DDE">
        <w:rPr>
          <w:rFonts w:ascii="Times New Roman" w:eastAsia="Times New Roman" w:hAnsi="Times New Roman" w:cs="Times New Roman"/>
          <w:i/>
          <w:iCs/>
          <w:sz w:val="24"/>
          <w:szCs w:val="24"/>
        </w:rPr>
        <w:t>Evaluation Review</w:t>
      </w:r>
      <w:r w:rsidRPr="00357DDE">
        <w:rPr>
          <w:rFonts w:ascii="Times New Roman" w:eastAsia="Times New Roman" w:hAnsi="Times New Roman" w:cs="Times New Roman"/>
          <w:sz w:val="24"/>
          <w:szCs w:val="24"/>
        </w:rPr>
        <w:t>, 10 836-52.</w:t>
      </w:r>
    </w:p>
    <w:p w:rsidR="000F384D" w:rsidRDefault="000F384D"/>
    <w:sectPr w:rsidR="000F38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DDE"/>
    <w:rsid w:val="000F384D"/>
    <w:rsid w:val="00357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9E536-3D91-470F-90CF-AA59D764B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357DD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57DD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7DD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57DDE"/>
    <w:rPr>
      <w:rFonts w:ascii="Times New Roman" w:eastAsia="Times New Roman" w:hAnsi="Times New Roman" w:cs="Times New Roman"/>
      <w:b/>
      <w:bCs/>
      <w:sz w:val="24"/>
      <w:szCs w:val="24"/>
    </w:rPr>
  </w:style>
  <w:style w:type="paragraph" w:customStyle="1" w:styleId="msonormal0">
    <w:name w:val="msonormal"/>
    <w:basedOn w:val="Normal"/>
    <w:rsid w:val="00357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rossref">
    <w:name w:val="crossref"/>
    <w:basedOn w:val="DefaultParagraphFont"/>
    <w:rsid w:val="00357DDE"/>
  </w:style>
  <w:style w:type="character" w:styleId="Hyperlink">
    <w:name w:val="Hyperlink"/>
    <w:basedOn w:val="DefaultParagraphFont"/>
    <w:uiPriority w:val="99"/>
    <w:semiHidden/>
    <w:unhideWhenUsed/>
    <w:rsid w:val="00357DDE"/>
    <w:rPr>
      <w:color w:val="0000FF"/>
      <w:u w:val="single"/>
    </w:rPr>
  </w:style>
  <w:style w:type="character" w:styleId="FollowedHyperlink">
    <w:name w:val="FollowedHyperlink"/>
    <w:basedOn w:val="DefaultParagraphFont"/>
    <w:uiPriority w:val="99"/>
    <w:semiHidden/>
    <w:unhideWhenUsed/>
    <w:rsid w:val="00357DDE"/>
    <w:rPr>
      <w:color w:val="800080"/>
      <w:u w:val="single"/>
    </w:rPr>
  </w:style>
  <w:style w:type="paragraph" w:styleId="NormalWeb">
    <w:name w:val="Normal (Web)"/>
    <w:basedOn w:val="Normal"/>
    <w:uiPriority w:val="99"/>
    <w:semiHidden/>
    <w:unhideWhenUsed/>
    <w:rsid w:val="00357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i">
    <w:name w:val="bodyi"/>
    <w:basedOn w:val="DefaultParagraphFont"/>
    <w:rsid w:val="00357DDE"/>
  </w:style>
  <w:style w:type="paragraph" w:customStyle="1" w:styleId="image">
    <w:name w:val="image"/>
    <w:basedOn w:val="Normal"/>
    <w:rsid w:val="00357D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ead">
    <w:name w:val="shead"/>
    <w:basedOn w:val="DefaultParagraphFont"/>
    <w:rsid w:val="00357DDE"/>
  </w:style>
  <w:style w:type="character" w:customStyle="1" w:styleId="shead2">
    <w:name w:val="shead2"/>
    <w:basedOn w:val="DefaultParagraphFont"/>
    <w:rsid w:val="00357DDE"/>
  </w:style>
  <w:style w:type="character" w:customStyle="1" w:styleId="bodysb">
    <w:name w:val="bodysb"/>
    <w:basedOn w:val="DefaultParagraphFont"/>
    <w:rsid w:val="00357DDE"/>
  </w:style>
  <w:style w:type="character" w:customStyle="1" w:styleId="bodyisb">
    <w:name w:val="bodyisb"/>
    <w:basedOn w:val="DefaultParagraphFont"/>
    <w:rsid w:val="00357DDE"/>
  </w:style>
  <w:style w:type="character" w:customStyle="1" w:styleId="bodysp">
    <w:name w:val="bodysp"/>
    <w:basedOn w:val="DefaultParagraphFont"/>
    <w:rsid w:val="00357DDE"/>
  </w:style>
  <w:style w:type="character" w:styleId="HTMLCode">
    <w:name w:val="HTML Code"/>
    <w:basedOn w:val="DefaultParagraphFont"/>
    <w:uiPriority w:val="99"/>
    <w:semiHidden/>
    <w:unhideWhenUsed/>
    <w:rsid w:val="00357DDE"/>
    <w:rPr>
      <w:rFonts w:ascii="Courier New" w:eastAsia="Times New Roman" w:hAnsi="Courier New" w:cs="Courier New"/>
      <w:sz w:val="20"/>
      <w:szCs w:val="20"/>
    </w:rPr>
  </w:style>
  <w:style w:type="character" w:customStyle="1" w:styleId="fm">
    <w:name w:val="fm"/>
    <w:basedOn w:val="DefaultParagraphFont"/>
    <w:rsid w:val="00357DDE"/>
  </w:style>
  <w:style w:type="character" w:customStyle="1" w:styleId="bodyb">
    <w:name w:val="bodyb"/>
    <w:basedOn w:val="DefaultParagraphFont"/>
    <w:rsid w:val="00357DDE"/>
  </w:style>
  <w:style w:type="character" w:customStyle="1" w:styleId="sheadcitation">
    <w:name w:val="sheadcitation"/>
    <w:basedOn w:val="DefaultParagraphFont"/>
    <w:rsid w:val="00357DDE"/>
  </w:style>
  <w:style w:type="character" w:customStyle="1" w:styleId="sdate">
    <w:name w:val="sdate"/>
    <w:basedOn w:val="DefaultParagraphFont"/>
    <w:rsid w:val="00357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606191">
      <w:bodyDiv w:val="1"/>
      <w:marLeft w:val="0"/>
      <w:marRight w:val="0"/>
      <w:marTop w:val="0"/>
      <w:marBottom w:val="0"/>
      <w:divBdr>
        <w:top w:val="none" w:sz="0" w:space="0" w:color="auto"/>
        <w:left w:val="none" w:sz="0" w:space="0" w:color="auto"/>
        <w:bottom w:val="none" w:sz="0" w:space="0" w:color="auto"/>
        <w:right w:val="none" w:sz="0" w:space="0" w:color="auto"/>
      </w:divBdr>
      <w:divsChild>
        <w:div w:id="505677399">
          <w:marLeft w:val="0"/>
          <w:marRight w:val="0"/>
          <w:marTop w:val="0"/>
          <w:marBottom w:val="0"/>
          <w:divBdr>
            <w:top w:val="none" w:sz="0" w:space="0" w:color="auto"/>
            <w:left w:val="none" w:sz="0" w:space="0" w:color="auto"/>
            <w:bottom w:val="none" w:sz="0" w:space="0" w:color="auto"/>
            <w:right w:val="none" w:sz="0" w:space="0" w:color="auto"/>
          </w:divBdr>
          <w:divsChild>
            <w:div w:id="684401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840438">
              <w:blockQuote w:val="1"/>
              <w:marLeft w:val="720"/>
              <w:marRight w:val="720"/>
              <w:marTop w:val="100"/>
              <w:marBottom w:val="100"/>
              <w:divBdr>
                <w:top w:val="none" w:sz="0" w:space="0" w:color="auto"/>
                <w:left w:val="none" w:sz="0" w:space="0" w:color="auto"/>
                <w:bottom w:val="none" w:sz="0" w:space="0" w:color="auto"/>
                <w:right w:val="none" w:sz="0" w:space="0" w:color="auto"/>
              </w:divBdr>
            </w:div>
            <w:div w:id="886188496">
              <w:blockQuote w:val="1"/>
              <w:marLeft w:val="720"/>
              <w:marRight w:val="720"/>
              <w:marTop w:val="100"/>
              <w:marBottom w:val="100"/>
              <w:divBdr>
                <w:top w:val="none" w:sz="0" w:space="0" w:color="auto"/>
                <w:left w:val="none" w:sz="0" w:space="0" w:color="auto"/>
                <w:bottom w:val="none" w:sz="0" w:space="0" w:color="auto"/>
                <w:right w:val="none" w:sz="0" w:space="0" w:color="auto"/>
              </w:divBdr>
            </w:div>
            <w:div w:id="9388300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440681">
              <w:marLeft w:val="0"/>
              <w:marRight w:val="0"/>
              <w:marTop w:val="0"/>
              <w:marBottom w:val="0"/>
              <w:divBdr>
                <w:top w:val="none" w:sz="0" w:space="0" w:color="auto"/>
                <w:left w:val="none" w:sz="0" w:space="0" w:color="auto"/>
                <w:bottom w:val="none" w:sz="0" w:space="0" w:color="auto"/>
                <w:right w:val="none" w:sz="0" w:space="0" w:color="auto"/>
              </w:divBdr>
            </w:div>
            <w:div w:id="736437759">
              <w:marLeft w:val="0"/>
              <w:marRight w:val="0"/>
              <w:marTop w:val="0"/>
              <w:marBottom w:val="0"/>
              <w:divBdr>
                <w:top w:val="none" w:sz="0" w:space="0" w:color="auto"/>
                <w:left w:val="none" w:sz="0" w:space="0" w:color="auto"/>
                <w:bottom w:val="none" w:sz="0" w:space="0" w:color="auto"/>
                <w:right w:val="none" w:sz="0" w:space="0" w:color="auto"/>
              </w:divBdr>
            </w:div>
            <w:div w:id="151973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arch.credoreference.com.proxy1.ncu.edu/content/entry/bkhrmep/chapter_5_the_importance_of_effect_magnitude/0?secid=.6.29.-" TargetMode="External"/><Relationship Id="rId21" Type="http://schemas.openxmlformats.org/officeDocument/2006/relationships/hyperlink" Target="http://search.credoreference.com.proxy1.ncu.edu/content/entry/bkhrmep/chapter_5_the_importance_of_effect_magnitude/0?secid=.6.10.-" TargetMode="External"/><Relationship Id="rId42" Type="http://schemas.openxmlformats.org/officeDocument/2006/relationships/hyperlink" Target="http://search.credoreference.com.proxy1.ncu.edu/content/entry/bkhrmep/chapter_5_the_importance_of_effect_magnitude/0?secid=.6.85.-" TargetMode="External"/><Relationship Id="rId47" Type="http://schemas.openxmlformats.org/officeDocument/2006/relationships/hyperlink" Target="http://search.credoreference.com.proxy1.ncu.edu/content/entry/bkhrmep/chapter_5_the_importance_of_effect_magnitude/0?secid=.6.41.-" TargetMode="External"/><Relationship Id="rId63" Type="http://schemas.openxmlformats.org/officeDocument/2006/relationships/hyperlink" Target="http://search.credoreference.com.proxy1.ncu.edu/content/entry/bkhrmep/chapter_5_the_importance_of_effect_magnitude/0?secid=.6.81.-" TargetMode="External"/><Relationship Id="rId68" Type="http://schemas.openxmlformats.org/officeDocument/2006/relationships/hyperlink" Target="http://search.credoreference.com.proxy1.ncu.edu/content/entry/bkhrmep/chapter_5_the_importance_of_effect_magnitude/0?secid=.6.20.-" TargetMode="External"/><Relationship Id="rId84" Type="http://schemas.openxmlformats.org/officeDocument/2006/relationships/hyperlink" Target="http://search.credoreference.com.proxy1.ncu.edu/content/entry/bkhrmep/chapter_5_the_importance_of_effect_magnitude/0?secid=.6.58.-" TargetMode="External"/><Relationship Id="rId89" Type="http://schemas.openxmlformats.org/officeDocument/2006/relationships/hyperlink" Target="http://search.credoreference.com.proxy1.ncu.edu/content/entry/bkhrmep/chapter_5_the_importance_of_effect_magnitude/0?secid=.6.42.-" TargetMode="External"/><Relationship Id="rId2" Type="http://schemas.openxmlformats.org/officeDocument/2006/relationships/settings" Target="settings.xml"/><Relationship Id="rId16" Type="http://schemas.openxmlformats.org/officeDocument/2006/relationships/hyperlink" Target="http://search.credoreference.com.proxy1.ncu.edu/content/entry/bkhrmep/chapter_5_the_importance_of_effect_magnitude/0?secid=.6.81.-" TargetMode="External"/><Relationship Id="rId29" Type="http://schemas.openxmlformats.org/officeDocument/2006/relationships/hyperlink" Target="http://search.credoreference.com.proxy1.ncu.edu/content/entry/bkhrmep/chapter_5_the_importance_of_effect_magnitude/0?secid=.6.92.-" TargetMode="External"/><Relationship Id="rId107" Type="http://schemas.openxmlformats.org/officeDocument/2006/relationships/hyperlink" Target="http://search.credoreference.com.proxy1.ncu.edu/content/entry/bkhrmep/chapter_5_the_importance_of_effect_magnitude/0?secid=.6.44.-" TargetMode="External"/><Relationship Id="rId11" Type="http://schemas.openxmlformats.org/officeDocument/2006/relationships/hyperlink" Target="http://search.credoreference.com.proxy1.ncu.edu/content/entry/bkhrmep/chapter_5_the_importance_of_effect_magnitude/0?secid=.6.19.-" TargetMode="External"/><Relationship Id="rId24" Type="http://schemas.openxmlformats.org/officeDocument/2006/relationships/hyperlink" Target="http://search.credoreference.com.proxy1.ncu.edu/content/entry/bkhrmep/chapter_5_the_importance_of_effect_magnitude/0?secid=.6.28.-" TargetMode="External"/><Relationship Id="rId32" Type="http://schemas.openxmlformats.org/officeDocument/2006/relationships/hyperlink" Target="http://search.credoreference.com.proxy1.ncu.edu/content/entry/bkhrmep/chapter_5_the_importance_of_effect_magnitude/0?secid=.6.5.-" TargetMode="External"/><Relationship Id="rId37" Type="http://schemas.openxmlformats.org/officeDocument/2006/relationships/hyperlink" Target="http://search.credoreference.com.proxy1.ncu.edu/content/entry/bkhrmep/chapter_5_the_importance_of_effect_magnitude/0?secid=.6.14.-" TargetMode="External"/><Relationship Id="rId40" Type="http://schemas.openxmlformats.org/officeDocument/2006/relationships/hyperlink" Target="http://search.credoreference.com.proxy1.ncu.edu/content/entry/bkhrmep/chapter_5_the_importance_of_effect_magnitude/0?secid=.6.83.-" TargetMode="External"/><Relationship Id="rId45" Type="http://schemas.openxmlformats.org/officeDocument/2006/relationships/hyperlink" Target="http://search.credoreference.com.proxy1.ncu.edu/content/entry/bkhrmep/chapter_5_the_importance_of_effect_magnitude/0?secid=.6.6.-" TargetMode="External"/><Relationship Id="rId53" Type="http://schemas.openxmlformats.org/officeDocument/2006/relationships/hyperlink" Target="http://search.credoreference.com.proxy1.ncu.edu/content/entry/bkhrmep/chapter_5_the_importance_of_effect_magnitude/0?secid=.6.31.-" TargetMode="External"/><Relationship Id="rId58" Type="http://schemas.openxmlformats.org/officeDocument/2006/relationships/hyperlink" Target="http://search.credoreference.com.proxy1.ncu.edu/content/entry/bkhrmep/chapter_5_the_importance_of_effect_magnitude/0?secid=.6.71.-" TargetMode="External"/><Relationship Id="rId66" Type="http://schemas.openxmlformats.org/officeDocument/2006/relationships/hyperlink" Target="http://search.credoreference.com.proxy1.ncu.edu/content/entry/bkhrmep/chapter_5_the_importance_of_effect_magnitude/0?secid=.6.1.-" TargetMode="External"/><Relationship Id="rId74" Type="http://schemas.openxmlformats.org/officeDocument/2006/relationships/hyperlink" Target="http://search.credoreference.com.proxy1.ncu.edu/content/entry/bkhrmep/chapter_5_the_importance_of_effect_magnitude/0?secid=.6.44.-" TargetMode="External"/><Relationship Id="rId79" Type="http://schemas.openxmlformats.org/officeDocument/2006/relationships/hyperlink" Target="http://search.credoreference.com.proxy1.ncu.edu/content/entry/bkhrmep/chapter_5_the_importance_of_effect_magnitude/0?secid=.6.67.-" TargetMode="External"/><Relationship Id="rId87" Type="http://schemas.openxmlformats.org/officeDocument/2006/relationships/hyperlink" Target="http://search.credoreference.com.proxy1.ncu.edu/content/entry/bkhrmep/chapter_5_the_importance_of_effect_magnitude/0?secid=.6.9.-" TargetMode="External"/><Relationship Id="rId102" Type="http://schemas.openxmlformats.org/officeDocument/2006/relationships/hyperlink" Target="http://search.credoreference.com.proxy1.ncu.edu/content/entry/bkhrmep/chapter_5_the_importance_of_effect_magnitude/0?secid=.6.95.-" TargetMode="External"/><Relationship Id="rId110" Type="http://schemas.openxmlformats.org/officeDocument/2006/relationships/theme" Target="theme/theme1.xml"/><Relationship Id="rId5" Type="http://schemas.openxmlformats.org/officeDocument/2006/relationships/hyperlink" Target="http://search.credoreference.com.proxy1.ncu.edu/content/entry/bkhrmep/chapter_5_the_importance_of_effect_magnitude/0?secid=.6.17.-" TargetMode="External"/><Relationship Id="rId61" Type="http://schemas.openxmlformats.org/officeDocument/2006/relationships/hyperlink" Target="http://search.credoreference.com.proxy1.ncu.edu/content/entry/bkhrmep/chapter_5_the_importance_of_effect_magnitude/0?secid=.6.10.-" TargetMode="External"/><Relationship Id="rId82" Type="http://schemas.openxmlformats.org/officeDocument/2006/relationships/hyperlink" Target="http://search.credoreference.com.proxy1.ncu.edu/content/entry/bkhrmep/chapter_5_the_importance_of_effect_magnitude/0?secid=.6.54.-" TargetMode="External"/><Relationship Id="rId90" Type="http://schemas.openxmlformats.org/officeDocument/2006/relationships/hyperlink" Target="http://search.credoreference.com.proxy1.ncu.edu/content/entry/bkhrmep/chapter_5_the_importance_of_effect_magnitude/0?secid=.6.9.-" TargetMode="External"/><Relationship Id="rId95" Type="http://schemas.openxmlformats.org/officeDocument/2006/relationships/hyperlink" Target="http://search.credoreference.com.proxy1.ncu.edu/content/entry/bkhrmep/chapter_5_the_importance_of_effect_magnitude/0?secid=.6.38.-" TargetMode="External"/><Relationship Id="rId19" Type="http://schemas.openxmlformats.org/officeDocument/2006/relationships/hyperlink" Target="http://search.credoreference.com.proxy1.ncu.edu/content/entry/bkhrmep/chapter_5_the_importance_of_effect_magnitude/0?secid=.6.19.-" TargetMode="External"/><Relationship Id="rId14" Type="http://schemas.openxmlformats.org/officeDocument/2006/relationships/hyperlink" Target="http://search.credoreference.com.proxy1.ncu.edu/content/entry/bkhrmep/chapter_5_the_importance_of_effect_magnitude/0?secid=.6.63.-" TargetMode="External"/><Relationship Id="rId22" Type="http://schemas.openxmlformats.org/officeDocument/2006/relationships/hyperlink" Target="http://search.credoreference.com.proxy1.ncu.edu/content/entry/bkhrmep/chapter_5_the_importance_of_effect_magnitude/0?secid=.6.25.-" TargetMode="External"/><Relationship Id="rId27" Type="http://schemas.openxmlformats.org/officeDocument/2006/relationships/hyperlink" Target="http://search.credoreference.com.proxy1.ncu.edu/content/entry/bkhrmep/chapter_5_the_importance_of_effect_magnitude/0?secid=.6.64.-" TargetMode="External"/><Relationship Id="rId30" Type="http://schemas.openxmlformats.org/officeDocument/2006/relationships/hyperlink" Target="http://search.credoreference.com.proxy1.ncu.edu/content/entry/bkhrmep/chapter_5_the_importance_of_effect_magnitude/0?secid=.6.49.-" TargetMode="External"/><Relationship Id="rId35" Type="http://schemas.openxmlformats.org/officeDocument/2006/relationships/hyperlink" Target="http://search.credoreference.com.proxy1.ncu.edu/content/entry/bkhrmep/chapter_5_the_importance_of_effect_magnitude/0?secid=.6.90.-" TargetMode="External"/><Relationship Id="rId43" Type="http://schemas.openxmlformats.org/officeDocument/2006/relationships/hyperlink" Target="http://search.credoreference.com.proxy1.ncu.edu/content/entry/bkhrmep/chapter_5_the_importance_of_effect_magnitude/0?secid=.6.98.-" TargetMode="External"/><Relationship Id="rId48" Type="http://schemas.openxmlformats.org/officeDocument/2006/relationships/hyperlink" Target="http://search.credoreference.com.proxy1.ncu.edu/content/entry/bkhrmep/chapter_5_the_importance_of_effect_magnitude/0?secid=.6.51.-" TargetMode="External"/><Relationship Id="rId56" Type="http://schemas.openxmlformats.org/officeDocument/2006/relationships/hyperlink" Target="http://search.credoreference.com.proxy1.ncu.edu/content/entry/bkhrmep/chapter_5_the_importance_of_effect_magnitude/0?secid=.6.94.-" TargetMode="External"/><Relationship Id="rId64" Type="http://schemas.openxmlformats.org/officeDocument/2006/relationships/hyperlink" Target="http://search.credoreference.com.proxy1.ncu.edu/content/entry/bkhrmep/chapter_5_the_importance_of_effect_magnitude/0?secid=.6.64.-" TargetMode="External"/><Relationship Id="rId69" Type="http://schemas.openxmlformats.org/officeDocument/2006/relationships/hyperlink" Target="http://search.credoreference.com.proxy1.ncu.edu/content/entry/bkhrmep/chapter_5_the_importance_of_effect_magnitude/0?secid=.6.39.-" TargetMode="External"/><Relationship Id="rId77" Type="http://schemas.openxmlformats.org/officeDocument/2006/relationships/hyperlink" Target="http://search.credoreference.com.proxy1.ncu.edu/content/entry/bkhrmep/chapter_5_the_importance_of_effect_magnitude/0?secid=.6.37.-" TargetMode="External"/><Relationship Id="rId100" Type="http://schemas.openxmlformats.org/officeDocument/2006/relationships/hyperlink" Target="http://search.credoreference.com.proxy1.ncu.edu/content/entry/bkhrmep/chapter_5_the_importance_of_effect_magnitude/0?secid=.6.1.-" TargetMode="External"/><Relationship Id="rId105" Type="http://schemas.openxmlformats.org/officeDocument/2006/relationships/hyperlink" Target="http://search.credoreference.com.proxy1.ncu.edu/content/entry/bkhrmep/chapter_5_the_importance_of_effect_magnitude/0?secid=.6.69.-" TargetMode="External"/><Relationship Id="rId8" Type="http://schemas.openxmlformats.org/officeDocument/2006/relationships/hyperlink" Target="http://search.credoreference.com.proxy1.ncu.edu/content/entry/bkhrmep/chapter_5_the_importance_of_effect_magnitude/0?secid=.6.10.-" TargetMode="External"/><Relationship Id="rId51" Type="http://schemas.openxmlformats.org/officeDocument/2006/relationships/hyperlink" Target="http://search.credoreference.com.proxy1.ncu.edu/content/entry/bkhrmep/chapter_5_the_importance_of_effect_magnitude/0?secid=.6.8.-" TargetMode="External"/><Relationship Id="rId72" Type="http://schemas.openxmlformats.org/officeDocument/2006/relationships/hyperlink" Target="http://search.credoreference.com.proxy1.ncu.edu/content/entry/bkhrmep/chapter_5_the_importance_of_effect_magnitude/0?secid=.6.43.-" TargetMode="External"/><Relationship Id="rId80" Type="http://schemas.openxmlformats.org/officeDocument/2006/relationships/hyperlink" Target="http://search.credoreference.com.proxy1.ncu.edu/content/entry/bkhrmep/chapter_5_the_importance_of_effect_magnitude/0?secid=.6.95.-" TargetMode="External"/><Relationship Id="rId85" Type="http://schemas.openxmlformats.org/officeDocument/2006/relationships/hyperlink" Target="http://search.credoreference.com.proxy1.ncu.edu/content/entry/bkhrmep/chapter_5_the_importance_of_effect_magnitude/0?secid=.6.95.-" TargetMode="External"/><Relationship Id="rId93" Type="http://schemas.openxmlformats.org/officeDocument/2006/relationships/hyperlink" Target="http://search.credoreference.com.proxy1.ncu.edu/content/entry/bkhrmep/chapter_5_the_importance_of_effect_magnitude/0?secid=.6.20.-" TargetMode="External"/><Relationship Id="rId98" Type="http://schemas.openxmlformats.org/officeDocument/2006/relationships/hyperlink" Target="http://search.credoreference.com.proxy1.ncu.edu/content/entry/bkhrmep/chapter_5_the_importance_of_effect_magnitude/0?secid=.6.50.-" TargetMode="External"/><Relationship Id="rId3" Type="http://schemas.openxmlformats.org/officeDocument/2006/relationships/webSettings" Target="webSettings.xml"/><Relationship Id="rId12" Type="http://schemas.openxmlformats.org/officeDocument/2006/relationships/hyperlink" Target="http://search.credoreference.com.proxy1.ncu.edu/content/entry/bkhrmep/chapter_5_the_importance_of_effect_magnitude/0?secid=.6.29.-" TargetMode="External"/><Relationship Id="rId17" Type="http://schemas.openxmlformats.org/officeDocument/2006/relationships/hyperlink" Target="http://search.credoreference.com.proxy1.ncu.edu/content/entry/bkhrmep/chapter_5_the_importance_of_effect_magnitude/0?secid=.6.86.-" TargetMode="External"/><Relationship Id="rId25" Type="http://schemas.openxmlformats.org/officeDocument/2006/relationships/hyperlink" Target="http://search.credoreference.com.proxy1.ncu.edu/content/entry/bkhrmep/chapter_5_the_importance_of_effect_magnitude/0?secid=.6.29.-" TargetMode="External"/><Relationship Id="rId33" Type="http://schemas.openxmlformats.org/officeDocument/2006/relationships/hyperlink" Target="http://search.credoreference.com.proxy1.ncu.edu/content/entry/bkhrmep/chapter_5_the_importance_of_effect_magnitude/0?secid=.6.17.-" TargetMode="External"/><Relationship Id="rId38" Type="http://schemas.openxmlformats.org/officeDocument/2006/relationships/hyperlink" Target="http://search.credoreference.com.proxy1.ncu.edu/content/entry/bkhrmep/chapter_5_the_importance_of_effect_magnitude/0?secid=.6.15.-" TargetMode="External"/><Relationship Id="rId46" Type="http://schemas.openxmlformats.org/officeDocument/2006/relationships/hyperlink" Target="http://search.credoreference.com.proxy1.ncu.edu/content/entry/bkhrmep/chapter_5_the_importance_of_effect_magnitude/0?secid=.6.40.-" TargetMode="External"/><Relationship Id="rId59" Type="http://schemas.openxmlformats.org/officeDocument/2006/relationships/hyperlink" Target="http://search.credoreference.com.proxy1.ncu.edu/content/entry/bkhrmep/chapter_5_the_importance_of_effect_magnitude/0?secid=.6.72.-" TargetMode="External"/><Relationship Id="rId67" Type="http://schemas.openxmlformats.org/officeDocument/2006/relationships/hyperlink" Target="http://search.credoreference.com.proxy1.ncu.edu/content/entry/bkhrmep/chapter_5_the_importance_of_effect_magnitude/0?secid=.6.18.-" TargetMode="External"/><Relationship Id="rId103" Type="http://schemas.openxmlformats.org/officeDocument/2006/relationships/hyperlink" Target="http://search.credoreference.com.proxy1.ncu.edu/content/entry/bkhrmep/chapter_5_the_importance_of_effect_magnitude/0?secid=.6.36.-" TargetMode="External"/><Relationship Id="rId108" Type="http://schemas.openxmlformats.org/officeDocument/2006/relationships/hyperlink" Target="http://search.credoreference.com.proxy1.ncu.edu/content/entry/bkhrmep/chapter_5_the_importance_of_effect_magnitude/0?secid=.6.46.-" TargetMode="External"/><Relationship Id="rId20" Type="http://schemas.openxmlformats.org/officeDocument/2006/relationships/hyperlink" Target="http://search.credoreference.com.proxy1.ncu.edu/content/entry/bkhrmep/chapter_5_the_importance_of_effect_magnitude/0?secid=.6.4.-" TargetMode="External"/><Relationship Id="rId41" Type="http://schemas.openxmlformats.org/officeDocument/2006/relationships/hyperlink" Target="http://search.credoreference.com.proxy1.ncu.edu/content/entry/bkhrmep/chapter_5_the_importance_of_effect_magnitude/0?secid=.6.84.-" TargetMode="External"/><Relationship Id="rId54" Type="http://schemas.openxmlformats.org/officeDocument/2006/relationships/hyperlink" Target="http://search.credoreference.com.proxy1.ncu.edu/content/entry/bkhrmep/chapter_5_the_importance_of_effect_magnitude/0?secid=.6.35.-" TargetMode="External"/><Relationship Id="rId62" Type="http://schemas.openxmlformats.org/officeDocument/2006/relationships/hyperlink" Target="http://search.credoreference.com.proxy1.ncu.edu/content/entry/bkhrmep/chapter_5_the_importance_of_effect_magnitude/0?secid=.6.48.-" TargetMode="External"/><Relationship Id="rId70" Type="http://schemas.openxmlformats.org/officeDocument/2006/relationships/hyperlink" Target="http://search.credoreference.com.proxy1.ncu.edu/content/entry/bkhrmep/chapter_5_the_importance_of_effect_magnitude/0?secid=.6.82.-" TargetMode="External"/><Relationship Id="rId75" Type="http://schemas.openxmlformats.org/officeDocument/2006/relationships/hyperlink" Target="http://search.credoreference.com.proxy1.ncu.edu/content/entry/bkhrmep/chapter_5_the_importance_of_effect_magnitude/0?secid=.6.43.-" TargetMode="External"/><Relationship Id="rId83" Type="http://schemas.openxmlformats.org/officeDocument/2006/relationships/hyperlink" Target="http://search.credoreference.com.proxy1.ncu.edu/content/entry/bkhrmep/chapter_5_the_importance_of_effect_magnitude/0?secid=.6.57.-" TargetMode="External"/><Relationship Id="rId88" Type="http://schemas.openxmlformats.org/officeDocument/2006/relationships/hyperlink" Target="http://search.credoreference.com.proxy1.ncu.edu/content/entry/bkhrmep/chapter_5_the_importance_of_effect_magnitude/0?secid=.6.80.-" TargetMode="External"/><Relationship Id="rId91" Type="http://schemas.openxmlformats.org/officeDocument/2006/relationships/hyperlink" Target="http://search.credoreference.com.proxy1.ncu.edu/content/entry/bkhrmep/chapter_5_the_importance_of_effect_magnitude/0?secid=.6.16.-" TargetMode="External"/><Relationship Id="rId96" Type="http://schemas.openxmlformats.org/officeDocument/2006/relationships/hyperlink" Target="http://search.credoreference.com.proxy1.ncu.edu/content/entry/bkhrmep/chapter_5_the_importance_of_effect_magnitude/0?secid=.6.66.-" TargetMode="External"/><Relationship Id="rId1" Type="http://schemas.openxmlformats.org/officeDocument/2006/relationships/styles" Target="styles.xml"/><Relationship Id="rId6" Type="http://schemas.openxmlformats.org/officeDocument/2006/relationships/hyperlink" Target="http://search.credoreference.com.proxy1.ncu.edu/content/entry/bkhrmep/chapter_5_the_importance_of_effect_magnitude/0?secid=.6.7.-" TargetMode="External"/><Relationship Id="rId15" Type="http://schemas.openxmlformats.org/officeDocument/2006/relationships/hyperlink" Target="http://search.credoreference.com.proxy1.ncu.edu/content/entry/bkhrmep/chapter_5_the_importance_of_effect_magnitude/0?secid=.6.79.-" TargetMode="External"/><Relationship Id="rId23" Type="http://schemas.openxmlformats.org/officeDocument/2006/relationships/hyperlink" Target="http://search.credoreference.com.proxy1.ncu.edu/content/entry/bkhrmep/chapter_5_the_importance_of_effect_magnitude/0?secid=.6.28.-" TargetMode="External"/><Relationship Id="rId28" Type="http://schemas.openxmlformats.org/officeDocument/2006/relationships/hyperlink" Target="http://search.credoreference.com.proxy1.ncu.edu/content/entry/bkhrmep/chapter_5_the_importance_of_effect_magnitude/0?secid=.6.64.-" TargetMode="External"/><Relationship Id="rId36" Type="http://schemas.openxmlformats.org/officeDocument/2006/relationships/hyperlink" Target="http://search.credoreference.com.proxy1.ncu.edu/content/entry/bkhrmep/chapter_5_the_importance_of_effect_magnitude/0?secid=.6.90.-" TargetMode="External"/><Relationship Id="rId49" Type="http://schemas.openxmlformats.org/officeDocument/2006/relationships/hyperlink" Target="http://search.credoreference.com.proxy1.ncu.edu/content/entry/bkhrmep/chapter_5_the_importance_of_effect_magnitude/0?secid=.6.48.-" TargetMode="External"/><Relationship Id="rId57" Type="http://schemas.openxmlformats.org/officeDocument/2006/relationships/hyperlink" Target="http://search.credoreference.com.proxy1.ncu.edu/content/entry/bkhrmep/chapter_5_the_importance_of_effect_magnitude/0?secid=.6.3.-" TargetMode="External"/><Relationship Id="rId106" Type="http://schemas.openxmlformats.org/officeDocument/2006/relationships/hyperlink" Target="http://search.credoreference.com.proxy1.ncu.edu/content/entry/bkhrmep/chapter_5_the_importance_of_effect_magnitude/0?secid=.6.87.-" TargetMode="External"/><Relationship Id="rId10" Type="http://schemas.openxmlformats.org/officeDocument/2006/relationships/hyperlink" Target="http://search.credoreference.com.proxy1.ncu.edu/content/entry/bkhrmep/chapter_5_the_importance_of_effect_magnitude/0?secid=.6.17.-" TargetMode="External"/><Relationship Id="rId31" Type="http://schemas.openxmlformats.org/officeDocument/2006/relationships/hyperlink" Target="http://search.credoreference.com.proxy1.ncu.edu/content/entry/bkhrmep/chapter_5_the_importance_of_effect_magnitude/0?secid=.6.2.-" TargetMode="External"/><Relationship Id="rId44" Type="http://schemas.openxmlformats.org/officeDocument/2006/relationships/hyperlink" Target="http://search.credoreference.com.proxy1.ncu.edu/content/entry/bkhrmep/chapter_5_the_importance_of_effect_magnitude/0?secid=.6.21.-" TargetMode="External"/><Relationship Id="rId52" Type="http://schemas.openxmlformats.org/officeDocument/2006/relationships/hyperlink" Target="http://search.credoreference.com.proxy1.ncu.edu/content/entry/bkhrmep/chapter_5_the_importance_of_effect_magnitude/0?secid=.6.65.-" TargetMode="External"/><Relationship Id="rId60" Type="http://schemas.openxmlformats.org/officeDocument/2006/relationships/hyperlink" Target="http://search.credoreference.com.proxy1.ncu.edu/content/entry/bkhrmep/chapter_5_the_importance_of_effect_magnitude/0?secid=.6.76.-" TargetMode="External"/><Relationship Id="rId65" Type="http://schemas.openxmlformats.org/officeDocument/2006/relationships/hyperlink" Target="http://search.credoreference.com.proxy1.ncu.edu/content/entry/bkhrmep/chapter_5_the_importance_of_effect_magnitude/0?secid=.6.92.-" TargetMode="External"/><Relationship Id="rId73" Type="http://schemas.openxmlformats.org/officeDocument/2006/relationships/hyperlink" Target="http://search.credoreference.com.proxy1.ncu.edu/content/entry/bkhrmep/chapter_5_the_importance_of_effect_magnitude/0?secid=.6.43.-" TargetMode="External"/><Relationship Id="rId78" Type="http://schemas.openxmlformats.org/officeDocument/2006/relationships/hyperlink" Target="http://search.credoreference.com.proxy1.ncu.edu/content/entry/bkhrmep/chapter_5_the_importance_of_effect_magnitude/0?secid=.6.67.-" TargetMode="External"/><Relationship Id="rId81" Type="http://schemas.openxmlformats.org/officeDocument/2006/relationships/hyperlink" Target="http://search.credoreference.com.proxy1.ncu.edu/content/entry/bkhrmep/chapter_5_the_importance_of_effect_magnitude/0?secid=.6.67.-" TargetMode="External"/><Relationship Id="rId86" Type="http://schemas.openxmlformats.org/officeDocument/2006/relationships/hyperlink" Target="http://search.credoreference.com.proxy1.ncu.edu/content/entry/bkhrmep/chapter_5_the_importance_of_effect_magnitude/0?secid=.6.96.-" TargetMode="External"/><Relationship Id="rId94" Type="http://schemas.openxmlformats.org/officeDocument/2006/relationships/hyperlink" Target="http://search.credoreference.com.proxy1.ncu.edu/content/entry/bkhrmep/chapter_5_the_importance_of_effect_magnitude/0?secid=.6.66.-" TargetMode="External"/><Relationship Id="rId99" Type="http://schemas.openxmlformats.org/officeDocument/2006/relationships/hyperlink" Target="http://search.credoreference.com.proxy1.ncu.edu/content/entry/bkhrmep/chapter_5_the_importance_of_effect_magnitude/0?secid=.6.77.-" TargetMode="External"/><Relationship Id="rId101" Type="http://schemas.openxmlformats.org/officeDocument/2006/relationships/hyperlink" Target="http://search.credoreference.com.proxy1.ncu.edu/content/entry/bkhrmep/chapter_5_the_importance_of_effect_magnitude/0?secid=.6.55.-" TargetMode="External"/><Relationship Id="rId4" Type="http://schemas.openxmlformats.org/officeDocument/2006/relationships/hyperlink" Target="http://search.credoreference.com.proxy1.ncu.edu/content/title/bkhrmep" TargetMode="External"/><Relationship Id="rId9" Type="http://schemas.openxmlformats.org/officeDocument/2006/relationships/hyperlink" Target="http://search.credoreference.com.proxy1.ncu.edu/content/entry/bkhrmep/chapter_5_the_importance_of_effect_magnitude/0?secid=.6.11.-" TargetMode="External"/><Relationship Id="rId13" Type="http://schemas.openxmlformats.org/officeDocument/2006/relationships/hyperlink" Target="http://search.credoreference.com.proxy1.ncu.edu/content/entry/bkhrmep/chapter_5_the_importance_of_effect_magnitude/0?secid=.6.48.-" TargetMode="External"/><Relationship Id="rId18" Type="http://schemas.openxmlformats.org/officeDocument/2006/relationships/hyperlink" Target="http://search.credoreference.com.proxy1.ncu.edu/content/entry/bkhrmep/chapter_5_the_importance_of_effect_magnitude/0?secid=.6.1.-" TargetMode="External"/><Relationship Id="rId39" Type="http://schemas.openxmlformats.org/officeDocument/2006/relationships/hyperlink" Target="http://search.credoreference.com.proxy1.ncu.edu/content/entry/bkhrmep/chapter_5_the_importance_of_effect_magnitude/0?secid=.6.70.-" TargetMode="External"/><Relationship Id="rId109" Type="http://schemas.openxmlformats.org/officeDocument/2006/relationships/fontTable" Target="fontTable.xml"/><Relationship Id="rId34" Type="http://schemas.openxmlformats.org/officeDocument/2006/relationships/hyperlink" Target="http://search.credoreference.com.proxy1.ncu.edu/content/entry/bkhrmep/chapter_5_the_importance_of_effect_magnitude/0?secid=.6.40.-" TargetMode="External"/><Relationship Id="rId50" Type="http://schemas.openxmlformats.org/officeDocument/2006/relationships/hyperlink" Target="http://search.credoreference.com.proxy1.ncu.edu/content/entry/bkhrmep/chapter_5_the_importance_of_effect_magnitude/0?secid=.6.49.-" TargetMode="External"/><Relationship Id="rId55" Type="http://schemas.openxmlformats.org/officeDocument/2006/relationships/hyperlink" Target="http://search.credoreference.com.proxy1.ncu.edu/content/entry/bkhrmep/chapter_5_the_importance_of_effect_magnitude/0?secid=.6.78.-" TargetMode="External"/><Relationship Id="rId76" Type="http://schemas.openxmlformats.org/officeDocument/2006/relationships/hyperlink" Target="http://search.credoreference.com.proxy1.ncu.edu/content/entry/bkhrmep/chapter_5_the_importance_of_effect_magnitude/0?secid=.6.24.-" TargetMode="External"/><Relationship Id="rId97" Type="http://schemas.openxmlformats.org/officeDocument/2006/relationships/hyperlink" Target="http://search.credoreference.com.proxy1.ncu.edu/content/entry/bkhrmep/chapter_5_the_importance_of_effect_magnitude/0?secid=.6.60.-" TargetMode="External"/><Relationship Id="rId104" Type="http://schemas.openxmlformats.org/officeDocument/2006/relationships/hyperlink" Target="http://search.credoreference.com.proxy1.ncu.edu/content/entry/bkhrmep/chapter_5_the_importance_of_effect_magnitude/0?secid=.6.37.-" TargetMode="External"/><Relationship Id="rId7" Type="http://schemas.openxmlformats.org/officeDocument/2006/relationships/hyperlink" Target="http://search.credoreference.com.proxy1.ncu.edu/content/entry/bkhrmep/chapter_5_the_importance_of_effect_magnitude/0?secid=.6.2.-" TargetMode="External"/><Relationship Id="rId71" Type="http://schemas.openxmlformats.org/officeDocument/2006/relationships/hyperlink" Target="http://search.credoreference.com.proxy1.ncu.edu/content/entry/bkhrmep/chapter_5_the_importance_of_effect_magnitude/0?secid=.6.33.-" TargetMode="External"/><Relationship Id="rId92" Type="http://schemas.openxmlformats.org/officeDocument/2006/relationships/hyperlink" Target="http://search.credoreference.com.proxy1.ncu.edu/content/entry/bkhrmep/chapter_5_the_importance_of_effect_magnitude/0?secid=.6.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10921</Words>
  <Characters>62250</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dcterms:created xsi:type="dcterms:W3CDTF">2017-02-18T19:59:00Z</dcterms:created>
  <dcterms:modified xsi:type="dcterms:W3CDTF">2017-02-18T20:00:00Z</dcterms:modified>
</cp:coreProperties>
</file>