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96" w:rsidRPr="00B07196" w:rsidRDefault="00B07196" w:rsidP="00B07196">
      <w:pPr>
        <w:rPr>
          <w:b/>
          <w:bCs/>
        </w:rPr>
      </w:pPr>
      <w:r w:rsidRPr="00B07196">
        <w:rPr>
          <w:b/>
          <w:bCs/>
        </w:rPr>
        <w:t>Production and Cost Analysis</w:t>
      </w:r>
    </w:p>
    <w:p w:rsidR="00B07196" w:rsidRPr="00B07196" w:rsidRDefault="00B07196" w:rsidP="00B07196">
      <w:r w:rsidRPr="00B07196">
        <w:t>Discuss the relationships between total cost, output, and the price of labor and capital. Provide examples that illustrate how the prices of inputs affect managerial decisions. Consider, in particular, the current market for fuel and its implication for corporate profits. </w:t>
      </w:r>
    </w:p>
    <w:p w:rsidR="00B07196" w:rsidRPr="00B07196" w:rsidRDefault="00B07196" w:rsidP="00B07196">
      <w:pPr>
        <w:rPr>
          <w:b/>
          <w:bCs/>
        </w:rPr>
      </w:pPr>
      <w:r w:rsidRPr="00B07196">
        <w:rPr>
          <w:b/>
          <w:bCs/>
        </w:rPr>
        <w:t>SLP Assignment Expectations</w:t>
      </w:r>
    </w:p>
    <w:p w:rsidR="00B07196" w:rsidRPr="00B07196" w:rsidRDefault="00B07196" w:rsidP="00B07196">
      <w:r w:rsidRPr="00B07196">
        <w:t>In the Module 2 SLP Assignment, you are expected to:</w:t>
      </w:r>
    </w:p>
    <w:p w:rsidR="00B07196" w:rsidRPr="00B07196" w:rsidRDefault="00B07196" w:rsidP="00B07196">
      <w:pPr>
        <w:numPr>
          <w:ilvl w:val="0"/>
          <w:numId w:val="1"/>
        </w:numPr>
      </w:pPr>
      <w:r w:rsidRPr="00B07196">
        <w:t>Describe the purpose of the paper and provide a conclusion.</w:t>
      </w:r>
    </w:p>
    <w:p w:rsidR="00B07196" w:rsidRPr="00B07196" w:rsidRDefault="00B07196" w:rsidP="00B07196">
      <w:pPr>
        <w:numPr>
          <w:ilvl w:val="0"/>
          <w:numId w:val="1"/>
        </w:numPr>
      </w:pPr>
      <w:r w:rsidRPr="00B07196">
        <w:t>Present information in a professional manner.</w:t>
      </w:r>
    </w:p>
    <w:p w:rsidR="00B07196" w:rsidRPr="00B07196" w:rsidRDefault="00B07196" w:rsidP="00B07196">
      <w:pPr>
        <w:numPr>
          <w:ilvl w:val="0"/>
          <w:numId w:val="1"/>
        </w:numPr>
      </w:pPr>
      <w:r w:rsidRPr="00B07196">
        <w:t>Answer the SLP Assignment question clearly and provide necessary details.</w:t>
      </w:r>
    </w:p>
    <w:p w:rsidR="00B07196" w:rsidRPr="00B07196" w:rsidRDefault="00B07196" w:rsidP="00B07196">
      <w:pPr>
        <w:numPr>
          <w:ilvl w:val="0"/>
          <w:numId w:val="1"/>
        </w:numPr>
      </w:pPr>
      <w:r w:rsidRPr="00B07196">
        <w:t>Write clearly and correctly—that is, no poor sentence structure, no spelling and grammar mistakes, and no run-on sentences.</w:t>
      </w:r>
    </w:p>
    <w:p w:rsidR="00B07196" w:rsidRPr="00B07196" w:rsidRDefault="00B07196" w:rsidP="00B07196">
      <w:pPr>
        <w:numPr>
          <w:ilvl w:val="0"/>
          <w:numId w:val="1"/>
        </w:numPr>
      </w:pPr>
      <w:r w:rsidRPr="00B07196">
        <w:t>Provide citations to support your argument and place references on a separate page. (All the sources that you listed in the references section must be cited in the paper.) Use APA format to provide citations and references [</w:t>
      </w:r>
      <w:hyperlink r:id="rId5" w:tgtFrame="_blank" w:history="1">
        <w:r w:rsidRPr="00B07196">
          <w:rPr>
            <w:rStyle w:val="Hyperlink"/>
            <w:i/>
            <w:iCs/>
          </w:rPr>
          <w:t>http://owl.english.purdue.edu/owl/resource/560/01/</w:t>
        </w:r>
      </w:hyperlink>
      <w:r w:rsidRPr="00B07196">
        <w:t>].</w:t>
      </w:r>
    </w:p>
    <w:p w:rsidR="00B07196" w:rsidRPr="00B07196" w:rsidRDefault="00B07196" w:rsidP="00B07196">
      <w:pPr>
        <w:numPr>
          <w:ilvl w:val="0"/>
          <w:numId w:val="1"/>
        </w:numPr>
      </w:pPr>
      <w:r w:rsidRPr="00B07196">
        <w:t>Type and double-space the paper.</w:t>
      </w:r>
    </w:p>
    <w:p w:rsidR="00B07196" w:rsidRPr="00B07196" w:rsidRDefault="00B07196" w:rsidP="00B07196">
      <w:pPr>
        <w:numPr>
          <w:ilvl w:val="0"/>
          <w:numId w:val="1"/>
        </w:numPr>
      </w:pPr>
      <w:r w:rsidRPr="00B07196">
        <w:t>Whenever appropriate, please use Excel to show supporting computations in an appendix, present economic information in tables, and use the data to answer follow-up questions.  </w:t>
      </w:r>
    </w:p>
    <w:p w:rsidR="000A50E3" w:rsidRDefault="000A50E3">
      <w:bookmarkStart w:id="0" w:name="_GoBack"/>
      <w:bookmarkEnd w:id="0"/>
    </w:p>
    <w:sectPr w:rsidR="000A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40264"/>
    <w:multiLevelType w:val="multilevel"/>
    <w:tmpl w:val="E21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96"/>
    <w:rsid w:val="000A50E3"/>
    <w:rsid w:val="00B0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FC18-03F4-4891-9836-730DA3A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19495">
      <w:bodyDiv w:val="1"/>
      <w:marLeft w:val="0"/>
      <w:marRight w:val="0"/>
      <w:marTop w:val="0"/>
      <w:marBottom w:val="0"/>
      <w:divBdr>
        <w:top w:val="none" w:sz="0" w:space="0" w:color="auto"/>
        <w:left w:val="none" w:sz="0" w:space="0" w:color="auto"/>
        <w:bottom w:val="none" w:sz="0" w:space="0" w:color="auto"/>
        <w:right w:val="none" w:sz="0" w:space="0" w:color="auto"/>
      </w:divBdr>
      <w:divsChild>
        <w:div w:id="301159927">
          <w:marLeft w:val="0"/>
          <w:marRight w:val="0"/>
          <w:marTop w:val="0"/>
          <w:marBottom w:val="0"/>
          <w:divBdr>
            <w:top w:val="none" w:sz="0" w:space="0" w:color="auto"/>
            <w:left w:val="none" w:sz="0" w:space="0" w:color="auto"/>
            <w:bottom w:val="none" w:sz="0" w:space="0" w:color="auto"/>
            <w:right w:val="none" w:sz="0" w:space="0" w:color="auto"/>
          </w:divBdr>
          <w:divsChild>
            <w:div w:id="1888907559">
              <w:marLeft w:val="0"/>
              <w:marRight w:val="0"/>
              <w:marTop w:val="0"/>
              <w:marBottom w:val="0"/>
              <w:divBdr>
                <w:top w:val="none" w:sz="0" w:space="0" w:color="auto"/>
                <w:left w:val="none" w:sz="0" w:space="0" w:color="auto"/>
                <w:bottom w:val="none" w:sz="0" w:space="0" w:color="auto"/>
                <w:right w:val="none" w:sz="0" w:space="0" w:color="auto"/>
              </w:divBdr>
              <w:divsChild>
                <w:div w:id="1957759543">
                  <w:marLeft w:val="0"/>
                  <w:marRight w:val="0"/>
                  <w:marTop w:val="0"/>
                  <w:marBottom w:val="0"/>
                  <w:divBdr>
                    <w:top w:val="none" w:sz="0" w:space="0" w:color="auto"/>
                    <w:left w:val="none" w:sz="0" w:space="0" w:color="auto"/>
                    <w:bottom w:val="none" w:sz="0" w:space="0" w:color="auto"/>
                    <w:right w:val="none" w:sz="0" w:space="0" w:color="auto"/>
                  </w:divBdr>
                  <w:divsChild>
                    <w:div w:id="1852648227">
                      <w:marLeft w:val="0"/>
                      <w:marRight w:val="0"/>
                      <w:marTop w:val="0"/>
                      <w:marBottom w:val="0"/>
                      <w:divBdr>
                        <w:top w:val="none" w:sz="0" w:space="0" w:color="auto"/>
                        <w:left w:val="none" w:sz="0" w:space="0" w:color="auto"/>
                        <w:bottom w:val="none" w:sz="0" w:space="0" w:color="auto"/>
                        <w:right w:val="none" w:sz="0" w:space="0" w:color="auto"/>
                      </w:divBdr>
                      <w:divsChild>
                        <w:div w:id="935405313">
                          <w:marLeft w:val="0"/>
                          <w:marRight w:val="0"/>
                          <w:marTop w:val="0"/>
                          <w:marBottom w:val="0"/>
                          <w:divBdr>
                            <w:top w:val="none" w:sz="0" w:space="0" w:color="auto"/>
                            <w:left w:val="none" w:sz="0" w:space="0" w:color="auto"/>
                            <w:bottom w:val="none" w:sz="0" w:space="0" w:color="auto"/>
                            <w:right w:val="none" w:sz="0" w:space="0" w:color="auto"/>
                          </w:divBdr>
                          <w:divsChild>
                            <w:div w:id="133301441">
                              <w:marLeft w:val="0"/>
                              <w:marRight w:val="0"/>
                              <w:marTop w:val="0"/>
                              <w:marBottom w:val="0"/>
                              <w:divBdr>
                                <w:top w:val="none" w:sz="0" w:space="0" w:color="auto"/>
                                <w:left w:val="none" w:sz="0" w:space="0" w:color="auto"/>
                                <w:bottom w:val="none" w:sz="0" w:space="0" w:color="auto"/>
                                <w:right w:val="none" w:sz="0" w:space="0" w:color="auto"/>
                              </w:divBdr>
                            </w:div>
                            <w:div w:id="536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USAF</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1</cp:revision>
  <dcterms:created xsi:type="dcterms:W3CDTF">2016-12-13T19:10:00Z</dcterms:created>
  <dcterms:modified xsi:type="dcterms:W3CDTF">2016-12-13T19:11:00Z</dcterms:modified>
</cp:coreProperties>
</file>