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3" w:rsidRPr="00C916C3" w:rsidRDefault="00C916C3" w:rsidP="00C916C3">
      <w:pPr>
        <w:rPr>
          <w:rFonts w:ascii="Times New Roman" w:hAnsi="Times New Roman" w:cs="Times New Roman"/>
          <w:sz w:val="24"/>
          <w:szCs w:val="24"/>
        </w:rPr>
      </w:pPr>
      <w:r w:rsidRPr="00C916C3">
        <w:rPr>
          <w:rFonts w:ascii="Times New Roman" w:hAnsi="Times New Roman" w:cs="Times New Roman"/>
          <w:sz w:val="24"/>
          <w:szCs w:val="24"/>
        </w:rPr>
        <w:t>Every year management and labor renegotiate a new employment contract by sending their pro-</w:t>
      </w:r>
      <w:proofErr w:type="spellStart"/>
      <w:r w:rsidRPr="00C916C3">
        <w:rPr>
          <w:rFonts w:ascii="Times New Roman" w:hAnsi="Times New Roman" w:cs="Times New Roman"/>
          <w:sz w:val="24"/>
          <w:szCs w:val="24"/>
        </w:rPr>
        <w:t>posals</w:t>
      </w:r>
      <w:proofErr w:type="spellEnd"/>
      <w:r w:rsidRPr="00C916C3">
        <w:rPr>
          <w:rFonts w:ascii="Times New Roman" w:hAnsi="Times New Roman" w:cs="Times New Roman"/>
          <w:sz w:val="24"/>
          <w:szCs w:val="24"/>
        </w:rPr>
        <w:t xml:space="preserve"> to an arbitrator who chooses the best pro-</w:t>
      </w:r>
      <w:proofErr w:type="spellStart"/>
      <w:r w:rsidRPr="00C916C3">
        <w:rPr>
          <w:rFonts w:ascii="Times New Roman" w:hAnsi="Times New Roman" w:cs="Times New Roman"/>
          <w:sz w:val="24"/>
          <w:szCs w:val="24"/>
        </w:rPr>
        <w:t>posal</w:t>
      </w:r>
      <w:proofErr w:type="spellEnd"/>
      <w:r w:rsidRPr="00C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6C3">
        <w:rPr>
          <w:rFonts w:ascii="Times New Roman" w:hAnsi="Times New Roman" w:cs="Times New Roman"/>
          <w:sz w:val="24"/>
          <w:szCs w:val="24"/>
        </w:rPr>
        <w:t>( effectively</w:t>
      </w:r>
      <w:proofErr w:type="gramEnd"/>
      <w:r w:rsidRPr="00C916C3">
        <w:rPr>
          <w:rFonts w:ascii="Times New Roman" w:hAnsi="Times New Roman" w:cs="Times New Roman"/>
          <w:sz w:val="24"/>
          <w:szCs w:val="24"/>
        </w:rPr>
        <w:t xml:space="preserve"> giving one side or the other $ 1 million).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 xml:space="preserve"> Each side can choose to hire, or not hire, an expensive labor lawyer </w:t>
      </w:r>
      <w:proofErr w:type="gramStart"/>
      <w:r w:rsidRPr="00C916C3">
        <w:rPr>
          <w:rFonts w:ascii="Times New Roman" w:hAnsi="Times New Roman" w:cs="Times New Roman"/>
          <w:sz w:val="24"/>
          <w:szCs w:val="24"/>
        </w:rPr>
        <w:t>( at</w:t>
      </w:r>
      <w:proofErr w:type="gramEnd"/>
      <w:r w:rsidRPr="00C916C3">
        <w:rPr>
          <w:rFonts w:ascii="Times New Roman" w:hAnsi="Times New Roman" w:cs="Times New Roman"/>
          <w:sz w:val="24"/>
          <w:szCs w:val="24"/>
        </w:rPr>
        <w:t xml:space="preserve"> a cost of $ 200,000) who is effective at preparing the proposal in the best light.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>If neither hires lawyers or if both hire lawyers, each side can expect to win about half the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 xml:space="preserve"> If only one side hires a lawyer, it can expect to win three- quarters of the time.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 xml:space="preserve">(a) Diagram this simultaneous move game.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 xml:space="preserve">(b) What is the Nash Equilibrium of the game?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C3">
        <w:rPr>
          <w:rFonts w:ascii="Times New Roman" w:hAnsi="Times New Roman" w:cs="Times New Roman"/>
          <w:sz w:val="24"/>
          <w:szCs w:val="24"/>
        </w:rPr>
        <w:t>(c) Would the sides want to ban lawyers?</w:t>
      </w:r>
    </w:p>
    <w:p w:rsidR="00C916C3" w:rsidRPr="00C916C3" w:rsidRDefault="00C916C3" w:rsidP="00C916C3">
      <w:pPr>
        <w:rPr>
          <w:rFonts w:ascii="Times New Roman" w:hAnsi="Times New Roman" w:cs="Times New Roman"/>
          <w:sz w:val="24"/>
          <w:szCs w:val="24"/>
        </w:rPr>
      </w:pPr>
    </w:p>
    <w:p w:rsidR="00453093" w:rsidRDefault="00C916C3" w:rsidP="00C916C3">
      <w:pPr>
        <w:rPr>
          <w:rFonts w:ascii="Times New Roman" w:hAnsi="Times New Roman" w:cs="Times New Roman"/>
          <w:sz w:val="24"/>
          <w:szCs w:val="24"/>
        </w:rPr>
      </w:pPr>
      <w:r w:rsidRPr="00C916C3">
        <w:rPr>
          <w:rFonts w:ascii="Times New Roman" w:hAnsi="Times New Roman" w:cs="Times New Roman"/>
          <w:sz w:val="24"/>
          <w:szCs w:val="24"/>
        </w:rPr>
        <w:t xml:space="preserve">NOTE: Part of the payoff matrix looks like the table on sheet P15-5    </w:t>
      </w:r>
    </w:p>
    <w:tbl>
      <w:tblPr>
        <w:tblW w:w="6376" w:type="dxa"/>
        <w:tblLook w:val="04A0" w:firstRow="1" w:lastRow="0" w:firstColumn="1" w:lastColumn="0" w:noHBand="0" w:noVBand="1"/>
      </w:tblPr>
      <w:tblGrid>
        <w:gridCol w:w="1525"/>
        <w:gridCol w:w="1560"/>
        <w:gridCol w:w="1604"/>
        <w:gridCol w:w="1687"/>
      </w:tblGrid>
      <w:tr w:rsidR="00C916C3" w:rsidRPr="00C916C3" w:rsidTr="00C916C3">
        <w:trPr>
          <w:trHeight w:val="425"/>
        </w:trPr>
        <w:tc>
          <w:tcPr>
            <w:tcW w:w="3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</w:tr>
      <w:tr w:rsidR="00C916C3" w:rsidRPr="00C916C3" w:rsidTr="00C916C3">
        <w:trPr>
          <w:trHeight w:val="725"/>
        </w:trPr>
        <w:tc>
          <w:tcPr>
            <w:tcW w:w="3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Lawyer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Lawyer</w:t>
            </w:r>
          </w:p>
        </w:tc>
      </w:tr>
      <w:tr w:rsidR="00C916C3" w:rsidRPr="00C916C3" w:rsidTr="00C916C3">
        <w:trPr>
          <w:trHeight w:val="725"/>
        </w:trPr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Lawyer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            , $500,000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$             ,  $   </w:t>
            </w:r>
          </w:p>
        </w:tc>
        <w:bookmarkStart w:id="0" w:name="_GoBack"/>
        <w:bookmarkEnd w:id="0"/>
      </w:tr>
      <w:tr w:rsidR="00C916C3" w:rsidRPr="00C916C3" w:rsidTr="00C916C3">
        <w:trPr>
          <w:trHeight w:val="1088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Lawyer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$             , $        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6C3" w:rsidRPr="00C916C3" w:rsidRDefault="00C916C3" w:rsidP="00C9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1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$300,000,  $            </w:t>
            </w:r>
          </w:p>
        </w:tc>
      </w:tr>
    </w:tbl>
    <w:p w:rsidR="00C916C3" w:rsidRPr="00C916C3" w:rsidRDefault="00C916C3" w:rsidP="00C916C3">
      <w:pPr>
        <w:rPr>
          <w:rFonts w:ascii="Times New Roman" w:hAnsi="Times New Roman" w:cs="Times New Roman"/>
          <w:sz w:val="24"/>
          <w:szCs w:val="24"/>
        </w:rPr>
      </w:pPr>
    </w:p>
    <w:sectPr w:rsidR="00C916C3" w:rsidRPr="00C9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3"/>
    <w:rsid w:val="002C2E45"/>
    <w:rsid w:val="00C916C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DAA4-38BA-4718-8241-EE5D5E9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harley</dc:creator>
  <cp:keywords/>
  <dc:description/>
  <cp:lastModifiedBy>donald harley</cp:lastModifiedBy>
  <cp:revision>1</cp:revision>
  <dcterms:created xsi:type="dcterms:W3CDTF">2016-09-26T19:14:00Z</dcterms:created>
  <dcterms:modified xsi:type="dcterms:W3CDTF">2016-09-26T19:21:00Z</dcterms:modified>
</cp:coreProperties>
</file>