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69" w:rsidRDefault="003F66FF" w:rsidP="00AC4CB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A1C">
        <w:rPr>
          <w:rFonts w:ascii="Times New Roman" w:eastAsia="Times New Roman" w:hAnsi="Times New Roman" w:cs="Times New Roman"/>
          <w:b/>
          <w:smallCaps/>
          <w:sz w:val="28"/>
          <w:szCs w:val="28"/>
        </w:rPr>
        <w:t>Contracts Analysis</w:t>
      </w:r>
      <w:r w:rsidR="00140A1C" w:rsidRPr="00140A1C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Instructions</w:t>
      </w:r>
    </w:p>
    <w:p w:rsidR="00116B69" w:rsidRDefault="003F66FF" w:rsidP="00AC4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311F95" w:rsidRPr="00E45879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Contracts </w:t>
      </w:r>
      <w:r w:rsidR="002366DE"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="002366DE" w:rsidRPr="00E458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F95" w:rsidRPr="00E45879">
        <w:rPr>
          <w:rFonts w:ascii="Times New Roman" w:eastAsia="Times New Roman" w:hAnsi="Times New Roman" w:cs="Times New Roman"/>
          <w:sz w:val="24"/>
          <w:szCs w:val="24"/>
        </w:rPr>
        <w:t xml:space="preserve">Case </w:t>
      </w:r>
      <w:r w:rsidR="002366DE" w:rsidRPr="00E45879">
        <w:rPr>
          <w:rFonts w:ascii="Times New Roman" w:eastAsia="Times New Roman" w:hAnsi="Times New Roman" w:cs="Times New Roman"/>
          <w:sz w:val="24"/>
          <w:szCs w:val="24"/>
        </w:rPr>
        <w:t>Study prior</w:t>
      </w:r>
      <w:r w:rsidR="00311F95" w:rsidRPr="00E45879">
        <w:rPr>
          <w:rFonts w:ascii="Times New Roman" w:eastAsia="Times New Roman" w:hAnsi="Times New Roman" w:cs="Times New Roman"/>
          <w:sz w:val="24"/>
          <w:szCs w:val="24"/>
        </w:rPr>
        <w:t xml:space="preserve"> to answering the questions listed below.</w:t>
      </w:r>
    </w:p>
    <w:p w:rsidR="00116B69" w:rsidRDefault="00434739" w:rsidP="00AC4CB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r w:rsidR="0005429A" w:rsidRPr="000542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429A" w:rsidRPr="0005429A" w:rsidRDefault="00811F82" w:rsidP="00AC4CB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legal analysis of at least 1</w:t>
      </w:r>
      <w:r w:rsidR="00116B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000 words that answers the following questions from both </w:t>
      </w:r>
      <w:r w:rsidR="0005429A" w:rsidRPr="0005429A">
        <w:rPr>
          <w:rFonts w:ascii="Times New Roman" w:eastAsia="Times New Roman" w:hAnsi="Times New Roman" w:cs="Times New Roman"/>
          <w:sz w:val="24"/>
          <w:szCs w:val="24"/>
        </w:rPr>
        <w:t xml:space="preserve">a legal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5429A" w:rsidRPr="0005429A">
        <w:rPr>
          <w:rFonts w:ascii="Times New Roman" w:eastAsia="Times New Roman" w:hAnsi="Times New Roman" w:cs="Times New Roman"/>
          <w:sz w:val="24"/>
          <w:szCs w:val="24"/>
        </w:rPr>
        <w:t>spiritual perspective:</w:t>
      </w:r>
    </w:p>
    <w:p w:rsidR="0005429A" w:rsidRDefault="0005429A" w:rsidP="00AC4CB0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 xml:space="preserve">What should you do about continuing to do business with </w:t>
      </w:r>
      <w:r w:rsidR="007F5F1E">
        <w:rPr>
          <w:rFonts w:ascii="Times New Roman" w:eastAsia="Times New Roman" w:hAnsi="Times New Roman" w:cs="Times New Roman"/>
          <w:sz w:val="24"/>
          <w:szCs w:val="24"/>
        </w:rPr>
        <w:t>Marshall</w:t>
      </w:r>
      <w:r w:rsidRPr="0005429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5429A" w:rsidRDefault="0005429A" w:rsidP="00AC4C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 xml:space="preserve">If you elect to stop doing business with </w:t>
      </w:r>
      <w:r w:rsidR="007F5F1E">
        <w:rPr>
          <w:rFonts w:ascii="Times New Roman" w:eastAsia="Times New Roman" w:hAnsi="Times New Roman" w:cs="Times New Roman"/>
          <w:sz w:val="24"/>
          <w:szCs w:val="24"/>
        </w:rPr>
        <w:t>Marshall</w:t>
      </w:r>
      <w:r w:rsidRPr="0005429A">
        <w:rPr>
          <w:rFonts w:ascii="Times New Roman" w:eastAsia="Times New Roman" w:hAnsi="Times New Roman" w:cs="Times New Roman"/>
          <w:sz w:val="24"/>
          <w:szCs w:val="24"/>
        </w:rPr>
        <w:t>, what legal causes of action might he bring against your company, what damages or remedies might he seek, and what legal defenses might your company have?</w:t>
      </w:r>
    </w:p>
    <w:p w:rsidR="007F5F1E" w:rsidRDefault="007F5F1E" w:rsidP="00AC4C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stop doing business with Marshall, what are the potential impacts on Marshall’s continued exploration of his faith? What </w:t>
      </w:r>
      <w:r w:rsidR="00F41176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iblical options are available for resolving your disputes with Marshall?</w:t>
      </w:r>
    </w:p>
    <w:p w:rsidR="00116B69" w:rsidRDefault="00811F82" w:rsidP="00AC4CB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analysis </w:t>
      </w:r>
      <w:r w:rsidRPr="00811F82">
        <w:rPr>
          <w:rFonts w:ascii="Times New Roman" w:eastAsia="Times New Roman" w:hAnsi="Times New Roman" w:cs="Times New Roman"/>
          <w:sz w:val="24"/>
          <w:szCs w:val="24"/>
        </w:rPr>
        <w:t xml:space="preserve">must be supported by at least </w:t>
      </w:r>
      <w:r w:rsidR="00F41176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1176" w:rsidRPr="00811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F82">
        <w:rPr>
          <w:rFonts w:ascii="Times New Roman" w:eastAsia="Times New Roman" w:hAnsi="Times New Roman" w:cs="Times New Roman"/>
          <w:sz w:val="24"/>
          <w:szCs w:val="24"/>
        </w:rPr>
        <w:t>legal or scholarly sour</w:t>
      </w:r>
      <w:r w:rsidR="002366DE">
        <w:rPr>
          <w:rFonts w:ascii="Times New Roman" w:eastAsia="Times New Roman" w:hAnsi="Times New Roman" w:cs="Times New Roman"/>
          <w:sz w:val="24"/>
          <w:szCs w:val="24"/>
        </w:rPr>
        <w:t xml:space="preserve">ces, cited in proper APA format.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assignment </w:t>
      </w:r>
      <w:r w:rsidR="00F41176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2366DE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formatted </w:t>
      </w:r>
      <w:r w:rsidR="00F41176">
        <w:rPr>
          <w:rFonts w:ascii="Times New Roman" w:eastAsia="Times New Roman" w:hAnsi="Times New Roman" w:cs="Times New Roman"/>
          <w:sz w:val="24"/>
          <w:szCs w:val="24"/>
        </w:rPr>
        <w:t>in current APA format,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</w:t>
      </w:r>
      <w:r w:rsidR="00F41176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 w:rsidR="00F41176">
        <w:rPr>
          <w:rFonts w:ascii="Times New Roman" w:eastAsia="Times New Roman" w:hAnsi="Times New Roman" w:cs="Times New Roman"/>
          <w:sz w:val="24"/>
          <w:szCs w:val="24"/>
        </w:rPr>
        <w:t xml:space="preserve">need to </w:t>
      </w:r>
      <w:r>
        <w:rPr>
          <w:rFonts w:ascii="Times New Roman" w:eastAsia="Times New Roman" w:hAnsi="Times New Roman" w:cs="Times New Roman"/>
          <w:sz w:val="24"/>
          <w:szCs w:val="24"/>
        </w:rPr>
        <w:t>include an abstract.</w:t>
      </w:r>
    </w:p>
    <w:p w:rsidR="0005429A" w:rsidRPr="0005429A" w:rsidRDefault="0005429A" w:rsidP="00AC4CB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>In connection with this assignment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429A">
        <w:rPr>
          <w:rFonts w:ascii="Times New Roman" w:eastAsia="Times New Roman" w:hAnsi="Times New Roman" w:cs="Times New Roman"/>
          <w:sz w:val="24"/>
          <w:szCs w:val="24"/>
        </w:rPr>
        <w:t xml:space="preserve"> you may want to research the following legal concepts and incorporate what you find in your </w:t>
      </w:r>
      <w:r w:rsidR="00811F82">
        <w:rPr>
          <w:rFonts w:ascii="Times New Roman" w:eastAsia="Times New Roman" w:hAnsi="Times New Roman" w:cs="Times New Roman"/>
          <w:sz w:val="24"/>
          <w:szCs w:val="24"/>
        </w:rPr>
        <w:t>analysis</w:t>
      </w:r>
      <w:r w:rsidRPr="0005429A">
        <w:rPr>
          <w:rFonts w:ascii="Times New Roman" w:eastAsia="Times New Roman" w:hAnsi="Times New Roman" w:cs="Times New Roman"/>
          <w:sz w:val="24"/>
          <w:szCs w:val="24"/>
        </w:rPr>
        <w:t xml:space="preserve"> if you consider them relevant:</w:t>
      </w:r>
    </w:p>
    <w:p w:rsidR="0005429A" w:rsidRDefault="0005429A" w:rsidP="00AC4CB0">
      <w:pPr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>Covenants of good faith and fair dealing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4739" w:rsidRPr="0005429A" w:rsidRDefault="00434739" w:rsidP="00AC4CB0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See, e.g., </w:t>
      </w:r>
      <w:r w:rsidRPr="008722C9">
        <w:rPr>
          <w:rFonts w:ascii="Times New Roman" w:eastAsia="Times New Roman" w:hAnsi="Times New Roman" w:cs="Times New Roman"/>
          <w:sz w:val="24"/>
          <w:szCs w:val="24"/>
          <w:u w:val="single"/>
        </w:rPr>
        <w:t>Sons of Thunder, Inc. v. Borden, Inc</w:t>
      </w:r>
      <w:r w:rsidR="008722C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05429A">
        <w:rPr>
          <w:rFonts w:ascii="Times New Roman" w:eastAsia="Times New Roman" w:hAnsi="Times New Roman" w:cs="Times New Roman"/>
          <w:sz w:val="24"/>
          <w:szCs w:val="24"/>
        </w:rPr>
        <w:t>, 148 N.J. 396 (1997)</w:t>
      </w:r>
      <w:r w:rsidR="00872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29A" w:rsidRPr="0005429A" w:rsidRDefault="0005429A" w:rsidP="00AC4C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>Minor’s capacity to contract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29A" w:rsidRPr="0005429A" w:rsidRDefault="0005429A" w:rsidP="00AC4C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>Fraud in the execution of a contract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29A" w:rsidRPr="0005429A" w:rsidRDefault="0005429A" w:rsidP="00AC4C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>An employee’s capacity to bind a company by contract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29A" w:rsidRPr="0005429A" w:rsidRDefault="0005429A" w:rsidP="00AC4C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>Section 2-306 of the Uniform Commercial Code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29A" w:rsidRPr="0005429A" w:rsidRDefault="0005429A" w:rsidP="00AC4C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>Implied contracts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29A" w:rsidRPr="0005429A" w:rsidRDefault="0005429A" w:rsidP="00AC4C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>Promissory Estoppel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429A" w:rsidRDefault="0005429A" w:rsidP="00AC4C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>Custom and practice between merchants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3AC2" w:rsidRDefault="00373AC2" w:rsidP="00AC4C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Biblical dispute resolution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116B69" w:rsidRDefault="0005429A" w:rsidP="00AC4CB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9A">
        <w:rPr>
          <w:rFonts w:ascii="Times New Roman" w:eastAsia="Times New Roman" w:hAnsi="Times New Roman" w:cs="Times New Roman"/>
          <w:sz w:val="24"/>
          <w:szCs w:val="24"/>
        </w:rPr>
        <w:t>Any other legal concepts you believe may be relevant</w:t>
      </w:r>
      <w:r w:rsidR="00A60B2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1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1F" w:rsidRDefault="00852D1F" w:rsidP="003F66FF">
      <w:pPr>
        <w:spacing w:after="0" w:line="240" w:lineRule="auto"/>
      </w:pPr>
      <w:r>
        <w:separator/>
      </w:r>
    </w:p>
  </w:endnote>
  <w:endnote w:type="continuationSeparator" w:id="0">
    <w:p w:rsidR="00852D1F" w:rsidRDefault="00852D1F" w:rsidP="003F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1F" w:rsidRDefault="00852D1F" w:rsidP="003F66FF">
      <w:pPr>
        <w:spacing w:after="0" w:line="240" w:lineRule="auto"/>
      </w:pPr>
      <w:r>
        <w:separator/>
      </w:r>
    </w:p>
  </w:footnote>
  <w:footnote w:type="continuationSeparator" w:id="0">
    <w:p w:rsidR="00852D1F" w:rsidRDefault="00852D1F" w:rsidP="003F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2E0"/>
    <w:multiLevelType w:val="multilevel"/>
    <w:tmpl w:val="1198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068D5"/>
    <w:multiLevelType w:val="multilevel"/>
    <w:tmpl w:val="FC3E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24DD5"/>
    <w:multiLevelType w:val="multilevel"/>
    <w:tmpl w:val="5418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9A"/>
    <w:rsid w:val="0005429A"/>
    <w:rsid w:val="00116B69"/>
    <w:rsid w:val="00126BF9"/>
    <w:rsid w:val="00140A1C"/>
    <w:rsid w:val="001C57E4"/>
    <w:rsid w:val="001D07C7"/>
    <w:rsid w:val="002366DE"/>
    <w:rsid w:val="00311F95"/>
    <w:rsid w:val="00373AC2"/>
    <w:rsid w:val="003F66FF"/>
    <w:rsid w:val="00434739"/>
    <w:rsid w:val="00691594"/>
    <w:rsid w:val="007238FD"/>
    <w:rsid w:val="007F5F1E"/>
    <w:rsid w:val="00811F82"/>
    <w:rsid w:val="00852D1F"/>
    <w:rsid w:val="008722C9"/>
    <w:rsid w:val="00950636"/>
    <w:rsid w:val="00A60B23"/>
    <w:rsid w:val="00AC4CB0"/>
    <w:rsid w:val="00B83921"/>
    <w:rsid w:val="00BF04C4"/>
    <w:rsid w:val="00C355FA"/>
    <w:rsid w:val="00C7078D"/>
    <w:rsid w:val="00C73DDE"/>
    <w:rsid w:val="00CE0149"/>
    <w:rsid w:val="00D8219C"/>
    <w:rsid w:val="00E3595E"/>
    <w:rsid w:val="00E45500"/>
    <w:rsid w:val="00F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FF"/>
  </w:style>
  <w:style w:type="paragraph" w:styleId="Footer">
    <w:name w:val="footer"/>
    <w:basedOn w:val="Normal"/>
    <w:link w:val="FooterChar"/>
    <w:uiPriority w:val="99"/>
    <w:unhideWhenUsed/>
    <w:rsid w:val="003F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FF"/>
  </w:style>
  <w:style w:type="paragraph" w:styleId="NoSpacing">
    <w:name w:val="No Spacing"/>
    <w:uiPriority w:val="1"/>
    <w:qFormat/>
    <w:rsid w:val="00811F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B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6B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FF"/>
  </w:style>
  <w:style w:type="paragraph" w:styleId="Footer">
    <w:name w:val="footer"/>
    <w:basedOn w:val="Normal"/>
    <w:link w:val="FooterChar"/>
    <w:uiPriority w:val="99"/>
    <w:unhideWhenUsed/>
    <w:rsid w:val="003F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FF"/>
  </w:style>
  <w:style w:type="paragraph" w:styleId="NoSpacing">
    <w:name w:val="No Spacing"/>
    <w:uiPriority w:val="1"/>
    <w:qFormat/>
    <w:rsid w:val="00811F8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16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B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6B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C23CC-D44E-46FD-BD09-055DBED2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Kippenhan, Nancy (School of Business)</dc:creator>
  <cp:lastModifiedBy>Ammons, Sybil R LSC NIOC Norfolk</cp:lastModifiedBy>
  <cp:revision>2</cp:revision>
  <dcterms:created xsi:type="dcterms:W3CDTF">2016-09-14T14:03:00Z</dcterms:created>
  <dcterms:modified xsi:type="dcterms:W3CDTF">2016-09-14T14:03:00Z</dcterms:modified>
</cp:coreProperties>
</file>