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3A" w:rsidRDefault="0099045A">
      <w:r>
        <w:t>Problem Set 1</w:t>
      </w:r>
    </w:p>
    <w:p w:rsidR="0099045A" w:rsidRDefault="0099045A">
      <w:r>
        <w:t>Please answer the following questions in Microsoft Excel.  I ask that the same OTA not submit the same answers to these questions to any other students for at least two weeks.</w:t>
      </w:r>
    </w:p>
    <w:p w:rsidR="0099045A" w:rsidRDefault="0099045A"/>
    <w:p w:rsidR="0099045A" w:rsidRDefault="0099045A" w:rsidP="0099045A">
      <w:pPr>
        <w:rPr>
          <w:iCs/>
          <w:color w:val="000000"/>
        </w:rPr>
      </w:pPr>
      <w:r>
        <w:rPr>
          <w:color w:val="000000"/>
        </w:rPr>
        <w:t xml:space="preserve">2. </w:t>
      </w:r>
      <w:r w:rsidRPr="00C41654">
        <w:rPr>
          <w:iCs/>
          <w:color w:val="000000"/>
        </w:rPr>
        <w:t>The following table classifies 800 telephone calls by type (local or long distance) and by length: (6 points)</w:t>
      </w:r>
    </w:p>
    <w:p w:rsidR="0099045A" w:rsidRDefault="0099045A" w:rsidP="0099045A">
      <w:pPr>
        <w:numPr>
          <w:ilvl w:val="1"/>
          <w:numId w:val="1"/>
        </w:numPr>
        <w:spacing w:after="0"/>
        <w:rPr>
          <w:iCs/>
          <w:color w:val="000000"/>
        </w:rPr>
      </w:pPr>
      <w:r>
        <w:rPr>
          <w:iCs/>
          <w:color w:val="000000"/>
        </w:rPr>
        <w:t>What is the probability that a call sampled at random out of this population is local and 1 -5 minutes long?</w:t>
      </w:r>
    </w:p>
    <w:p w:rsidR="0099045A" w:rsidRDefault="0099045A" w:rsidP="0099045A">
      <w:pPr>
        <w:numPr>
          <w:ilvl w:val="1"/>
          <w:numId w:val="1"/>
        </w:numPr>
        <w:spacing w:after="0"/>
        <w:rPr>
          <w:iCs/>
          <w:color w:val="000000"/>
        </w:rPr>
      </w:pPr>
      <w:r>
        <w:rPr>
          <w:iCs/>
          <w:color w:val="000000"/>
        </w:rPr>
        <w:t>What is the probability that a call sampled at random is long distance?</w:t>
      </w:r>
    </w:p>
    <w:p w:rsidR="0099045A" w:rsidRDefault="0099045A" w:rsidP="0099045A">
      <w:pPr>
        <w:numPr>
          <w:ilvl w:val="1"/>
          <w:numId w:val="1"/>
        </w:numPr>
        <w:spacing w:after="0"/>
        <w:rPr>
          <w:iCs/>
          <w:color w:val="000000"/>
        </w:rPr>
      </w:pPr>
      <w:r>
        <w:rPr>
          <w:iCs/>
          <w:color w:val="000000"/>
        </w:rPr>
        <w:t>What is the probability that a call is not 5+ minutes given that is a long distance call?</w:t>
      </w:r>
    </w:p>
    <w:p w:rsidR="0099045A" w:rsidRDefault="0099045A" w:rsidP="0099045A">
      <w:pPr>
        <w:rPr>
          <w:iCs/>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74"/>
        <w:gridCol w:w="1246"/>
        <w:gridCol w:w="1260"/>
        <w:gridCol w:w="1260"/>
      </w:tblGrid>
      <w:tr w:rsidR="0099045A" w:rsidRPr="00365962" w:rsidTr="006E4FE3">
        <w:tc>
          <w:tcPr>
            <w:tcW w:w="2268" w:type="dxa"/>
          </w:tcPr>
          <w:p w:rsidR="0099045A" w:rsidRPr="00365962" w:rsidRDefault="0099045A" w:rsidP="006E4FE3">
            <w:pPr>
              <w:rPr>
                <w:iCs/>
                <w:color w:val="000000"/>
              </w:rPr>
            </w:pPr>
          </w:p>
        </w:tc>
        <w:tc>
          <w:tcPr>
            <w:tcW w:w="5040" w:type="dxa"/>
            <w:gridSpan w:val="4"/>
          </w:tcPr>
          <w:p w:rsidR="0099045A" w:rsidRPr="00365962" w:rsidRDefault="0099045A" w:rsidP="006E4FE3">
            <w:pPr>
              <w:jc w:val="center"/>
              <w:rPr>
                <w:iCs/>
                <w:color w:val="000000"/>
              </w:rPr>
            </w:pPr>
            <w:r w:rsidRPr="00365962">
              <w:rPr>
                <w:iCs/>
                <w:color w:val="000000"/>
              </w:rPr>
              <w:t>Length (minutes)</w:t>
            </w:r>
          </w:p>
        </w:tc>
      </w:tr>
      <w:tr w:rsidR="0099045A" w:rsidRPr="00365962" w:rsidTr="006E4FE3">
        <w:tc>
          <w:tcPr>
            <w:tcW w:w="2268" w:type="dxa"/>
          </w:tcPr>
          <w:p w:rsidR="0099045A" w:rsidRPr="00365962" w:rsidRDefault="0099045A" w:rsidP="006E4FE3">
            <w:pPr>
              <w:rPr>
                <w:i/>
                <w:iCs/>
                <w:color w:val="000000"/>
              </w:rPr>
            </w:pPr>
            <w:r w:rsidRPr="00365962">
              <w:rPr>
                <w:i/>
                <w:iCs/>
                <w:color w:val="000000"/>
              </w:rPr>
              <w:t>Type of Phone Call</w:t>
            </w:r>
          </w:p>
        </w:tc>
        <w:tc>
          <w:tcPr>
            <w:tcW w:w="1274" w:type="dxa"/>
          </w:tcPr>
          <w:p w:rsidR="0099045A" w:rsidRPr="00365962" w:rsidRDefault="0099045A" w:rsidP="006E4FE3">
            <w:pPr>
              <w:rPr>
                <w:iCs/>
                <w:color w:val="000000"/>
              </w:rPr>
            </w:pPr>
            <w:r w:rsidRPr="00365962">
              <w:rPr>
                <w:iCs/>
                <w:color w:val="000000"/>
              </w:rPr>
              <w:t>0-1</w:t>
            </w:r>
          </w:p>
        </w:tc>
        <w:tc>
          <w:tcPr>
            <w:tcW w:w="1246" w:type="dxa"/>
          </w:tcPr>
          <w:p w:rsidR="0099045A" w:rsidRPr="00365962" w:rsidRDefault="0099045A" w:rsidP="006E4FE3">
            <w:pPr>
              <w:rPr>
                <w:iCs/>
                <w:color w:val="000000"/>
              </w:rPr>
            </w:pPr>
            <w:r w:rsidRPr="00365962">
              <w:rPr>
                <w:iCs/>
                <w:color w:val="000000"/>
              </w:rPr>
              <w:t>1-5</w:t>
            </w:r>
          </w:p>
        </w:tc>
        <w:tc>
          <w:tcPr>
            <w:tcW w:w="1260" w:type="dxa"/>
          </w:tcPr>
          <w:p w:rsidR="0099045A" w:rsidRPr="00365962" w:rsidRDefault="0099045A" w:rsidP="006E4FE3">
            <w:pPr>
              <w:rPr>
                <w:iCs/>
                <w:color w:val="000000"/>
              </w:rPr>
            </w:pPr>
            <w:r w:rsidRPr="00365962">
              <w:rPr>
                <w:iCs/>
                <w:color w:val="000000"/>
              </w:rPr>
              <w:t>5+</w:t>
            </w:r>
          </w:p>
        </w:tc>
        <w:tc>
          <w:tcPr>
            <w:tcW w:w="1260" w:type="dxa"/>
          </w:tcPr>
          <w:p w:rsidR="0099045A" w:rsidRPr="00365962" w:rsidRDefault="0099045A" w:rsidP="006E4FE3">
            <w:pPr>
              <w:rPr>
                <w:iCs/>
                <w:color w:val="000000"/>
              </w:rPr>
            </w:pPr>
            <w:r w:rsidRPr="00365962">
              <w:rPr>
                <w:iCs/>
                <w:color w:val="000000"/>
              </w:rPr>
              <w:t>Total</w:t>
            </w:r>
          </w:p>
        </w:tc>
      </w:tr>
      <w:tr w:rsidR="0099045A" w:rsidRPr="00365962" w:rsidTr="006E4FE3">
        <w:tc>
          <w:tcPr>
            <w:tcW w:w="2268" w:type="dxa"/>
          </w:tcPr>
          <w:p w:rsidR="0099045A" w:rsidRPr="00365962" w:rsidRDefault="0099045A" w:rsidP="006E4FE3">
            <w:pPr>
              <w:rPr>
                <w:i/>
                <w:iCs/>
                <w:color w:val="000000"/>
              </w:rPr>
            </w:pPr>
            <w:r w:rsidRPr="00365962">
              <w:rPr>
                <w:i/>
                <w:iCs/>
                <w:color w:val="000000"/>
              </w:rPr>
              <w:t>Local</w:t>
            </w:r>
          </w:p>
        </w:tc>
        <w:tc>
          <w:tcPr>
            <w:tcW w:w="1274" w:type="dxa"/>
          </w:tcPr>
          <w:p w:rsidR="0099045A" w:rsidRPr="00365962" w:rsidRDefault="0099045A" w:rsidP="006E4FE3">
            <w:pPr>
              <w:rPr>
                <w:iCs/>
                <w:color w:val="000000"/>
              </w:rPr>
            </w:pPr>
            <w:r w:rsidRPr="00365962">
              <w:rPr>
                <w:iCs/>
                <w:color w:val="000000"/>
              </w:rPr>
              <w:t>150</w:t>
            </w:r>
          </w:p>
        </w:tc>
        <w:tc>
          <w:tcPr>
            <w:tcW w:w="1246" w:type="dxa"/>
          </w:tcPr>
          <w:p w:rsidR="0099045A" w:rsidRPr="00365962" w:rsidRDefault="0099045A" w:rsidP="006E4FE3">
            <w:pPr>
              <w:rPr>
                <w:iCs/>
                <w:color w:val="000000"/>
              </w:rPr>
            </w:pPr>
            <w:r w:rsidRPr="00365962">
              <w:rPr>
                <w:iCs/>
                <w:color w:val="000000"/>
              </w:rPr>
              <w:t>250</w:t>
            </w:r>
          </w:p>
        </w:tc>
        <w:tc>
          <w:tcPr>
            <w:tcW w:w="1260" w:type="dxa"/>
          </w:tcPr>
          <w:p w:rsidR="0099045A" w:rsidRPr="00365962" w:rsidRDefault="0099045A" w:rsidP="006E4FE3">
            <w:pPr>
              <w:rPr>
                <w:iCs/>
                <w:color w:val="000000"/>
              </w:rPr>
            </w:pPr>
            <w:r w:rsidRPr="00365962">
              <w:rPr>
                <w:iCs/>
                <w:color w:val="000000"/>
              </w:rPr>
              <w:t>100</w:t>
            </w:r>
          </w:p>
        </w:tc>
        <w:tc>
          <w:tcPr>
            <w:tcW w:w="1260" w:type="dxa"/>
          </w:tcPr>
          <w:p w:rsidR="0099045A" w:rsidRPr="00365962" w:rsidRDefault="0099045A" w:rsidP="006E4FE3">
            <w:pPr>
              <w:rPr>
                <w:iCs/>
                <w:color w:val="000000"/>
              </w:rPr>
            </w:pPr>
            <w:r w:rsidRPr="00365962">
              <w:rPr>
                <w:iCs/>
                <w:color w:val="000000"/>
              </w:rPr>
              <w:t>500</w:t>
            </w:r>
          </w:p>
        </w:tc>
      </w:tr>
      <w:tr w:rsidR="0099045A" w:rsidRPr="00365962" w:rsidTr="006E4FE3">
        <w:tc>
          <w:tcPr>
            <w:tcW w:w="2268" w:type="dxa"/>
          </w:tcPr>
          <w:p w:rsidR="0099045A" w:rsidRPr="00365962" w:rsidRDefault="0099045A" w:rsidP="006E4FE3">
            <w:pPr>
              <w:rPr>
                <w:i/>
                <w:iCs/>
                <w:color w:val="000000"/>
              </w:rPr>
            </w:pPr>
            <w:r w:rsidRPr="00365962">
              <w:rPr>
                <w:i/>
                <w:iCs/>
                <w:color w:val="000000"/>
              </w:rPr>
              <w:t>Long distance</w:t>
            </w:r>
          </w:p>
        </w:tc>
        <w:tc>
          <w:tcPr>
            <w:tcW w:w="1274" w:type="dxa"/>
          </w:tcPr>
          <w:p w:rsidR="0099045A" w:rsidRPr="00365962" w:rsidRDefault="0099045A" w:rsidP="006E4FE3">
            <w:pPr>
              <w:rPr>
                <w:iCs/>
                <w:color w:val="000000"/>
              </w:rPr>
            </w:pPr>
            <w:r w:rsidRPr="00365962">
              <w:rPr>
                <w:iCs/>
                <w:color w:val="000000"/>
              </w:rPr>
              <w:t>170</w:t>
            </w:r>
          </w:p>
        </w:tc>
        <w:tc>
          <w:tcPr>
            <w:tcW w:w="1246" w:type="dxa"/>
          </w:tcPr>
          <w:p w:rsidR="0099045A" w:rsidRPr="00365962" w:rsidRDefault="0099045A" w:rsidP="006E4FE3">
            <w:pPr>
              <w:rPr>
                <w:iCs/>
                <w:color w:val="000000"/>
              </w:rPr>
            </w:pPr>
            <w:r w:rsidRPr="00365962">
              <w:rPr>
                <w:iCs/>
                <w:color w:val="000000"/>
              </w:rPr>
              <w:t>120</w:t>
            </w:r>
          </w:p>
        </w:tc>
        <w:tc>
          <w:tcPr>
            <w:tcW w:w="1260" w:type="dxa"/>
          </w:tcPr>
          <w:p w:rsidR="0099045A" w:rsidRPr="00365962" w:rsidRDefault="0099045A" w:rsidP="006E4FE3">
            <w:pPr>
              <w:rPr>
                <w:iCs/>
                <w:color w:val="000000"/>
              </w:rPr>
            </w:pPr>
            <w:r w:rsidRPr="00365962">
              <w:rPr>
                <w:iCs/>
                <w:color w:val="000000"/>
              </w:rPr>
              <w:t>10</w:t>
            </w:r>
          </w:p>
        </w:tc>
        <w:tc>
          <w:tcPr>
            <w:tcW w:w="1260" w:type="dxa"/>
          </w:tcPr>
          <w:p w:rsidR="0099045A" w:rsidRPr="00365962" w:rsidRDefault="0099045A" w:rsidP="006E4FE3">
            <w:pPr>
              <w:rPr>
                <w:iCs/>
                <w:color w:val="000000"/>
              </w:rPr>
            </w:pPr>
            <w:r w:rsidRPr="00365962">
              <w:rPr>
                <w:iCs/>
                <w:color w:val="000000"/>
              </w:rPr>
              <w:t>300</w:t>
            </w:r>
          </w:p>
        </w:tc>
      </w:tr>
      <w:tr w:rsidR="0099045A" w:rsidRPr="00365962" w:rsidTr="006E4FE3">
        <w:tc>
          <w:tcPr>
            <w:tcW w:w="2268" w:type="dxa"/>
          </w:tcPr>
          <w:p w:rsidR="0099045A" w:rsidRPr="00365962" w:rsidRDefault="0099045A" w:rsidP="006E4FE3">
            <w:pPr>
              <w:rPr>
                <w:i/>
                <w:iCs/>
                <w:color w:val="000000"/>
              </w:rPr>
            </w:pPr>
            <w:r w:rsidRPr="00365962">
              <w:rPr>
                <w:i/>
                <w:iCs/>
                <w:color w:val="000000"/>
              </w:rPr>
              <w:t>Total</w:t>
            </w:r>
          </w:p>
        </w:tc>
        <w:tc>
          <w:tcPr>
            <w:tcW w:w="1274" w:type="dxa"/>
          </w:tcPr>
          <w:p w:rsidR="0099045A" w:rsidRPr="00365962" w:rsidRDefault="0099045A" w:rsidP="006E4FE3">
            <w:pPr>
              <w:rPr>
                <w:iCs/>
                <w:color w:val="000000"/>
              </w:rPr>
            </w:pPr>
            <w:r w:rsidRPr="00365962">
              <w:rPr>
                <w:iCs/>
                <w:color w:val="000000"/>
              </w:rPr>
              <w:t>320</w:t>
            </w:r>
          </w:p>
        </w:tc>
        <w:tc>
          <w:tcPr>
            <w:tcW w:w="1246" w:type="dxa"/>
          </w:tcPr>
          <w:p w:rsidR="0099045A" w:rsidRPr="00365962" w:rsidRDefault="0099045A" w:rsidP="006E4FE3">
            <w:pPr>
              <w:rPr>
                <w:iCs/>
                <w:color w:val="000000"/>
              </w:rPr>
            </w:pPr>
            <w:r w:rsidRPr="00365962">
              <w:rPr>
                <w:iCs/>
                <w:color w:val="000000"/>
              </w:rPr>
              <w:t>370</w:t>
            </w:r>
          </w:p>
        </w:tc>
        <w:tc>
          <w:tcPr>
            <w:tcW w:w="1260" w:type="dxa"/>
          </w:tcPr>
          <w:p w:rsidR="0099045A" w:rsidRPr="00365962" w:rsidRDefault="0099045A" w:rsidP="006E4FE3">
            <w:pPr>
              <w:rPr>
                <w:iCs/>
                <w:color w:val="000000"/>
              </w:rPr>
            </w:pPr>
            <w:r w:rsidRPr="00365962">
              <w:rPr>
                <w:iCs/>
                <w:color w:val="000000"/>
              </w:rPr>
              <w:t>110</w:t>
            </w:r>
          </w:p>
        </w:tc>
        <w:tc>
          <w:tcPr>
            <w:tcW w:w="1260" w:type="dxa"/>
          </w:tcPr>
          <w:p w:rsidR="0099045A" w:rsidRPr="00365962" w:rsidRDefault="0099045A" w:rsidP="006E4FE3">
            <w:pPr>
              <w:rPr>
                <w:iCs/>
                <w:color w:val="000000"/>
              </w:rPr>
            </w:pPr>
            <w:r w:rsidRPr="00365962">
              <w:rPr>
                <w:iCs/>
                <w:color w:val="000000"/>
              </w:rPr>
              <w:t>800</w:t>
            </w:r>
          </w:p>
        </w:tc>
      </w:tr>
    </w:tbl>
    <w:p w:rsidR="0099045A" w:rsidRDefault="0099045A" w:rsidP="0099045A">
      <w:pPr>
        <w:rPr>
          <w:iCs/>
          <w:color w:val="000000"/>
        </w:rPr>
      </w:pPr>
      <w:r>
        <w:rPr>
          <w:iCs/>
          <w:color w:val="000000"/>
        </w:rPr>
        <w:t xml:space="preserve"> </w:t>
      </w:r>
    </w:p>
    <w:p w:rsidR="0099045A" w:rsidRDefault="0099045A" w:rsidP="0099045A">
      <w:pPr>
        <w:numPr>
          <w:ilvl w:val="0"/>
          <w:numId w:val="3"/>
        </w:numPr>
        <w:spacing w:after="0"/>
        <w:rPr>
          <w:iCs/>
          <w:color w:val="000000"/>
        </w:rPr>
      </w:pPr>
      <w:r>
        <w:rPr>
          <w:iCs/>
          <w:color w:val="000000"/>
        </w:rPr>
        <w:t xml:space="preserve">Consider the following probability distributions a, b, and c. Calculate </w:t>
      </w:r>
      <w:r w:rsidRPr="00945E7E">
        <w:rPr>
          <w:rFonts w:cs="Arial"/>
          <w:iCs/>
          <w:color w:val="000000"/>
        </w:rPr>
        <w:t>μ</w:t>
      </w:r>
      <w:r w:rsidRPr="00945E7E">
        <w:rPr>
          <w:iCs/>
          <w:color w:val="000000"/>
        </w:rPr>
        <w:t xml:space="preserve"> and </w:t>
      </w:r>
      <w:r w:rsidRPr="00945E7E">
        <w:rPr>
          <w:rFonts w:cs="Arial" w:hint="cs"/>
          <w:iCs/>
          <w:color w:val="000000"/>
        </w:rPr>
        <w:t>σ</w:t>
      </w:r>
      <w:r>
        <w:rPr>
          <w:iCs/>
          <w:color w:val="000000"/>
        </w:rPr>
        <w:t xml:space="preserve"> for each. (10 points)</w:t>
      </w:r>
    </w:p>
    <w:p w:rsidR="0099045A" w:rsidRDefault="0099045A" w:rsidP="0099045A">
      <w:pPr>
        <w:numPr>
          <w:ilvl w:val="1"/>
          <w:numId w:val="3"/>
        </w:numPr>
        <w:spacing w:after="0"/>
        <w:rPr>
          <w:iCs/>
          <w:color w:val="000000"/>
        </w:rPr>
      </w:pPr>
      <w:r>
        <w:rPr>
          <w:iCs/>
          <w:color w:val="000000"/>
        </w:rPr>
        <w:t>Distribution a:</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559"/>
      </w:tblGrid>
      <w:tr w:rsidR="0099045A" w:rsidRPr="00365962" w:rsidTr="006E4FE3">
        <w:tc>
          <w:tcPr>
            <w:tcW w:w="0" w:type="auto"/>
          </w:tcPr>
          <w:p w:rsidR="0099045A" w:rsidRPr="00365962" w:rsidRDefault="0099045A" w:rsidP="006E4FE3">
            <w:pPr>
              <w:rPr>
                <w:iCs/>
                <w:color w:val="000000"/>
              </w:rPr>
            </w:pPr>
            <w:r w:rsidRPr="00365962">
              <w:rPr>
                <w:iCs/>
                <w:color w:val="000000"/>
              </w:rPr>
              <w:t>x</w:t>
            </w:r>
          </w:p>
        </w:tc>
        <w:tc>
          <w:tcPr>
            <w:tcW w:w="0" w:type="auto"/>
          </w:tcPr>
          <w:p w:rsidR="0099045A" w:rsidRPr="00365962" w:rsidRDefault="0099045A" w:rsidP="006E4FE3">
            <w:pPr>
              <w:rPr>
                <w:iCs/>
                <w:color w:val="000000"/>
              </w:rPr>
            </w:pPr>
            <w:r w:rsidRPr="00365962">
              <w:rPr>
                <w:iCs/>
                <w:color w:val="000000"/>
              </w:rPr>
              <w:t>P(x)</w:t>
            </w:r>
          </w:p>
        </w:tc>
      </w:tr>
      <w:tr w:rsidR="0099045A" w:rsidRPr="00365962" w:rsidTr="006E4FE3">
        <w:tc>
          <w:tcPr>
            <w:tcW w:w="0" w:type="auto"/>
          </w:tcPr>
          <w:p w:rsidR="0099045A" w:rsidRPr="00365962" w:rsidRDefault="0099045A" w:rsidP="006E4FE3">
            <w:pPr>
              <w:rPr>
                <w:iCs/>
                <w:color w:val="000000"/>
              </w:rPr>
            </w:pPr>
            <w:r w:rsidRPr="00365962">
              <w:rPr>
                <w:iCs/>
                <w:color w:val="000000"/>
              </w:rPr>
              <w:t>0</w:t>
            </w:r>
          </w:p>
        </w:tc>
        <w:tc>
          <w:tcPr>
            <w:tcW w:w="0" w:type="auto"/>
          </w:tcPr>
          <w:p w:rsidR="0099045A" w:rsidRPr="00365962" w:rsidRDefault="0099045A" w:rsidP="006E4FE3">
            <w:pPr>
              <w:rPr>
                <w:iCs/>
                <w:color w:val="000000"/>
              </w:rPr>
            </w:pPr>
            <w:r w:rsidRPr="00365962">
              <w:rPr>
                <w:iCs/>
                <w:color w:val="000000"/>
              </w:rPr>
              <w:t>0.2</w:t>
            </w:r>
          </w:p>
        </w:tc>
      </w:tr>
      <w:tr w:rsidR="0099045A" w:rsidRPr="00365962" w:rsidTr="006E4FE3">
        <w:tc>
          <w:tcPr>
            <w:tcW w:w="0" w:type="auto"/>
          </w:tcPr>
          <w:p w:rsidR="0099045A" w:rsidRPr="00365962" w:rsidRDefault="0099045A" w:rsidP="006E4FE3">
            <w:pPr>
              <w:rPr>
                <w:iCs/>
                <w:color w:val="000000"/>
              </w:rPr>
            </w:pPr>
            <w:r w:rsidRPr="00365962">
              <w:rPr>
                <w:iCs/>
                <w:color w:val="000000"/>
              </w:rPr>
              <w:t>1</w:t>
            </w:r>
          </w:p>
        </w:tc>
        <w:tc>
          <w:tcPr>
            <w:tcW w:w="0" w:type="auto"/>
          </w:tcPr>
          <w:p w:rsidR="0099045A" w:rsidRPr="00365962" w:rsidRDefault="0099045A" w:rsidP="006E4FE3">
            <w:pPr>
              <w:rPr>
                <w:iCs/>
                <w:color w:val="000000"/>
              </w:rPr>
            </w:pPr>
            <w:r w:rsidRPr="00365962">
              <w:rPr>
                <w:iCs/>
                <w:color w:val="000000"/>
              </w:rPr>
              <w:t>0.8</w:t>
            </w:r>
          </w:p>
        </w:tc>
      </w:tr>
    </w:tbl>
    <w:p w:rsidR="0099045A" w:rsidRDefault="0099045A" w:rsidP="0099045A">
      <w:pPr>
        <w:numPr>
          <w:ilvl w:val="1"/>
          <w:numId w:val="3"/>
        </w:numPr>
        <w:spacing w:after="0"/>
        <w:rPr>
          <w:iCs/>
          <w:color w:val="000000"/>
        </w:rPr>
      </w:pPr>
      <w:r>
        <w:rPr>
          <w:iCs/>
          <w:color w:val="000000"/>
        </w:rPr>
        <w:t>Distribution b:</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607"/>
      </w:tblGrid>
      <w:tr w:rsidR="0099045A" w:rsidRPr="00365962" w:rsidTr="006E4FE3">
        <w:tc>
          <w:tcPr>
            <w:tcW w:w="0" w:type="auto"/>
          </w:tcPr>
          <w:p w:rsidR="0099045A" w:rsidRPr="00365962" w:rsidRDefault="0099045A" w:rsidP="006E4FE3">
            <w:pPr>
              <w:rPr>
                <w:iCs/>
                <w:color w:val="000000"/>
              </w:rPr>
            </w:pPr>
            <w:r w:rsidRPr="00365962">
              <w:rPr>
                <w:iCs/>
                <w:color w:val="000000"/>
              </w:rPr>
              <w:t>x</w:t>
            </w:r>
          </w:p>
        </w:tc>
        <w:tc>
          <w:tcPr>
            <w:tcW w:w="0" w:type="auto"/>
          </w:tcPr>
          <w:p w:rsidR="0099045A" w:rsidRPr="00365962" w:rsidRDefault="0099045A" w:rsidP="006E4FE3">
            <w:pPr>
              <w:rPr>
                <w:iCs/>
                <w:color w:val="000000"/>
              </w:rPr>
            </w:pPr>
            <w:r w:rsidRPr="00365962">
              <w:rPr>
                <w:iCs/>
                <w:color w:val="000000"/>
              </w:rPr>
              <w:t>P(x)</w:t>
            </w:r>
          </w:p>
        </w:tc>
      </w:tr>
      <w:tr w:rsidR="0099045A" w:rsidRPr="00365962" w:rsidTr="006E4FE3">
        <w:tc>
          <w:tcPr>
            <w:tcW w:w="0" w:type="auto"/>
          </w:tcPr>
          <w:p w:rsidR="0099045A" w:rsidRPr="00365962" w:rsidRDefault="0099045A" w:rsidP="006E4FE3">
            <w:pPr>
              <w:rPr>
                <w:iCs/>
                <w:color w:val="000000"/>
              </w:rPr>
            </w:pPr>
            <w:r w:rsidRPr="00365962">
              <w:rPr>
                <w:iCs/>
                <w:color w:val="000000"/>
              </w:rPr>
              <w:t>0</w:t>
            </w:r>
          </w:p>
        </w:tc>
        <w:tc>
          <w:tcPr>
            <w:tcW w:w="0" w:type="auto"/>
          </w:tcPr>
          <w:p w:rsidR="0099045A" w:rsidRPr="00365962" w:rsidRDefault="0099045A" w:rsidP="006E4FE3">
            <w:pPr>
              <w:rPr>
                <w:iCs/>
                <w:color w:val="000000"/>
              </w:rPr>
            </w:pPr>
            <w:r w:rsidRPr="00365962">
              <w:rPr>
                <w:iCs/>
                <w:color w:val="000000"/>
              </w:rPr>
              <w:t>0.25</w:t>
            </w:r>
          </w:p>
        </w:tc>
      </w:tr>
      <w:tr w:rsidR="0099045A" w:rsidRPr="00365962" w:rsidTr="006E4FE3">
        <w:tc>
          <w:tcPr>
            <w:tcW w:w="0" w:type="auto"/>
          </w:tcPr>
          <w:p w:rsidR="0099045A" w:rsidRPr="00365962" w:rsidRDefault="0099045A" w:rsidP="006E4FE3">
            <w:pPr>
              <w:rPr>
                <w:iCs/>
                <w:color w:val="000000"/>
              </w:rPr>
            </w:pPr>
            <w:r w:rsidRPr="00365962">
              <w:rPr>
                <w:iCs/>
                <w:color w:val="000000"/>
              </w:rPr>
              <w:t>1</w:t>
            </w:r>
          </w:p>
        </w:tc>
        <w:tc>
          <w:tcPr>
            <w:tcW w:w="0" w:type="auto"/>
          </w:tcPr>
          <w:p w:rsidR="0099045A" w:rsidRPr="00365962" w:rsidRDefault="0099045A" w:rsidP="006E4FE3">
            <w:pPr>
              <w:rPr>
                <w:iCs/>
                <w:color w:val="000000"/>
              </w:rPr>
            </w:pPr>
            <w:r w:rsidRPr="00365962">
              <w:rPr>
                <w:iCs/>
                <w:color w:val="000000"/>
              </w:rPr>
              <w:t>0.45</w:t>
            </w:r>
          </w:p>
        </w:tc>
      </w:tr>
      <w:tr w:rsidR="0099045A" w:rsidRPr="00365962" w:rsidTr="006E4FE3">
        <w:tc>
          <w:tcPr>
            <w:tcW w:w="0" w:type="auto"/>
          </w:tcPr>
          <w:p w:rsidR="0099045A" w:rsidRPr="00365962" w:rsidRDefault="0099045A" w:rsidP="006E4FE3">
            <w:pPr>
              <w:rPr>
                <w:iCs/>
                <w:color w:val="000000"/>
              </w:rPr>
            </w:pPr>
            <w:r w:rsidRPr="00365962">
              <w:rPr>
                <w:iCs/>
                <w:color w:val="000000"/>
              </w:rPr>
              <w:t>2</w:t>
            </w:r>
          </w:p>
        </w:tc>
        <w:tc>
          <w:tcPr>
            <w:tcW w:w="0" w:type="auto"/>
          </w:tcPr>
          <w:p w:rsidR="0099045A" w:rsidRPr="00365962" w:rsidRDefault="0099045A" w:rsidP="006E4FE3">
            <w:pPr>
              <w:rPr>
                <w:iCs/>
                <w:color w:val="000000"/>
              </w:rPr>
            </w:pPr>
            <w:r w:rsidRPr="00365962">
              <w:rPr>
                <w:iCs/>
                <w:color w:val="000000"/>
              </w:rPr>
              <w:t>0.2</w:t>
            </w:r>
          </w:p>
        </w:tc>
      </w:tr>
      <w:tr w:rsidR="0099045A" w:rsidRPr="00365962" w:rsidTr="006E4FE3">
        <w:tc>
          <w:tcPr>
            <w:tcW w:w="0" w:type="auto"/>
          </w:tcPr>
          <w:p w:rsidR="0099045A" w:rsidRPr="00365962" w:rsidRDefault="0099045A" w:rsidP="006E4FE3">
            <w:pPr>
              <w:rPr>
                <w:iCs/>
                <w:color w:val="000000"/>
              </w:rPr>
            </w:pPr>
            <w:r w:rsidRPr="00365962">
              <w:rPr>
                <w:iCs/>
                <w:color w:val="000000"/>
              </w:rPr>
              <w:t>3</w:t>
            </w:r>
          </w:p>
        </w:tc>
        <w:tc>
          <w:tcPr>
            <w:tcW w:w="0" w:type="auto"/>
          </w:tcPr>
          <w:p w:rsidR="0099045A" w:rsidRPr="00365962" w:rsidRDefault="0099045A" w:rsidP="006E4FE3">
            <w:pPr>
              <w:rPr>
                <w:iCs/>
                <w:color w:val="000000"/>
              </w:rPr>
            </w:pPr>
            <w:r w:rsidRPr="00365962">
              <w:rPr>
                <w:iCs/>
                <w:color w:val="000000"/>
              </w:rPr>
              <w:t>0.1</w:t>
            </w:r>
          </w:p>
        </w:tc>
      </w:tr>
    </w:tbl>
    <w:p w:rsidR="0099045A" w:rsidRDefault="0099045A" w:rsidP="0099045A">
      <w:pPr>
        <w:numPr>
          <w:ilvl w:val="1"/>
          <w:numId w:val="3"/>
        </w:numPr>
        <w:spacing w:after="0"/>
        <w:rPr>
          <w:iCs/>
          <w:color w:val="000000"/>
        </w:rPr>
      </w:pPr>
      <w:r>
        <w:rPr>
          <w:iCs/>
          <w:color w:val="000000"/>
        </w:rPr>
        <w:t>Distribution c:</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
        <w:gridCol w:w="777"/>
      </w:tblGrid>
      <w:tr w:rsidR="0099045A" w:rsidRPr="00365962" w:rsidTr="006E4FE3">
        <w:tc>
          <w:tcPr>
            <w:tcW w:w="0" w:type="auto"/>
          </w:tcPr>
          <w:p w:rsidR="0099045A" w:rsidRPr="00365962" w:rsidRDefault="0099045A" w:rsidP="006E4FE3">
            <w:pPr>
              <w:rPr>
                <w:iCs/>
                <w:color w:val="000000"/>
              </w:rPr>
            </w:pPr>
            <w:r w:rsidRPr="00365962">
              <w:rPr>
                <w:iCs/>
                <w:color w:val="000000"/>
              </w:rPr>
              <w:t>x</w:t>
            </w:r>
          </w:p>
        </w:tc>
        <w:tc>
          <w:tcPr>
            <w:tcW w:w="777" w:type="dxa"/>
          </w:tcPr>
          <w:p w:rsidR="0099045A" w:rsidRPr="00365962" w:rsidRDefault="0099045A" w:rsidP="006E4FE3">
            <w:pPr>
              <w:rPr>
                <w:iCs/>
                <w:color w:val="000000"/>
              </w:rPr>
            </w:pPr>
            <w:r w:rsidRPr="00365962">
              <w:rPr>
                <w:iCs/>
                <w:color w:val="000000"/>
              </w:rPr>
              <w:t>P(x)</w:t>
            </w:r>
          </w:p>
        </w:tc>
      </w:tr>
      <w:tr w:rsidR="0099045A" w:rsidRPr="00365962" w:rsidTr="006E4FE3">
        <w:tc>
          <w:tcPr>
            <w:tcW w:w="0" w:type="auto"/>
          </w:tcPr>
          <w:p w:rsidR="0099045A" w:rsidRPr="00365962" w:rsidRDefault="0099045A" w:rsidP="006E4FE3">
            <w:pPr>
              <w:rPr>
                <w:iCs/>
                <w:color w:val="000000"/>
              </w:rPr>
            </w:pPr>
            <w:r w:rsidRPr="00365962">
              <w:rPr>
                <w:iCs/>
                <w:color w:val="000000"/>
              </w:rPr>
              <w:t>-2</w:t>
            </w:r>
          </w:p>
        </w:tc>
        <w:tc>
          <w:tcPr>
            <w:tcW w:w="777" w:type="dxa"/>
          </w:tcPr>
          <w:p w:rsidR="0099045A" w:rsidRPr="00365962" w:rsidRDefault="0099045A" w:rsidP="006E4FE3">
            <w:pPr>
              <w:rPr>
                <w:iCs/>
                <w:color w:val="000000"/>
              </w:rPr>
            </w:pPr>
            <w:r w:rsidRPr="00365962">
              <w:rPr>
                <w:iCs/>
                <w:color w:val="000000"/>
              </w:rPr>
              <w:t>0.1</w:t>
            </w:r>
          </w:p>
        </w:tc>
      </w:tr>
      <w:tr w:rsidR="0099045A" w:rsidRPr="00365962" w:rsidTr="006E4FE3">
        <w:tc>
          <w:tcPr>
            <w:tcW w:w="0" w:type="auto"/>
          </w:tcPr>
          <w:p w:rsidR="0099045A" w:rsidRPr="00365962" w:rsidRDefault="0099045A" w:rsidP="006E4FE3">
            <w:pPr>
              <w:rPr>
                <w:iCs/>
                <w:color w:val="000000"/>
              </w:rPr>
            </w:pPr>
            <w:r w:rsidRPr="00365962">
              <w:rPr>
                <w:iCs/>
                <w:color w:val="000000"/>
              </w:rPr>
              <w:lastRenderedPageBreak/>
              <w:t>0</w:t>
            </w:r>
          </w:p>
        </w:tc>
        <w:tc>
          <w:tcPr>
            <w:tcW w:w="777" w:type="dxa"/>
          </w:tcPr>
          <w:p w:rsidR="0099045A" w:rsidRPr="00365962" w:rsidRDefault="0099045A" w:rsidP="006E4FE3">
            <w:pPr>
              <w:rPr>
                <w:iCs/>
                <w:color w:val="000000"/>
              </w:rPr>
            </w:pPr>
            <w:r w:rsidRPr="00365962">
              <w:rPr>
                <w:iCs/>
                <w:color w:val="000000"/>
              </w:rPr>
              <w:t>0.3</w:t>
            </w:r>
          </w:p>
        </w:tc>
      </w:tr>
      <w:tr w:rsidR="0099045A" w:rsidRPr="00365962" w:rsidTr="006E4FE3">
        <w:tc>
          <w:tcPr>
            <w:tcW w:w="0" w:type="auto"/>
          </w:tcPr>
          <w:p w:rsidR="0099045A" w:rsidRPr="00365962" w:rsidRDefault="0099045A" w:rsidP="006E4FE3">
            <w:pPr>
              <w:rPr>
                <w:iCs/>
                <w:color w:val="000000"/>
              </w:rPr>
            </w:pPr>
            <w:r w:rsidRPr="00365962">
              <w:rPr>
                <w:iCs/>
                <w:color w:val="000000"/>
              </w:rPr>
              <w:t>2</w:t>
            </w:r>
          </w:p>
        </w:tc>
        <w:tc>
          <w:tcPr>
            <w:tcW w:w="777" w:type="dxa"/>
          </w:tcPr>
          <w:p w:rsidR="0099045A" w:rsidRPr="00365962" w:rsidRDefault="0099045A" w:rsidP="006E4FE3">
            <w:pPr>
              <w:rPr>
                <w:iCs/>
                <w:color w:val="000000"/>
              </w:rPr>
            </w:pPr>
            <w:r w:rsidRPr="00365962">
              <w:rPr>
                <w:iCs/>
                <w:color w:val="000000"/>
              </w:rPr>
              <w:t>0.4</w:t>
            </w:r>
          </w:p>
        </w:tc>
      </w:tr>
      <w:tr w:rsidR="0099045A" w:rsidRPr="00365962" w:rsidTr="006E4FE3">
        <w:trPr>
          <w:trHeight w:val="323"/>
        </w:trPr>
        <w:tc>
          <w:tcPr>
            <w:tcW w:w="0" w:type="auto"/>
          </w:tcPr>
          <w:p w:rsidR="0099045A" w:rsidRPr="00365962" w:rsidRDefault="0099045A" w:rsidP="006E4FE3">
            <w:pPr>
              <w:rPr>
                <w:iCs/>
                <w:color w:val="000000"/>
              </w:rPr>
            </w:pPr>
            <w:r w:rsidRPr="00365962">
              <w:rPr>
                <w:iCs/>
                <w:color w:val="000000"/>
              </w:rPr>
              <w:t>5</w:t>
            </w:r>
          </w:p>
        </w:tc>
        <w:tc>
          <w:tcPr>
            <w:tcW w:w="777" w:type="dxa"/>
          </w:tcPr>
          <w:p w:rsidR="0099045A" w:rsidRPr="00365962" w:rsidRDefault="0099045A" w:rsidP="006E4FE3">
            <w:pPr>
              <w:rPr>
                <w:iCs/>
                <w:color w:val="000000"/>
              </w:rPr>
            </w:pPr>
            <w:r w:rsidRPr="00365962">
              <w:rPr>
                <w:iCs/>
                <w:color w:val="000000"/>
              </w:rPr>
              <w:t>0.2</w:t>
            </w:r>
          </w:p>
        </w:tc>
      </w:tr>
    </w:tbl>
    <w:p w:rsidR="0099045A" w:rsidRDefault="0099045A" w:rsidP="0099045A">
      <w:pPr>
        <w:ind w:left="360"/>
      </w:pPr>
    </w:p>
    <w:p w:rsidR="0099045A" w:rsidRDefault="0099045A" w:rsidP="0099045A">
      <w:pPr>
        <w:numPr>
          <w:ilvl w:val="0"/>
          <w:numId w:val="3"/>
        </w:numPr>
        <w:spacing w:after="0"/>
      </w:pPr>
      <w:r>
        <w:t xml:space="preserve">A company produces </w:t>
      </w:r>
      <w:proofErr w:type="spellStart"/>
      <w:r>
        <w:t>lightbulbs</w:t>
      </w:r>
      <w:proofErr w:type="spellEnd"/>
      <w:r>
        <w:t xml:space="preserve"> whose life follows a normal distribution with a mean of 1,200 hours and a standard deviation of 250 hours. If we choose a </w:t>
      </w:r>
      <w:proofErr w:type="spellStart"/>
      <w:r>
        <w:t>lightbulb</w:t>
      </w:r>
      <w:proofErr w:type="spellEnd"/>
      <w:r>
        <w:t xml:space="preserve"> at random, what is the probability that lifetime will last: (6 points)</w:t>
      </w:r>
    </w:p>
    <w:p w:rsidR="0099045A" w:rsidRDefault="0099045A" w:rsidP="0099045A">
      <w:pPr>
        <w:numPr>
          <w:ilvl w:val="1"/>
          <w:numId w:val="3"/>
        </w:numPr>
        <w:spacing w:after="0"/>
      </w:pPr>
      <w:r>
        <w:t>Less than 1000 hours?</w:t>
      </w:r>
    </w:p>
    <w:p w:rsidR="0099045A" w:rsidRDefault="0099045A" w:rsidP="0099045A">
      <w:pPr>
        <w:numPr>
          <w:ilvl w:val="1"/>
          <w:numId w:val="3"/>
        </w:numPr>
        <w:spacing w:after="0"/>
      </w:pPr>
      <w:r>
        <w:t>More than 750 hours?</w:t>
      </w:r>
    </w:p>
    <w:p w:rsidR="0099045A" w:rsidRDefault="0099045A" w:rsidP="0099045A">
      <w:pPr>
        <w:numPr>
          <w:ilvl w:val="1"/>
          <w:numId w:val="3"/>
        </w:numPr>
        <w:spacing w:after="0"/>
      </w:pPr>
      <w:r>
        <w:t>Between 900 and 1,300 hours?</w:t>
      </w:r>
    </w:p>
    <w:p w:rsidR="0099045A" w:rsidRDefault="0099045A" w:rsidP="0099045A">
      <w:pPr>
        <w:spacing w:after="0"/>
        <w:ind w:left="1440"/>
      </w:pPr>
    </w:p>
    <w:p w:rsidR="0099045A" w:rsidRDefault="0099045A" w:rsidP="0099045A">
      <w:pPr>
        <w:spacing w:after="0"/>
        <w:ind w:left="1440"/>
      </w:pPr>
    </w:p>
    <w:p w:rsidR="0099045A" w:rsidRDefault="0099045A" w:rsidP="0099045A">
      <w:pPr>
        <w:numPr>
          <w:ilvl w:val="0"/>
          <w:numId w:val="3"/>
        </w:numPr>
        <w:spacing w:after="0"/>
      </w:pPr>
      <w:r>
        <w:t xml:space="preserve">In an article in the </w:t>
      </w:r>
      <w:r>
        <w:rPr>
          <w:i/>
        </w:rPr>
        <w:t>Journal of Marketing</w:t>
      </w:r>
      <w:r>
        <w:t>, Morris and colleagues studied innovation by surveying firms to find (among other things) the number of new products introduced by the firms. Suppose a random sample of 100 California-based firms is selected and each firm is asked to report the number of new products introduced during the last year. The mean of the population is known to be 6.50, with a standard deviation of 8.70. The mean of the sample of 100 firms is 5.68.  (10 points)</w:t>
      </w:r>
    </w:p>
    <w:p w:rsidR="0099045A" w:rsidRDefault="0099045A" w:rsidP="0099045A">
      <w:pPr>
        <w:numPr>
          <w:ilvl w:val="1"/>
          <w:numId w:val="3"/>
        </w:numPr>
        <w:spacing w:after="0"/>
      </w:pPr>
      <w:r>
        <w:t>Construct a 95% confidence interval around the mean.</w:t>
      </w:r>
    </w:p>
    <w:p w:rsidR="0099045A" w:rsidRDefault="0099045A" w:rsidP="0099045A">
      <w:pPr>
        <w:numPr>
          <w:ilvl w:val="1"/>
          <w:numId w:val="3"/>
        </w:numPr>
        <w:spacing w:after="0"/>
      </w:pPr>
      <w:r>
        <w:t>Construct a 99% confidence interval around the mean.</w:t>
      </w:r>
    </w:p>
    <w:p w:rsidR="0099045A" w:rsidRDefault="0099045A" w:rsidP="0099045A">
      <w:pPr>
        <w:numPr>
          <w:ilvl w:val="1"/>
          <w:numId w:val="3"/>
        </w:numPr>
        <w:spacing w:after="0"/>
      </w:pPr>
      <w:r>
        <w:t>Discuss the trade-off between precision and confidence, using these confidence intervals as examples.</w:t>
      </w:r>
      <w:r>
        <w:br/>
      </w:r>
    </w:p>
    <w:p w:rsidR="0099045A" w:rsidRDefault="0099045A" w:rsidP="0099045A">
      <w:pPr>
        <w:numPr>
          <w:ilvl w:val="0"/>
          <w:numId w:val="3"/>
        </w:numPr>
        <w:spacing w:after="0"/>
      </w:pPr>
      <w:r>
        <w:t>Suppose the federal government proposes to give a substantial tax break to automakers producing midsize cars that get a mean mileage exceeding 31 mpg. The standard deviation of the population is given at 0.8. A sample of 49 mileages has a mean of 31.55. Will the automaker get a tax break, using a 5% probability level? (12 points)</w:t>
      </w:r>
    </w:p>
    <w:p w:rsidR="0099045A" w:rsidRDefault="0099045A" w:rsidP="0099045A">
      <w:pPr>
        <w:numPr>
          <w:ilvl w:val="1"/>
          <w:numId w:val="3"/>
        </w:numPr>
        <w:spacing w:after="0"/>
      </w:pPr>
      <w:r>
        <w:t>What type of test would you use to test the hypothesis this question?</w:t>
      </w:r>
    </w:p>
    <w:p w:rsidR="0099045A" w:rsidRDefault="0099045A" w:rsidP="0099045A">
      <w:pPr>
        <w:numPr>
          <w:ilvl w:val="1"/>
          <w:numId w:val="3"/>
        </w:numPr>
        <w:spacing w:after="0"/>
      </w:pPr>
      <w:r>
        <w:t xml:space="preserve">Would you use a directional or non-directional hypothesis? Why or why not? </w:t>
      </w:r>
    </w:p>
    <w:p w:rsidR="0099045A" w:rsidRDefault="0099045A" w:rsidP="0099045A">
      <w:pPr>
        <w:numPr>
          <w:ilvl w:val="1"/>
          <w:numId w:val="3"/>
        </w:numPr>
        <w:spacing w:after="0"/>
      </w:pPr>
      <w:r>
        <w:t>Following the steps of hypothesis testing:</w:t>
      </w:r>
    </w:p>
    <w:p w:rsidR="0099045A" w:rsidRDefault="0099045A" w:rsidP="0099045A">
      <w:pPr>
        <w:numPr>
          <w:ilvl w:val="2"/>
          <w:numId w:val="3"/>
        </w:numPr>
        <w:spacing w:after="0"/>
      </w:pPr>
      <w:r>
        <w:t>State the hypotheses.</w:t>
      </w:r>
    </w:p>
    <w:p w:rsidR="0099045A" w:rsidRDefault="0099045A" w:rsidP="0099045A">
      <w:pPr>
        <w:numPr>
          <w:ilvl w:val="2"/>
          <w:numId w:val="3"/>
        </w:numPr>
        <w:spacing w:after="0"/>
      </w:pPr>
      <w:r>
        <w:t>State the decision rule.</w:t>
      </w:r>
    </w:p>
    <w:p w:rsidR="0099045A" w:rsidRDefault="0099045A" w:rsidP="0099045A">
      <w:pPr>
        <w:numPr>
          <w:ilvl w:val="2"/>
          <w:numId w:val="3"/>
        </w:numPr>
        <w:spacing w:after="0"/>
      </w:pPr>
      <w:r>
        <w:t>Calculate the test statistic.</w:t>
      </w:r>
    </w:p>
    <w:p w:rsidR="0099045A" w:rsidRDefault="0099045A" w:rsidP="0099045A">
      <w:pPr>
        <w:numPr>
          <w:ilvl w:val="2"/>
          <w:numId w:val="3"/>
        </w:numPr>
        <w:spacing w:after="0"/>
      </w:pPr>
      <w:r>
        <w:t>Make a decision and draw a conclusion.</w:t>
      </w:r>
    </w:p>
    <w:p w:rsidR="0099045A" w:rsidRDefault="0099045A" w:rsidP="0099045A"/>
    <w:p w:rsidR="0099045A" w:rsidRDefault="0099045A" w:rsidP="0099045A">
      <w:pPr>
        <w:numPr>
          <w:ilvl w:val="0"/>
          <w:numId w:val="3"/>
        </w:numPr>
        <w:spacing w:after="0"/>
      </w:pPr>
      <w:r>
        <w:t xml:space="preserve">In an article in the </w:t>
      </w:r>
      <w:r>
        <w:rPr>
          <w:i/>
        </w:rPr>
        <w:t>Journal of Management</w:t>
      </w:r>
      <w:r w:rsidRPr="001A148B">
        <w:t>,</w:t>
      </w:r>
      <w:r>
        <w:t xml:space="preserve"> Wright and </w:t>
      </w:r>
      <w:proofErr w:type="spellStart"/>
      <w:r>
        <w:t>Bonett</w:t>
      </w:r>
      <w:proofErr w:type="spellEnd"/>
      <w:r>
        <w:t xml:space="preserve"> studied the relationship between voluntary organizational tenure and such factors as work performance, work satisfaction, and company tenure. As part of the study, the authors compared work performance ratings for “</w:t>
      </w:r>
      <w:proofErr w:type="spellStart"/>
      <w:r>
        <w:t>stayers</w:t>
      </w:r>
      <w:proofErr w:type="spellEnd"/>
      <w:r>
        <w:t xml:space="preserve">” (employees who stayed with the organization) and “leavers” (employees who voluntarily quit their jobs). Suppose that a random sample of 175 </w:t>
      </w:r>
      <w:proofErr w:type="spellStart"/>
      <w:r>
        <w:t>stayers</w:t>
      </w:r>
      <w:proofErr w:type="spellEnd"/>
      <w:r>
        <w:t xml:space="preserve"> had a mean performance rating of 12.8 (on a twenty point scale) and that a random sample of 140 leavers has a mean performance rating of 14.7. Assume these random samples are independent and that variance for the </w:t>
      </w:r>
      <w:proofErr w:type="spellStart"/>
      <w:r>
        <w:t>stayers</w:t>
      </w:r>
      <w:proofErr w:type="spellEnd"/>
      <w:r>
        <w:t xml:space="preserve"> was 3.7 and variance for the leavers was 4.5 (assume equal variances). Is there a difference in work performance, tested at the 5% level? (12 points)</w:t>
      </w:r>
    </w:p>
    <w:p w:rsidR="0099045A" w:rsidRDefault="0099045A" w:rsidP="0099045A">
      <w:pPr>
        <w:numPr>
          <w:ilvl w:val="1"/>
          <w:numId w:val="3"/>
        </w:numPr>
        <w:spacing w:after="0"/>
      </w:pPr>
      <w:bookmarkStart w:id="0" w:name="OLE_LINK3"/>
      <w:bookmarkStart w:id="1" w:name="OLE_LINK4"/>
      <w:r>
        <w:t>What type of test would you use to test the hypothesis this question?</w:t>
      </w:r>
    </w:p>
    <w:p w:rsidR="0099045A" w:rsidRDefault="0099045A" w:rsidP="0099045A">
      <w:pPr>
        <w:numPr>
          <w:ilvl w:val="1"/>
          <w:numId w:val="3"/>
        </w:numPr>
        <w:spacing w:after="0"/>
      </w:pPr>
      <w:r>
        <w:lastRenderedPageBreak/>
        <w:t xml:space="preserve">Would you use a directional or non-directional hypothesis? Why or why not? </w:t>
      </w:r>
    </w:p>
    <w:p w:rsidR="0099045A" w:rsidRDefault="0099045A" w:rsidP="0099045A">
      <w:pPr>
        <w:numPr>
          <w:ilvl w:val="1"/>
          <w:numId w:val="3"/>
        </w:numPr>
        <w:spacing w:after="0"/>
      </w:pPr>
      <w:r>
        <w:t>Following the steps of hypothesis testing:</w:t>
      </w:r>
    </w:p>
    <w:p w:rsidR="0099045A" w:rsidRDefault="0099045A" w:rsidP="0099045A">
      <w:pPr>
        <w:numPr>
          <w:ilvl w:val="2"/>
          <w:numId w:val="3"/>
        </w:numPr>
        <w:spacing w:after="0"/>
      </w:pPr>
      <w:r>
        <w:t>State the hypotheses.</w:t>
      </w:r>
    </w:p>
    <w:p w:rsidR="0099045A" w:rsidRDefault="0099045A" w:rsidP="0099045A">
      <w:pPr>
        <w:numPr>
          <w:ilvl w:val="2"/>
          <w:numId w:val="3"/>
        </w:numPr>
        <w:spacing w:after="0"/>
      </w:pPr>
      <w:r>
        <w:t>State the decision rule.</w:t>
      </w:r>
    </w:p>
    <w:p w:rsidR="0099045A" w:rsidRDefault="0099045A" w:rsidP="0099045A">
      <w:pPr>
        <w:numPr>
          <w:ilvl w:val="2"/>
          <w:numId w:val="3"/>
        </w:numPr>
        <w:spacing w:after="0"/>
      </w:pPr>
      <w:r>
        <w:t>Calculate the test statistic.</w:t>
      </w:r>
    </w:p>
    <w:p w:rsidR="0099045A" w:rsidRDefault="0099045A" w:rsidP="0099045A">
      <w:pPr>
        <w:numPr>
          <w:ilvl w:val="2"/>
          <w:numId w:val="3"/>
        </w:numPr>
        <w:spacing w:after="0"/>
      </w:pPr>
      <w:r>
        <w:t>Make a decision and draw a conclusion</w:t>
      </w:r>
      <w:bookmarkEnd w:id="0"/>
      <w:bookmarkEnd w:id="1"/>
      <w:r>
        <w:t>.</w:t>
      </w:r>
    </w:p>
    <w:p w:rsidR="0099045A" w:rsidRDefault="0099045A" w:rsidP="0099045A"/>
    <w:p w:rsidR="0099045A" w:rsidRDefault="0099045A" w:rsidP="0099045A">
      <w:pPr>
        <w:numPr>
          <w:ilvl w:val="0"/>
          <w:numId w:val="3"/>
        </w:numPr>
        <w:spacing w:after="0"/>
      </w:pPr>
      <w:r>
        <w:t xml:space="preserve">The table below shows the mean number of daily errors by air traffic controller trainees during the first two weeks on the job. Perform the appropriate statistical test at the 5% level to see if daily errors on average are decreasing. (12 points) </w:t>
      </w:r>
    </w:p>
    <w:p w:rsidR="0099045A" w:rsidRDefault="0099045A" w:rsidP="0099045A">
      <w:pPr>
        <w:numPr>
          <w:ilvl w:val="1"/>
          <w:numId w:val="3"/>
        </w:numPr>
        <w:spacing w:after="0"/>
      </w:pPr>
      <w:r>
        <w:t>What type of test would you use to test the hypothesis this question?</w:t>
      </w:r>
    </w:p>
    <w:p w:rsidR="0099045A" w:rsidRDefault="0099045A" w:rsidP="0099045A">
      <w:pPr>
        <w:numPr>
          <w:ilvl w:val="1"/>
          <w:numId w:val="3"/>
        </w:numPr>
        <w:spacing w:after="0"/>
      </w:pPr>
      <w:r>
        <w:t xml:space="preserve">Would you use a directional or non-directional hypothesis? Why or why not? </w:t>
      </w:r>
    </w:p>
    <w:p w:rsidR="0099045A" w:rsidRDefault="0099045A" w:rsidP="0099045A">
      <w:pPr>
        <w:numPr>
          <w:ilvl w:val="1"/>
          <w:numId w:val="3"/>
        </w:numPr>
        <w:spacing w:after="0"/>
      </w:pPr>
      <w:r>
        <w:t>Following the steps of hypothesis testing:</w:t>
      </w:r>
    </w:p>
    <w:p w:rsidR="0099045A" w:rsidRDefault="0099045A" w:rsidP="0099045A">
      <w:pPr>
        <w:numPr>
          <w:ilvl w:val="2"/>
          <w:numId w:val="3"/>
        </w:numPr>
        <w:spacing w:after="0"/>
      </w:pPr>
      <w:r>
        <w:t>State the hypotheses.</w:t>
      </w:r>
    </w:p>
    <w:p w:rsidR="0099045A" w:rsidRDefault="0099045A" w:rsidP="0099045A">
      <w:pPr>
        <w:numPr>
          <w:ilvl w:val="2"/>
          <w:numId w:val="3"/>
        </w:numPr>
        <w:spacing w:after="0"/>
      </w:pPr>
      <w:r>
        <w:t>State the decision rule.</w:t>
      </w:r>
    </w:p>
    <w:p w:rsidR="0099045A" w:rsidRDefault="0099045A" w:rsidP="0099045A">
      <w:pPr>
        <w:numPr>
          <w:ilvl w:val="2"/>
          <w:numId w:val="3"/>
        </w:numPr>
        <w:spacing w:after="0"/>
      </w:pPr>
      <w:r>
        <w:t>Calculate the test statistic.</w:t>
      </w:r>
    </w:p>
    <w:p w:rsidR="0099045A" w:rsidRDefault="0099045A" w:rsidP="0099045A">
      <w:pPr>
        <w:numPr>
          <w:ilvl w:val="2"/>
          <w:numId w:val="3"/>
        </w:numPr>
        <w:spacing w:after="0"/>
      </w:pPr>
      <w:r>
        <w:t>Make a decision and draw a conclusion</w:t>
      </w:r>
    </w:p>
    <w:p w:rsidR="0099045A" w:rsidRDefault="0099045A" w:rsidP="009904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107"/>
        <w:gridCol w:w="1107"/>
        <w:gridCol w:w="1107"/>
        <w:gridCol w:w="1107"/>
        <w:gridCol w:w="1107"/>
        <w:gridCol w:w="1107"/>
        <w:gridCol w:w="1107"/>
      </w:tblGrid>
      <w:tr w:rsidR="0099045A" w:rsidTr="006E4FE3">
        <w:tc>
          <w:tcPr>
            <w:tcW w:w="1107" w:type="dxa"/>
          </w:tcPr>
          <w:p w:rsidR="0099045A" w:rsidRPr="00365962" w:rsidRDefault="0099045A" w:rsidP="006E4FE3"/>
        </w:tc>
        <w:tc>
          <w:tcPr>
            <w:tcW w:w="1107" w:type="dxa"/>
          </w:tcPr>
          <w:p w:rsidR="0099045A" w:rsidRPr="00365962" w:rsidRDefault="0099045A" w:rsidP="006E4FE3">
            <w:r w:rsidRPr="00365962">
              <w:t>Trainee 1</w:t>
            </w:r>
          </w:p>
        </w:tc>
        <w:tc>
          <w:tcPr>
            <w:tcW w:w="1107" w:type="dxa"/>
          </w:tcPr>
          <w:p w:rsidR="0099045A" w:rsidRPr="00365962" w:rsidRDefault="0099045A" w:rsidP="006E4FE3">
            <w:r w:rsidRPr="00365962">
              <w:t>Trainee 2</w:t>
            </w:r>
          </w:p>
        </w:tc>
        <w:tc>
          <w:tcPr>
            <w:tcW w:w="1107" w:type="dxa"/>
          </w:tcPr>
          <w:p w:rsidR="0099045A" w:rsidRPr="00365962" w:rsidRDefault="0099045A" w:rsidP="006E4FE3">
            <w:r w:rsidRPr="00365962">
              <w:t>Trainee 3</w:t>
            </w:r>
          </w:p>
        </w:tc>
        <w:tc>
          <w:tcPr>
            <w:tcW w:w="1107" w:type="dxa"/>
          </w:tcPr>
          <w:p w:rsidR="0099045A" w:rsidRPr="00365962" w:rsidRDefault="0099045A" w:rsidP="006E4FE3">
            <w:r w:rsidRPr="00365962">
              <w:t>Trainee 4</w:t>
            </w:r>
          </w:p>
        </w:tc>
        <w:tc>
          <w:tcPr>
            <w:tcW w:w="1107" w:type="dxa"/>
          </w:tcPr>
          <w:p w:rsidR="0099045A" w:rsidRPr="00365962" w:rsidRDefault="0099045A" w:rsidP="006E4FE3">
            <w:r w:rsidRPr="00365962">
              <w:t>Trainee 5</w:t>
            </w:r>
          </w:p>
        </w:tc>
        <w:tc>
          <w:tcPr>
            <w:tcW w:w="1107" w:type="dxa"/>
          </w:tcPr>
          <w:p w:rsidR="0099045A" w:rsidRPr="00365962" w:rsidRDefault="0099045A" w:rsidP="006E4FE3">
            <w:r w:rsidRPr="00365962">
              <w:t>Trainee 6</w:t>
            </w:r>
          </w:p>
        </w:tc>
        <w:tc>
          <w:tcPr>
            <w:tcW w:w="1107" w:type="dxa"/>
          </w:tcPr>
          <w:p w:rsidR="0099045A" w:rsidRPr="00365962" w:rsidRDefault="0099045A" w:rsidP="006E4FE3">
            <w:r w:rsidRPr="00365962">
              <w:t>Trainee 7</w:t>
            </w:r>
          </w:p>
        </w:tc>
      </w:tr>
      <w:tr w:rsidR="0099045A" w:rsidTr="006E4FE3">
        <w:tc>
          <w:tcPr>
            <w:tcW w:w="1107" w:type="dxa"/>
          </w:tcPr>
          <w:p w:rsidR="0099045A" w:rsidRPr="00365962" w:rsidRDefault="0099045A" w:rsidP="006E4FE3">
            <w:r w:rsidRPr="00365962">
              <w:t>Week 1</w:t>
            </w:r>
          </w:p>
        </w:tc>
        <w:tc>
          <w:tcPr>
            <w:tcW w:w="1107" w:type="dxa"/>
          </w:tcPr>
          <w:p w:rsidR="0099045A" w:rsidRPr="00365962" w:rsidRDefault="0099045A" w:rsidP="006E4FE3">
            <w:r w:rsidRPr="00365962">
              <w:t>5.1</w:t>
            </w:r>
          </w:p>
        </w:tc>
        <w:tc>
          <w:tcPr>
            <w:tcW w:w="1107" w:type="dxa"/>
          </w:tcPr>
          <w:p w:rsidR="0099045A" w:rsidRPr="00365962" w:rsidRDefault="0099045A" w:rsidP="006E4FE3">
            <w:r w:rsidRPr="00365962">
              <w:t>3.0</w:t>
            </w:r>
          </w:p>
        </w:tc>
        <w:tc>
          <w:tcPr>
            <w:tcW w:w="1107" w:type="dxa"/>
          </w:tcPr>
          <w:p w:rsidR="0099045A" w:rsidRPr="00365962" w:rsidRDefault="0099045A" w:rsidP="006E4FE3">
            <w:r w:rsidRPr="00365962">
              <w:t>12.1</w:t>
            </w:r>
          </w:p>
        </w:tc>
        <w:tc>
          <w:tcPr>
            <w:tcW w:w="1107" w:type="dxa"/>
          </w:tcPr>
          <w:p w:rsidR="0099045A" w:rsidRPr="00365962" w:rsidRDefault="0099045A" w:rsidP="006E4FE3">
            <w:r w:rsidRPr="00365962">
              <w:t>6.2</w:t>
            </w:r>
          </w:p>
        </w:tc>
        <w:tc>
          <w:tcPr>
            <w:tcW w:w="1107" w:type="dxa"/>
          </w:tcPr>
          <w:p w:rsidR="0099045A" w:rsidRPr="00365962" w:rsidRDefault="0099045A" w:rsidP="006E4FE3">
            <w:r w:rsidRPr="00365962">
              <w:t>11.5</w:t>
            </w:r>
          </w:p>
        </w:tc>
        <w:tc>
          <w:tcPr>
            <w:tcW w:w="1107" w:type="dxa"/>
          </w:tcPr>
          <w:p w:rsidR="0099045A" w:rsidRPr="00365962" w:rsidRDefault="0099045A" w:rsidP="006E4FE3">
            <w:r w:rsidRPr="00365962">
              <w:t>7.8</w:t>
            </w:r>
          </w:p>
        </w:tc>
        <w:tc>
          <w:tcPr>
            <w:tcW w:w="1107" w:type="dxa"/>
          </w:tcPr>
          <w:p w:rsidR="0099045A" w:rsidRPr="00365962" w:rsidRDefault="0099045A" w:rsidP="006E4FE3">
            <w:r w:rsidRPr="00365962">
              <w:t>2.2</w:t>
            </w:r>
          </w:p>
        </w:tc>
      </w:tr>
      <w:tr w:rsidR="0099045A" w:rsidTr="006E4FE3">
        <w:tc>
          <w:tcPr>
            <w:tcW w:w="1107" w:type="dxa"/>
          </w:tcPr>
          <w:p w:rsidR="0099045A" w:rsidRPr="00365962" w:rsidRDefault="0099045A" w:rsidP="006E4FE3">
            <w:r w:rsidRPr="00365962">
              <w:t>Week 2</w:t>
            </w:r>
          </w:p>
        </w:tc>
        <w:tc>
          <w:tcPr>
            <w:tcW w:w="1107" w:type="dxa"/>
          </w:tcPr>
          <w:p w:rsidR="0099045A" w:rsidRPr="00365962" w:rsidRDefault="0099045A" w:rsidP="006E4FE3">
            <w:r w:rsidRPr="00365962">
              <w:t>3.2</w:t>
            </w:r>
          </w:p>
        </w:tc>
        <w:tc>
          <w:tcPr>
            <w:tcW w:w="1107" w:type="dxa"/>
          </w:tcPr>
          <w:p w:rsidR="0099045A" w:rsidRPr="00365962" w:rsidRDefault="0099045A" w:rsidP="006E4FE3">
            <w:r w:rsidRPr="00365962">
              <w:t>2.2</w:t>
            </w:r>
          </w:p>
        </w:tc>
        <w:tc>
          <w:tcPr>
            <w:tcW w:w="1107" w:type="dxa"/>
          </w:tcPr>
          <w:p w:rsidR="0099045A" w:rsidRPr="00365962" w:rsidRDefault="0099045A" w:rsidP="006E4FE3">
            <w:r w:rsidRPr="00365962">
              <w:t>8.7</w:t>
            </w:r>
          </w:p>
        </w:tc>
        <w:tc>
          <w:tcPr>
            <w:tcW w:w="1107" w:type="dxa"/>
          </w:tcPr>
          <w:p w:rsidR="0099045A" w:rsidRPr="00365962" w:rsidRDefault="0099045A" w:rsidP="006E4FE3">
            <w:r w:rsidRPr="00365962">
              <w:t>7.7</w:t>
            </w:r>
          </w:p>
        </w:tc>
        <w:tc>
          <w:tcPr>
            <w:tcW w:w="1107" w:type="dxa"/>
          </w:tcPr>
          <w:p w:rsidR="0099045A" w:rsidRPr="00365962" w:rsidRDefault="0099045A" w:rsidP="006E4FE3">
            <w:r w:rsidRPr="00365962">
              <w:t>9.4</w:t>
            </w:r>
          </w:p>
        </w:tc>
        <w:tc>
          <w:tcPr>
            <w:tcW w:w="1107" w:type="dxa"/>
          </w:tcPr>
          <w:p w:rsidR="0099045A" w:rsidRPr="00365962" w:rsidRDefault="0099045A" w:rsidP="006E4FE3">
            <w:r w:rsidRPr="00365962">
              <w:t>7.8</w:t>
            </w:r>
          </w:p>
        </w:tc>
        <w:tc>
          <w:tcPr>
            <w:tcW w:w="1107" w:type="dxa"/>
          </w:tcPr>
          <w:p w:rsidR="0099045A" w:rsidRPr="00365962" w:rsidRDefault="0099045A" w:rsidP="006E4FE3">
            <w:r w:rsidRPr="00365962">
              <w:t>3.1</w:t>
            </w:r>
          </w:p>
        </w:tc>
      </w:tr>
    </w:tbl>
    <w:p w:rsidR="0099045A" w:rsidRDefault="0099045A" w:rsidP="0099045A"/>
    <w:p w:rsidR="00284DE9" w:rsidRDefault="00284DE9" w:rsidP="0099045A"/>
    <w:p w:rsidR="00284DE9" w:rsidRDefault="00284DE9" w:rsidP="0099045A"/>
    <w:p w:rsidR="00284DE9" w:rsidRDefault="00284DE9" w:rsidP="0099045A"/>
    <w:p w:rsidR="00284DE9" w:rsidRDefault="00284DE9" w:rsidP="0099045A"/>
    <w:p w:rsidR="0099045A" w:rsidRDefault="0099045A" w:rsidP="0099045A">
      <w:pPr>
        <w:numPr>
          <w:ilvl w:val="0"/>
          <w:numId w:val="3"/>
        </w:numPr>
        <w:spacing w:after="0"/>
      </w:pPr>
      <w:r>
        <w:t>A loan officer compares the interest rates for 48-month fixed-rate auto loans and 48-month variable-rate auto loans. Two independent, random samples of auto loans were selected. The table below shows the rates collected: 8 fixed-rate auto loans and five variable-rate auto loans. Assuming the variances are unequal, do the mean rates for 48-month fixed and variable-rate auto loans differ (use a 5% probability level)? (12 points)</w:t>
      </w:r>
    </w:p>
    <w:p w:rsidR="0099045A" w:rsidRDefault="0099045A" w:rsidP="0099045A">
      <w:pPr>
        <w:numPr>
          <w:ilvl w:val="1"/>
          <w:numId w:val="2"/>
        </w:numPr>
        <w:spacing w:after="0"/>
      </w:pPr>
      <w:r>
        <w:t>What type of test would you use to test the hypothesis this question?</w:t>
      </w:r>
    </w:p>
    <w:p w:rsidR="0099045A" w:rsidRDefault="0099045A" w:rsidP="0099045A">
      <w:pPr>
        <w:numPr>
          <w:ilvl w:val="1"/>
          <w:numId w:val="2"/>
        </w:numPr>
        <w:spacing w:after="0"/>
      </w:pPr>
      <w:r>
        <w:t xml:space="preserve">Would you use a directional or non-directional hypothesis? Why or why not? </w:t>
      </w:r>
    </w:p>
    <w:p w:rsidR="0099045A" w:rsidRDefault="0099045A" w:rsidP="0099045A">
      <w:pPr>
        <w:numPr>
          <w:ilvl w:val="1"/>
          <w:numId w:val="2"/>
        </w:numPr>
        <w:spacing w:after="0"/>
      </w:pPr>
      <w:r>
        <w:t>Following the steps of hypothesis testing:</w:t>
      </w:r>
    </w:p>
    <w:p w:rsidR="0099045A" w:rsidRDefault="0099045A" w:rsidP="0099045A">
      <w:pPr>
        <w:numPr>
          <w:ilvl w:val="2"/>
          <w:numId w:val="2"/>
        </w:numPr>
        <w:spacing w:after="0"/>
      </w:pPr>
      <w:r>
        <w:t>State the hypotheses.</w:t>
      </w:r>
    </w:p>
    <w:p w:rsidR="0099045A" w:rsidRDefault="0099045A" w:rsidP="0099045A">
      <w:pPr>
        <w:numPr>
          <w:ilvl w:val="2"/>
          <w:numId w:val="2"/>
        </w:numPr>
        <w:spacing w:after="0"/>
      </w:pPr>
      <w:r>
        <w:t>State the decision rule.</w:t>
      </w:r>
    </w:p>
    <w:p w:rsidR="0099045A" w:rsidRDefault="0099045A" w:rsidP="0099045A">
      <w:pPr>
        <w:numPr>
          <w:ilvl w:val="2"/>
          <w:numId w:val="2"/>
        </w:numPr>
        <w:spacing w:after="0"/>
      </w:pPr>
      <w:r>
        <w:t>Calculate the test statistic.</w:t>
      </w:r>
    </w:p>
    <w:p w:rsidR="0099045A" w:rsidRDefault="0099045A" w:rsidP="0099045A">
      <w:pPr>
        <w:numPr>
          <w:ilvl w:val="1"/>
          <w:numId w:val="3"/>
        </w:numPr>
        <w:spacing w:after="0"/>
      </w:pPr>
      <w:r>
        <w:t>Make a decision and draw a conclusion</w:t>
      </w:r>
    </w:p>
    <w:p w:rsidR="0099045A" w:rsidRDefault="0099045A" w:rsidP="0099045A"/>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2371"/>
      </w:tblGrid>
      <w:tr w:rsidR="0099045A" w:rsidTr="006E4FE3">
        <w:tc>
          <w:tcPr>
            <w:tcW w:w="0" w:type="auto"/>
          </w:tcPr>
          <w:p w:rsidR="0099045A" w:rsidRDefault="0099045A" w:rsidP="006E4FE3">
            <w:r>
              <w:lastRenderedPageBreak/>
              <w:t>Fixed-rate auto loans</w:t>
            </w:r>
          </w:p>
        </w:tc>
        <w:tc>
          <w:tcPr>
            <w:tcW w:w="0" w:type="auto"/>
          </w:tcPr>
          <w:p w:rsidR="0099045A" w:rsidRDefault="0099045A" w:rsidP="006E4FE3">
            <w:r>
              <w:t>Variable-rate auto loans</w:t>
            </w:r>
          </w:p>
        </w:tc>
      </w:tr>
      <w:tr w:rsidR="0099045A" w:rsidTr="006E4FE3">
        <w:tc>
          <w:tcPr>
            <w:tcW w:w="0" w:type="auto"/>
          </w:tcPr>
          <w:p w:rsidR="0099045A" w:rsidRDefault="0099045A" w:rsidP="006E4FE3">
            <w:r>
              <w:t>10.29%</w:t>
            </w:r>
          </w:p>
        </w:tc>
        <w:tc>
          <w:tcPr>
            <w:tcW w:w="0" w:type="auto"/>
          </w:tcPr>
          <w:p w:rsidR="0099045A" w:rsidRDefault="0099045A" w:rsidP="006E4FE3">
            <w:r>
              <w:t>9.59%</w:t>
            </w:r>
          </w:p>
        </w:tc>
      </w:tr>
      <w:tr w:rsidR="0099045A" w:rsidTr="006E4FE3">
        <w:tc>
          <w:tcPr>
            <w:tcW w:w="0" w:type="auto"/>
          </w:tcPr>
          <w:p w:rsidR="0099045A" w:rsidRDefault="0099045A" w:rsidP="006E4FE3">
            <w:r>
              <w:t>9.75%</w:t>
            </w:r>
          </w:p>
        </w:tc>
        <w:tc>
          <w:tcPr>
            <w:tcW w:w="0" w:type="auto"/>
          </w:tcPr>
          <w:p w:rsidR="0099045A" w:rsidRDefault="0099045A" w:rsidP="006E4FE3">
            <w:r>
              <w:t>8.75%</w:t>
            </w:r>
          </w:p>
        </w:tc>
      </w:tr>
      <w:tr w:rsidR="0099045A" w:rsidTr="006E4FE3">
        <w:tc>
          <w:tcPr>
            <w:tcW w:w="0" w:type="auto"/>
          </w:tcPr>
          <w:p w:rsidR="0099045A" w:rsidRDefault="0099045A" w:rsidP="006E4FE3">
            <w:r>
              <w:t>9.50%</w:t>
            </w:r>
          </w:p>
        </w:tc>
        <w:tc>
          <w:tcPr>
            <w:tcW w:w="0" w:type="auto"/>
          </w:tcPr>
          <w:p w:rsidR="0099045A" w:rsidRDefault="0099045A" w:rsidP="006E4FE3">
            <w:r>
              <w:t>8.99%</w:t>
            </w:r>
          </w:p>
        </w:tc>
      </w:tr>
      <w:tr w:rsidR="0099045A" w:rsidTr="006E4FE3">
        <w:tc>
          <w:tcPr>
            <w:tcW w:w="0" w:type="auto"/>
          </w:tcPr>
          <w:p w:rsidR="0099045A" w:rsidRDefault="0099045A" w:rsidP="006E4FE3">
            <w:r>
              <w:t>9.99%</w:t>
            </w:r>
          </w:p>
        </w:tc>
        <w:tc>
          <w:tcPr>
            <w:tcW w:w="0" w:type="auto"/>
          </w:tcPr>
          <w:p w:rsidR="0099045A" w:rsidRDefault="0099045A" w:rsidP="006E4FE3">
            <w:r>
              <w:t>8.50%</w:t>
            </w:r>
          </w:p>
        </w:tc>
      </w:tr>
      <w:tr w:rsidR="0099045A" w:rsidTr="006E4FE3">
        <w:tc>
          <w:tcPr>
            <w:tcW w:w="0" w:type="auto"/>
          </w:tcPr>
          <w:p w:rsidR="0099045A" w:rsidRDefault="0099045A" w:rsidP="006E4FE3">
            <w:r>
              <w:t>11.40%</w:t>
            </w:r>
          </w:p>
        </w:tc>
        <w:tc>
          <w:tcPr>
            <w:tcW w:w="0" w:type="auto"/>
          </w:tcPr>
          <w:p w:rsidR="0099045A" w:rsidRDefault="0099045A" w:rsidP="006E4FE3">
            <w:r>
              <w:t>9.00%</w:t>
            </w:r>
          </w:p>
        </w:tc>
      </w:tr>
      <w:tr w:rsidR="0099045A" w:rsidTr="006E4FE3">
        <w:tc>
          <w:tcPr>
            <w:tcW w:w="0" w:type="auto"/>
          </w:tcPr>
          <w:p w:rsidR="0099045A" w:rsidRDefault="0099045A" w:rsidP="006E4FE3">
            <w:r>
              <w:t>10.00%</w:t>
            </w:r>
          </w:p>
        </w:tc>
        <w:tc>
          <w:tcPr>
            <w:tcW w:w="0" w:type="auto"/>
            <w:vMerge w:val="restart"/>
          </w:tcPr>
          <w:p w:rsidR="0099045A" w:rsidRDefault="0099045A" w:rsidP="006E4FE3"/>
        </w:tc>
      </w:tr>
      <w:tr w:rsidR="0099045A" w:rsidTr="006E4FE3">
        <w:tc>
          <w:tcPr>
            <w:tcW w:w="0" w:type="auto"/>
          </w:tcPr>
          <w:p w:rsidR="0099045A" w:rsidRDefault="0099045A" w:rsidP="006E4FE3">
            <w:r>
              <w:t>9.75%</w:t>
            </w:r>
          </w:p>
        </w:tc>
        <w:tc>
          <w:tcPr>
            <w:tcW w:w="0" w:type="auto"/>
            <w:vMerge/>
          </w:tcPr>
          <w:p w:rsidR="0099045A" w:rsidRDefault="0099045A" w:rsidP="006E4FE3"/>
        </w:tc>
      </w:tr>
      <w:tr w:rsidR="0099045A" w:rsidTr="006E4FE3">
        <w:tc>
          <w:tcPr>
            <w:tcW w:w="0" w:type="auto"/>
          </w:tcPr>
          <w:p w:rsidR="0099045A" w:rsidRDefault="0099045A" w:rsidP="006E4FE3">
            <w:r>
              <w:t>9.99%</w:t>
            </w:r>
          </w:p>
        </w:tc>
        <w:tc>
          <w:tcPr>
            <w:tcW w:w="0" w:type="auto"/>
            <w:vMerge/>
          </w:tcPr>
          <w:p w:rsidR="0099045A" w:rsidRDefault="0099045A" w:rsidP="006E4FE3"/>
        </w:tc>
      </w:tr>
    </w:tbl>
    <w:p w:rsidR="0099045A" w:rsidRPr="001A148B" w:rsidRDefault="0099045A" w:rsidP="0099045A"/>
    <w:p w:rsidR="0099045A" w:rsidRDefault="0099045A"/>
    <w:sectPr w:rsidR="0099045A" w:rsidSect="00886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7D9E"/>
    <w:multiLevelType w:val="hybridMultilevel"/>
    <w:tmpl w:val="280CBA10"/>
    <w:lvl w:ilvl="0" w:tplc="3B4893D8">
      <w:start w:val="1"/>
      <w:numFmt w:val="decimal"/>
      <w:lvlText w:val="%1."/>
      <w:lvlJc w:val="left"/>
      <w:pPr>
        <w:tabs>
          <w:tab w:val="num" w:pos="360"/>
        </w:tabs>
        <w:ind w:left="360" w:hanging="360"/>
      </w:pPr>
      <w:rPr>
        <w:rFonts w:hint="default"/>
        <w:b w:val="0"/>
        <w:i w:val="0"/>
      </w:rPr>
    </w:lvl>
    <w:lvl w:ilvl="1" w:tplc="7E60C33A">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0D417F"/>
    <w:multiLevelType w:val="hybridMultilevel"/>
    <w:tmpl w:val="E6CA7E06"/>
    <w:lvl w:ilvl="0" w:tplc="02C4623A">
      <w:start w:val="3"/>
      <w:numFmt w:val="decimal"/>
      <w:lvlText w:val="%1."/>
      <w:lvlJc w:val="left"/>
      <w:pPr>
        <w:tabs>
          <w:tab w:val="num" w:pos="360"/>
        </w:tabs>
        <w:ind w:left="3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045A"/>
    <w:rsid w:val="00045E1A"/>
    <w:rsid w:val="00284DE9"/>
    <w:rsid w:val="00435798"/>
    <w:rsid w:val="0088623A"/>
    <w:rsid w:val="00990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789</Words>
  <Characters>4500</Characters>
  <Application>Microsoft Office Word</Application>
  <DocSecurity>0</DocSecurity>
  <Lines>37</Lines>
  <Paragraphs>10</Paragraphs>
  <ScaleCrop>false</ScaleCrop>
  <Company>Ball State University</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MelodyRose</dc:creator>
  <cp:lastModifiedBy>MelodyRose</cp:lastModifiedBy>
  <cp:revision>2</cp:revision>
  <dcterms:created xsi:type="dcterms:W3CDTF">2008-06-05T19:46:00Z</dcterms:created>
  <dcterms:modified xsi:type="dcterms:W3CDTF">2008-06-05T19:50:00Z</dcterms:modified>
</cp:coreProperties>
</file>