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AE" w:rsidRPr="001B72AE" w:rsidRDefault="001B72AE" w:rsidP="001B72AE">
      <w:pPr>
        <w:rPr>
          <w:rFonts w:ascii="Times New Roman" w:hAnsi="Times New Roman" w:cs="Times New Roman"/>
          <w:b/>
          <w:sz w:val="24"/>
          <w:szCs w:val="24"/>
        </w:rPr>
      </w:pPr>
      <w:r w:rsidRPr="001B72AE">
        <w:rPr>
          <w:rFonts w:ascii="Times New Roman" w:hAnsi="Times New Roman" w:cs="Times New Roman"/>
          <w:b/>
          <w:sz w:val="24"/>
          <w:szCs w:val="24"/>
        </w:rPr>
        <w:t xml:space="preserve">Watch the video on Genie Wiley. You may also find this interview with researcher Susan Curtiss about her experiences with Genie interesting. </w:t>
      </w:r>
    </w:p>
    <w:p w:rsidR="00607EC8" w:rsidRDefault="001B72AE" w:rsidP="001B72AE">
      <w:pPr>
        <w:rPr>
          <w:rFonts w:ascii="Times New Roman" w:hAnsi="Times New Roman" w:cs="Times New Roman"/>
          <w:b/>
          <w:sz w:val="24"/>
          <w:szCs w:val="24"/>
        </w:rPr>
      </w:pPr>
      <w:r w:rsidRPr="001B72AE">
        <w:rPr>
          <w:rFonts w:ascii="Times New Roman" w:hAnsi="Times New Roman" w:cs="Times New Roman"/>
          <w:b/>
          <w:sz w:val="24"/>
          <w:szCs w:val="24"/>
        </w:rPr>
        <w:t xml:space="preserve">What ethical considerations do you think apply to the research conducted on Genie (consider the APA’s ethical principles and standards when answering)? Compare and contrast these ethical considerations to the ones most relevant to the classic examples of ethically dubious psychological research: </w:t>
      </w:r>
      <w:r w:rsidR="00382FEF" w:rsidRPr="001B72AE">
        <w:rPr>
          <w:rFonts w:ascii="Times New Roman" w:hAnsi="Times New Roman" w:cs="Times New Roman"/>
          <w:b/>
          <w:sz w:val="24"/>
          <w:szCs w:val="24"/>
        </w:rPr>
        <w:t>The</w:t>
      </w:r>
      <w:r w:rsidRPr="001B72AE">
        <w:rPr>
          <w:rFonts w:ascii="Times New Roman" w:hAnsi="Times New Roman" w:cs="Times New Roman"/>
          <w:b/>
          <w:sz w:val="24"/>
          <w:szCs w:val="24"/>
        </w:rPr>
        <w:t xml:space="preserve"> Stanford Prison simulation and Milgram’s learning experiments.</w:t>
      </w:r>
    </w:p>
    <w:p w:rsidR="00603B7D" w:rsidRDefault="00603B7D" w:rsidP="001B72AE">
      <w:pPr>
        <w:rPr>
          <w:rFonts w:ascii="Times New Roman" w:hAnsi="Times New Roman" w:cs="Times New Roman"/>
          <w:b/>
          <w:sz w:val="24"/>
          <w:szCs w:val="24"/>
        </w:rPr>
      </w:pPr>
    </w:p>
    <w:p w:rsidR="00603B7D" w:rsidRDefault="00382FEF" w:rsidP="001B72AE">
      <w:pPr>
        <w:rPr>
          <w:rFonts w:ascii="Times New Roman" w:hAnsi="Times New Roman" w:cs="Times New Roman"/>
          <w:sz w:val="24"/>
          <w:szCs w:val="24"/>
        </w:rPr>
      </w:pPr>
      <w:hyperlink r:id="rId4" w:history="1">
        <w:r w:rsidR="00603B7D" w:rsidRPr="00603B7D">
          <w:rPr>
            <w:rStyle w:val="Hyperlink"/>
            <w:rFonts w:ascii="Times New Roman" w:hAnsi="Times New Roman" w:cs="Times New Roman"/>
            <w:sz w:val="24"/>
            <w:szCs w:val="24"/>
          </w:rPr>
          <w:t>http://amara.org/en/videos/doXnriWsAEgx/url/651014/</w:t>
        </w:r>
      </w:hyperlink>
      <w:bookmarkStart w:id="0" w:name="_GoBack"/>
      <w:bookmarkEnd w:id="0"/>
    </w:p>
    <w:sectPr w:rsidR="0060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AE"/>
    <w:rsid w:val="001B72AE"/>
    <w:rsid w:val="00382FEF"/>
    <w:rsid w:val="00603B7D"/>
    <w:rsid w:val="0060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416B4-6940-4E1C-A0DD-41990F3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7D"/>
    <w:rPr>
      <w:color w:val="0563C1" w:themeColor="hyperlink"/>
      <w:u w:val="single"/>
    </w:rPr>
  </w:style>
  <w:style w:type="character" w:styleId="FollowedHyperlink">
    <w:name w:val="FollowedHyperlink"/>
    <w:basedOn w:val="DefaultParagraphFont"/>
    <w:uiPriority w:val="99"/>
    <w:semiHidden/>
    <w:unhideWhenUsed/>
    <w:rsid w:val="00382F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ara.org/en/videos/doXnriWsAEgx/url/65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Patterson</dc:creator>
  <cp:keywords/>
  <dc:description/>
  <cp:lastModifiedBy>Travis Patterson</cp:lastModifiedBy>
  <cp:revision>5</cp:revision>
  <dcterms:created xsi:type="dcterms:W3CDTF">2016-05-02T04:02:00Z</dcterms:created>
  <dcterms:modified xsi:type="dcterms:W3CDTF">2016-05-02T04:10:00Z</dcterms:modified>
</cp:coreProperties>
</file>