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7F048" w14:textId="5A1C2455" w:rsidR="003D70BD" w:rsidRPr="003D70BD" w:rsidRDefault="003D70BD" w:rsidP="003D70BD">
      <w:pPr>
        <w:shd w:val="clear" w:color="auto" w:fill="FFFFFF"/>
        <w:spacing w:after="0" w:line="240" w:lineRule="auto"/>
        <w:rPr>
          <w:rFonts w:ascii="Helvetica" w:hAnsi="Helvetica" w:cs="Helvetica"/>
          <w:b/>
          <w:color w:val="FF0000"/>
          <w:sz w:val="21"/>
          <w:szCs w:val="21"/>
          <w:u w:val="single"/>
        </w:rPr>
      </w:pPr>
      <w:r w:rsidRPr="003D70BD">
        <w:rPr>
          <w:rFonts w:ascii="Helvetica" w:hAnsi="Helvetica" w:cs="Helvetica"/>
          <w:b/>
          <w:color w:val="FF0000"/>
          <w:sz w:val="21"/>
          <w:szCs w:val="21"/>
          <w:u w:val="single"/>
        </w:rPr>
        <w:t>Week 6 Instructions</w:t>
      </w:r>
    </w:p>
    <w:p w14:paraId="0AEAEB49" w14:textId="221FBA86" w:rsidR="003D70BD" w:rsidRPr="00FA3780" w:rsidRDefault="003D70BD" w:rsidP="003D70BD">
      <w:pPr>
        <w:shd w:val="clear" w:color="auto" w:fill="FFFFFF"/>
        <w:spacing w:after="0" w:line="240" w:lineRule="auto"/>
        <w:rPr>
          <w:rFonts w:ascii="Arial" w:eastAsia="Times New Roman" w:hAnsi="Arial" w:cs="Arial"/>
          <w:color w:val="000000"/>
          <w:sz w:val="21"/>
          <w:szCs w:val="21"/>
        </w:rPr>
      </w:pPr>
      <w:r w:rsidRPr="00FA3780">
        <w:rPr>
          <w:rFonts w:ascii="Arial" w:eastAsia="Times New Roman" w:hAnsi="Arial" w:cs="Arial"/>
          <w:b/>
          <w:bCs/>
          <w:color w:val="000000"/>
          <w:sz w:val="21"/>
          <w:szCs w:val="21"/>
        </w:rPr>
        <w:t>Revise</w:t>
      </w:r>
      <w:r w:rsidRPr="00FA3780">
        <w:rPr>
          <w:rFonts w:ascii="Arial" w:eastAsia="Times New Roman" w:hAnsi="Arial" w:cs="Arial"/>
          <w:color w:val="000000"/>
          <w:sz w:val="21"/>
          <w:szCs w:val="21"/>
        </w:rPr>
        <w:t> your Week 3 economic analysis</w:t>
      </w:r>
      <w:r>
        <w:rPr>
          <w:rFonts w:ascii="Arial" w:eastAsia="Times New Roman" w:hAnsi="Arial" w:cs="Arial"/>
          <w:color w:val="000000"/>
          <w:sz w:val="21"/>
          <w:szCs w:val="21"/>
        </w:rPr>
        <w:t xml:space="preserve"> (</w:t>
      </w:r>
      <w:r w:rsidR="00131955" w:rsidRPr="00131955">
        <w:rPr>
          <w:rFonts w:ascii="Arial" w:eastAsia="Times New Roman" w:hAnsi="Arial" w:cs="Arial"/>
          <w:i/>
          <w:color w:val="000000"/>
          <w:sz w:val="21"/>
          <w:szCs w:val="21"/>
          <w:u w:val="single"/>
        </w:rPr>
        <w:t>see</w:t>
      </w:r>
      <w:r w:rsidRPr="00131955">
        <w:rPr>
          <w:rFonts w:ascii="Arial" w:eastAsia="Times New Roman" w:hAnsi="Arial" w:cs="Arial"/>
          <w:i/>
          <w:color w:val="000000"/>
          <w:sz w:val="21"/>
          <w:szCs w:val="21"/>
          <w:u w:val="single"/>
        </w:rPr>
        <w:t xml:space="preserve"> below</w:t>
      </w:r>
      <w:r>
        <w:rPr>
          <w:rFonts w:ascii="Arial" w:eastAsia="Times New Roman" w:hAnsi="Arial" w:cs="Arial"/>
          <w:color w:val="000000"/>
          <w:sz w:val="21"/>
          <w:szCs w:val="21"/>
        </w:rPr>
        <w:t>). U</w:t>
      </w:r>
      <w:r w:rsidRPr="00FA3780">
        <w:rPr>
          <w:rFonts w:ascii="Arial" w:eastAsia="Times New Roman" w:hAnsi="Arial" w:cs="Arial"/>
          <w:color w:val="000000"/>
          <w:sz w:val="21"/>
          <w:szCs w:val="21"/>
        </w:rPr>
        <w:t>sing the feedback provided by your facilitator to evaluate the challenges of expanding your company's production to a foreign market. This will require you to revise previously recommended pricing and non-pricing strategies for your company's product based on the selected country's economy's stage in the business cycle and the projected economic conditions. Discuss the evidence that supports your recommendations.</w:t>
      </w:r>
    </w:p>
    <w:p w14:paraId="71511054" w14:textId="77777777" w:rsidR="003D70BD" w:rsidRPr="00FA3780" w:rsidRDefault="003D70BD" w:rsidP="003D70BD">
      <w:pPr>
        <w:shd w:val="clear" w:color="auto" w:fill="FFFFFF"/>
        <w:spacing w:before="100" w:beforeAutospacing="1" w:after="0" w:line="240" w:lineRule="auto"/>
        <w:rPr>
          <w:rFonts w:ascii="Arial" w:eastAsia="Times New Roman" w:hAnsi="Arial" w:cs="Arial"/>
          <w:color w:val="000000"/>
          <w:sz w:val="21"/>
          <w:szCs w:val="21"/>
        </w:rPr>
      </w:pPr>
      <w:r w:rsidRPr="00FA3780">
        <w:rPr>
          <w:rFonts w:ascii="Arial" w:eastAsia="Times New Roman" w:hAnsi="Arial" w:cs="Arial"/>
          <w:b/>
          <w:bCs/>
          <w:color w:val="000000"/>
          <w:sz w:val="21"/>
          <w:szCs w:val="21"/>
        </w:rPr>
        <w:t>Select</w:t>
      </w:r>
      <w:r w:rsidRPr="00FA3780">
        <w:rPr>
          <w:rFonts w:ascii="Arial" w:eastAsia="Times New Roman" w:hAnsi="Arial" w:cs="Arial"/>
          <w:color w:val="000000"/>
          <w:sz w:val="21"/>
          <w:szCs w:val="21"/>
        </w:rPr>
        <w:t> a foreign market in which to expand your chosen product.</w:t>
      </w:r>
    </w:p>
    <w:p w14:paraId="4DEC6B4A" w14:textId="7374822A" w:rsidR="003D70BD" w:rsidRPr="00FA3780" w:rsidRDefault="003D70BD" w:rsidP="003D70BD">
      <w:pPr>
        <w:shd w:val="clear" w:color="auto" w:fill="FFFFFF"/>
        <w:spacing w:before="100" w:beforeAutospacing="1" w:after="0" w:line="240" w:lineRule="auto"/>
        <w:rPr>
          <w:rFonts w:ascii="Arial" w:eastAsia="Times New Roman" w:hAnsi="Arial" w:cs="Arial"/>
          <w:color w:val="000000"/>
          <w:sz w:val="21"/>
          <w:szCs w:val="21"/>
        </w:rPr>
      </w:pPr>
      <w:r w:rsidRPr="00FA3780">
        <w:rPr>
          <w:rFonts w:ascii="Arial" w:eastAsia="Times New Roman" w:hAnsi="Arial" w:cs="Arial"/>
          <w:b/>
          <w:bCs/>
          <w:color w:val="000000"/>
          <w:sz w:val="21"/>
          <w:szCs w:val="21"/>
        </w:rPr>
        <w:t>Write </w:t>
      </w:r>
      <w:r w:rsidRPr="00FA3780">
        <w:rPr>
          <w:rFonts w:ascii="Arial" w:eastAsia="Times New Roman" w:hAnsi="Arial" w:cs="Arial"/>
          <w:color w:val="000000"/>
          <w:sz w:val="21"/>
          <w:szCs w:val="21"/>
        </w:rPr>
        <w:t>a 1,750-word paper (including any material you include from your Week 3 assignment</w:t>
      </w:r>
      <w:r w:rsidR="00131955">
        <w:rPr>
          <w:rFonts w:ascii="Arial" w:eastAsia="Times New Roman" w:hAnsi="Arial" w:cs="Arial"/>
          <w:color w:val="000000"/>
          <w:sz w:val="21"/>
          <w:szCs w:val="21"/>
        </w:rPr>
        <w:t xml:space="preserve"> – </w:t>
      </w:r>
      <w:r w:rsidR="00131955" w:rsidRPr="00131955">
        <w:rPr>
          <w:rFonts w:ascii="Arial" w:eastAsia="Times New Roman" w:hAnsi="Arial" w:cs="Arial"/>
          <w:i/>
          <w:color w:val="000000"/>
          <w:sz w:val="21"/>
          <w:szCs w:val="21"/>
          <w:u w:val="single"/>
        </w:rPr>
        <w:t>see below</w:t>
      </w:r>
      <w:r w:rsidRPr="00FA3780">
        <w:rPr>
          <w:rFonts w:ascii="Arial" w:eastAsia="Times New Roman" w:hAnsi="Arial" w:cs="Arial"/>
          <w:color w:val="000000"/>
          <w:sz w:val="21"/>
          <w:szCs w:val="21"/>
        </w:rPr>
        <w:t>) detailing your findings. The use of tables and/or charts to display economic data over the time period discussed is highly encouraged.</w:t>
      </w:r>
    </w:p>
    <w:p w14:paraId="01DCCAA1" w14:textId="77777777" w:rsidR="003D70BD" w:rsidRPr="00FA3780" w:rsidRDefault="003D70BD" w:rsidP="003D70B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FA3780">
        <w:rPr>
          <w:rFonts w:ascii="Arial" w:eastAsia="Times New Roman" w:hAnsi="Arial" w:cs="Arial"/>
          <w:color w:val="000000"/>
          <w:sz w:val="21"/>
          <w:szCs w:val="21"/>
        </w:rPr>
        <w:t>Describe current global economic conditions and their effect on local macroeconomic indicators in your selected country. Consider forecasts for population growth, GDP growth, GDP per capita growth, export growth, and sales growth.</w:t>
      </w:r>
    </w:p>
    <w:p w14:paraId="0E5646AD" w14:textId="77777777" w:rsidR="003D70BD" w:rsidRPr="00FA3780" w:rsidRDefault="003D70BD" w:rsidP="003D70B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FA3780">
        <w:rPr>
          <w:rFonts w:ascii="Arial" w:eastAsia="Times New Roman" w:hAnsi="Arial" w:cs="Arial"/>
          <w:color w:val="000000"/>
          <w:sz w:val="21"/>
          <w:szCs w:val="21"/>
        </w:rPr>
        <w:t>Evaluate the competitors' existing production in the chosen country.</w:t>
      </w:r>
    </w:p>
    <w:p w14:paraId="1EE21991" w14:textId="77777777" w:rsidR="003D70BD" w:rsidRPr="00FA3780" w:rsidRDefault="003D70BD" w:rsidP="003D70B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FA3780">
        <w:rPr>
          <w:rFonts w:ascii="Arial" w:eastAsia="Times New Roman" w:hAnsi="Arial" w:cs="Arial"/>
          <w:color w:val="000000"/>
          <w:sz w:val="21"/>
          <w:szCs w:val="21"/>
        </w:rPr>
        <w:t>Evaluate forecast sales in the selected country.</w:t>
      </w:r>
    </w:p>
    <w:p w14:paraId="62FB9B6D" w14:textId="77777777" w:rsidR="003D70BD" w:rsidRPr="00FA3780" w:rsidRDefault="003D70BD" w:rsidP="003D70B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FA3780">
        <w:rPr>
          <w:rFonts w:ascii="Arial" w:eastAsia="Times New Roman" w:hAnsi="Arial" w:cs="Arial"/>
          <w:color w:val="000000"/>
          <w:sz w:val="21"/>
          <w:szCs w:val="21"/>
        </w:rPr>
        <w:t>Determine the type of economy that exists in your selected country - closed, mixed, or market.  What is the difference between these types of economies and how might this affect your expansion?</w:t>
      </w:r>
    </w:p>
    <w:p w14:paraId="698696F0" w14:textId="77777777" w:rsidR="003D70BD" w:rsidRPr="00FA3780" w:rsidRDefault="003D70BD" w:rsidP="003D70B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FA3780">
        <w:rPr>
          <w:rFonts w:ascii="Arial" w:eastAsia="Times New Roman" w:hAnsi="Arial" w:cs="Arial"/>
          <w:color w:val="000000"/>
          <w:sz w:val="21"/>
          <w:szCs w:val="21"/>
        </w:rPr>
        <w:t>Describe how your chosen country's current credit market conditions affect demand for your product or service and your planning or operating decision for your production in that country.</w:t>
      </w:r>
    </w:p>
    <w:p w14:paraId="6B595611" w14:textId="77777777" w:rsidR="003D70BD" w:rsidRPr="00FA3780" w:rsidRDefault="003D70BD" w:rsidP="003D70B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FA3780">
        <w:rPr>
          <w:rFonts w:ascii="Arial" w:eastAsia="Times New Roman" w:hAnsi="Arial" w:cs="Arial"/>
          <w:color w:val="000000"/>
          <w:sz w:val="21"/>
          <w:szCs w:val="21"/>
        </w:rPr>
        <w:t>Analyze the role of the selected country's central bank on that country's economy.</w:t>
      </w:r>
    </w:p>
    <w:p w14:paraId="5D47C50F" w14:textId="77777777" w:rsidR="003D70BD" w:rsidRPr="00FA3780" w:rsidRDefault="003D70BD" w:rsidP="003D70B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FA3780">
        <w:rPr>
          <w:rFonts w:ascii="Arial" w:eastAsia="Times New Roman" w:hAnsi="Arial" w:cs="Arial"/>
          <w:color w:val="000000"/>
          <w:sz w:val="21"/>
          <w:szCs w:val="21"/>
        </w:rPr>
        <w:t>Evaluate the availability, education, and job skills of the work force in the selected country. Discuss the additional challenges of international production, such as political stability, availability of government financing or other incentives, threat of capital controls, and exchange rate risks.</w:t>
      </w:r>
    </w:p>
    <w:p w14:paraId="255FA618" w14:textId="77777777" w:rsidR="003D70BD" w:rsidRPr="00FA3780" w:rsidRDefault="003D70BD" w:rsidP="003D70B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FA3780">
        <w:rPr>
          <w:rFonts w:ascii="Arial" w:eastAsia="Times New Roman" w:hAnsi="Arial" w:cs="Arial"/>
          <w:color w:val="000000"/>
          <w:sz w:val="21"/>
          <w:szCs w:val="21"/>
        </w:rPr>
        <w:t>Discuss any additional supply chain challenges you anticipate if attempting to sell your product made in your chosen country to countries outside of that market.</w:t>
      </w:r>
    </w:p>
    <w:p w14:paraId="6173B1CC" w14:textId="77777777" w:rsidR="003D70BD" w:rsidRPr="00FA3780" w:rsidRDefault="003D70BD" w:rsidP="003D70B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FA3780">
        <w:rPr>
          <w:rFonts w:ascii="Arial" w:eastAsia="Times New Roman" w:hAnsi="Arial" w:cs="Arial"/>
          <w:color w:val="000000"/>
          <w:sz w:val="21"/>
          <w:szCs w:val="21"/>
        </w:rPr>
        <w:t>Discuss any comparative advantages your company will have over competitors in that country.</w:t>
      </w:r>
    </w:p>
    <w:p w14:paraId="2E78B91A" w14:textId="77777777" w:rsidR="003D70BD" w:rsidRPr="00FA3780" w:rsidRDefault="003D70BD" w:rsidP="003D70B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FA3780">
        <w:rPr>
          <w:rFonts w:ascii="Arial" w:eastAsia="Times New Roman" w:hAnsi="Arial" w:cs="Arial"/>
          <w:color w:val="000000"/>
          <w:sz w:val="21"/>
          <w:szCs w:val="21"/>
        </w:rPr>
        <w:t>Recommend either for or against expanding your company's production into your chosen country based on your research.</w:t>
      </w:r>
    </w:p>
    <w:p w14:paraId="6861D3B0" w14:textId="77777777" w:rsidR="003D70BD" w:rsidRPr="006B76FD" w:rsidRDefault="003D70BD" w:rsidP="003D70BD">
      <w:pPr>
        <w:shd w:val="clear" w:color="auto" w:fill="FFFFFF"/>
        <w:spacing w:before="100" w:beforeAutospacing="1" w:after="0" w:line="240" w:lineRule="auto"/>
        <w:rPr>
          <w:rFonts w:ascii="Arial" w:eastAsia="Times New Roman" w:hAnsi="Arial" w:cs="Arial"/>
          <w:color w:val="000000"/>
        </w:rPr>
      </w:pPr>
      <w:r w:rsidRPr="006B76FD">
        <w:rPr>
          <w:rFonts w:ascii="Arial" w:eastAsia="Times New Roman" w:hAnsi="Arial" w:cs="Arial"/>
          <w:b/>
          <w:bCs/>
          <w:color w:val="000000"/>
        </w:rPr>
        <w:t>Cite </w:t>
      </w:r>
      <w:r w:rsidRPr="006B76FD">
        <w:rPr>
          <w:rFonts w:ascii="Arial" w:eastAsia="Times New Roman" w:hAnsi="Arial" w:cs="Arial"/>
          <w:color w:val="000000"/>
        </w:rPr>
        <w:t>a minimum of three </w:t>
      </w:r>
      <w:r w:rsidRPr="006B76FD">
        <w:rPr>
          <w:rFonts w:ascii="Arial" w:eastAsia="Times New Roman" w:hAnsi="Arial" w:cs="Arial"/>
          <w:color w:val="000000"/>
          <w:u w:val="single"/>
        </w:rPr>
        <w:t>peer reviewed</w:t>
      </w:r>
      <w:r w:rsidRPr="006B76FD">
        <w:rPr>
          <w:rFonts w:ascii="Arial" w:eastAsia="Times New Roman" w:hAnsi="Arial" w:cs="Arial"/>
          <w:color w:val="000000"/>
        </w:rPr>
        <w:t> sources not including the textbook.</w:t>
      </w:r>
    </w:p>
    <w:p w14:paraId="05060A01" w14:textId="0C02FE74" w:rsidR="003D70BD" w:rsidRPr="006B76FD" w:rsidRDefault="003D70BD" w:rsidP="003D70BD">
      <w:pPr>
        <w:rPr>
          <w:rFonts w:ascii="Arial" w:eastAsia="Times New Roman" w:hAnsi="Arial" w:cs="Arial"/>
          <w:color w:val="000000"/>
        </w:rPr>
      </w:pPr>
      <w:r w:rsidRPr="006B76FD">
        <w:rPr>
          <w:rFonts w:ascii="Arial" w:eastAsia="Times New Roman" w:hAnsi="Arial" w:cs="Arial"/>
          <w:b/>
          <w:bCs/>
          <w:color w:val="000000"/>
        </w:rPr>
        <w:t>Format </w:t>
      </w:r>
      <w:r w:rsidRPr="006B76FD">
        <w:rPr>
          <w:rFonts w:ascii="Arial" w:eastAsia="Times New Roman" w:hAnsi="Arial" w:cs="Arial"/>
          <w:color w:val="000000"/>
        </w:rPr>
        <w:t>your assignment consistent with APA guidelines</w:t>
      </w:r>
    </w:p>
    <w:p w14:paraId="019453BF" w14:textId="230976D9" w:rsidR="006B76FD" w:rsidRPr="006B76FD" w:rsidRDefault="006B76FD" w:rsidP="006B76FD">
      <w:pPr>
        <w:spacing w:after="0" w:line="240" w:lineRule="auto"/>
        <w:rPr>
          <w:rFonts w:ascii="Arial" w:hAnsi="Arial" w:cs="Arial"/>
          <w:b/>
          <w:color w:val="333333"/>
        </w:rPr>
      </w:pPr>
      <w:r w:rsidRPr="006B76FD">
        <w:rPr>
          <w:rFonts w:ascii="Arial" w:hAnsi="Arial" w:cs="Arial"/>
          <w:b/>
          <w:color w:val="333333"/>
        </w:rPr>
        <w:t xml:space="preserve">Websites to use: </w:t>
      </w:r>
    </w:p>
    <w:p w14:paraId="0808A6E6" w14:textId="29351D34" w:rsidR="006B76FD" w:rsidRDefault="006B76FD" w:rsidP="006B76FD">
      <w:pPr>
        <w:spacing w:after="0" w:line="240" w:lineRule="auto"/>
        <w:rPr>
          <w:color w:val="FF0000"/>
        </w:rPr>
      </w:pPr>
      <w:r w:rsidRPr="006B76FD">
        <w:rPr>
          <w:rFonts w:ascii="Arial" w:hAnsi="Arial" w:cs="Arial"/>
          <w:color w:val="333333"/>
        </w:rPr>
        <w:tab/>
      </w:r>
      <w:hyperlink r:id="rId5" w:history="1">
        <w:r w:rsidRPr="003C2BB4">
          <w:rPr>
            <w:rStyle w:val="Hyperlink"/>
          </w:rPr>
          <w:t>https://www.wto.org/english/news_e/archive_e/stat_arc_e.htm</w:t>
        </w:r>
      </w:hyperlink>
      <w:r>
        <w:rPr>
          <w:color w:val="FF0000"/>
        </w:rPr>
        <w:t xml:space="preserve"> </w:t>
      </w:r>
    </w:p>
    <w:p w14:paraId="04E590DC" w14:textId="75AE12AD" w:rsidR="006B76FD" w:rsidRDefault="00131955" w:rsidP="006B76FD">
      <w:pPr>
        <w:pStyle w:val="AssignmentsLevel2"/>
        <w:numPr>
          <w:ilvl w:val="0"/>
          <w:numId w:val="0"/>
        </w:numPr>
        <w:ind w:firstLine="720"/>
        <w:rPr>
          <w:color w:val="FF0000"/>
        </w:rPr>
      </w:pPr>
      <w:hyperlink r:id="rId6" w:history="1">
        <w:r w:rsidR="006B76FD" w:rsidRPr="003C2BB4">
          <w:rPr>
            <w:rStyle w:val="Hyperlink"/>
          </w:rPr>
          <w:t>http://www.worldbank.org/en/publication/global-economic-prospects</w:t>
        </w:r>
      </w:hyperlink>
      <w:r w:rsidR="006B76FD">
        <w:rPr>
          <w:color w:val="FF0000"/>
        </w:rPr>
        <w:t xml:space="preserve"> </w:t>
      </w:r>
    </w:p>
    <w:p w14:paraId="07807443" w14:textId="320F7F4B" w:rsidR="006B76FD" w:rsidRDefault="00131955" w:rsidP="006B76FD">
      <w:pPr>
        <w:pStyle w:val="AssignmentsLevel2"/>
        <w:numPr>
          <w:ilvl w:val="0"/>
          <w:numId w:val="0"/>
        </w:numPr>
        <w:ind w:firstLine="720"/>
        <w:rPr>
          <w:color w:val="FF0000"/>
        </w:rPr>
      </w:pPr>
      <w:hyperlink r:id="rId7" w:history="1">
        <w:r w:rsidR="006B76FD" w:rsidRPr="003C2BB4">
          <w:rPr>
            <w:rStyle w:val="Hyperlink"/>
          </w:rPr>
          <w:t>http://www.worldbank.org/en/publication/global-economic-prospects/summary-table</w:t>
        </w:r>
      </w:hyperlink>
      <w:r w:rsidR="006B76FD">
        <w:rPr>
          <w:color w:val="FF0000"/>
        </w:rPr>
        <w:t xml:space="preserve"> </w:t>
      </w:r>
    </w:p>
    <w:p w14:paraId="18E1D641" w14:textId="1793313F" w:rsidR="006B76FD" w:rsidRDefault="00131955" w:rsidP="006B76FD">
      <w:pPr>
        <w:pStyle w:val="AssignmentsLevel2"/>
        <w:numPr>
          <w:ilvl w:val="0"/>
          <w:numId w:val="0"/>
        </w:numPr>
        <w:ind w:firstLine="720"/>
        <w:rPr>
          <w:color w:val="FF0000"/>
        </w:rPr>
      </w:pPr>
      <w:hyperlink r:id="rId8" w:history="1">
        <w:r w:rsidR="006B76FD" w:rsidRPr="003C2BB4">
          <w:rPr>
            <w:rStyle w:val="Hyperlink"/>
          </w:rPr>
          <w:t>http://datatopics.worldbank.org/hnp/popestimates</w:t>
        </w:r>
      </w:hyperlink>
      <w:r w:rsidR="006B76FD">
        <w:rPr>
          <w:color w:val="FF0000"/>
        </w:rPr>
        <w:t xml:space="preserve"> </w:t>
      </w:r>
    </w:p>
    <w:p w14:paraId="2AE53E3A" w14:textId="77777777" w:rsidR="006B76FD" w:rsidRDefault="00131955" w:rsidP="006B76FD">
      <w:pPr>
        <w:pStyle w:val="AssignmentsLevel2"/>
        <w:numPr>
          <w:ilvl w:val="0"/>
          <w:numId w:val="0"/>
        </w:numPr>
        <w:ind w:firstLine="720"/>
        <w:rPr>
          <w:color w:val="FF0000"/>
        </w:rPr>
      </w:pPr>
      <w:hyperlink r:id="rId9" w:history="1">
        <w:r w:rsidR="006B76FD" w:rsidRPr="003C2BB4">
          <w:rPr>
            <w:rStyle w:val="Hyperlink"/>
          </w:rPr>
          <w:t>http://data.worldbank.org/indicator/NY.GDP.PCAP.CD</w:t>
        </w:r>
      </w:hyperlink>
      <w:r w:rsidR="006B76FD">
        <w:rPr>
          <w:color w:val="FF0000"/>
        </w:rPr>
        <w:t xml:space="preserve"> </w:t>
      </w:r>
    </w:p>
    <w:p w14:paraId="6B24F98E" w14:textId="77777777" w:rsidR="006B76FD" w:rsidRPr="006B76FD" w:rsidRDefault="006B76FD" w:rsidP="006B76FD">
      <w:pPr>
        <w:spacing w:after="0" w:line="240" w:lineRule="auto"/>
        <w:ind w:firstLine="720"/>
        <w:rPr>
          <w:rFonts w:ascii="Arial" w:hAnsi="Arial" w:cs="Arial"/>
          <w:color w:val="333333"/>
        </w:rPr>
      </w:pPr>
    </w:p>
    <w:p w14:paraId="45741B8D" w14:textId="77777777" w:rsidR="003D70BD" w:rsidRDefault="003D70BD">
      <w:pPr>
        <w:rPr>
          <w:rFonts w:ascii="Helvetica" w:hAnsi="Helvetica" w:cs="Helvetica"/>
          <w:color w:val="333333"/>
          <w:sz w:val="21"/>
          <w:szCs w:val="21"/>
        </w:rPr>
      </w:pPr>
      <w:r>
        <w:rPr>
          <w:rFonts w:ascii="Helvetica" w:hAnsi="Helvetica" w:cs="Helvetica"/>
          <w:color w:val="333333"/>
          <w:sz w:val="21"/>
          <w:szCs w:val="21"/>
        </w:rPr>
        <w:br w:type="page"/>
      </w:r>
    </w:p>
    <w:p w14:paraId="53BA7A90" w14:textId="6203C39C" w:rsidR="003758FB" w:rsidRDefault="00131955" w:rsidP="003D70BD">
      <w:pPr>
        <w:rPr>
          <w:rFonts w:ascii="Helvetica" w:hAnsi="Helvetica" w:cs="Helvetica"/>
          <w:color w:val="333333"/>
          <w:sz w:val="21"/>
          <w:szCs w:val="21"/>
        </w:rPr>
      </w:pPr>
    </w:p>
    <w:p w14:paraId="33FCDAFA" w14:textId="77777777" w:rsidR="003758FB" w:rsidRDefault="00131955" w:rsidP="003758FB">
      <w:pPr>
        <w:pStyle w:val="Heading1"/>
        <w:rPr>
          <w:rFonts w:ascii="Helvetica" w:hAnsi="Helvetica" w:cs="Helvetica"/>
          <w:color w:val="333333"/>
          <w:sz w:val="21"/>
          <w:szCs w:val="21"/>
        </w:rPr>
      </w:pPr>
    </w:p>
    <w:p w14:paraId="21189CF4" w14:textId="791E328D" w:rsidR="003758FB" w:rsidRDefault="00131955" w:rsidP="006B76FD">
      <w:pPr>
        <w:pStyle w:val="Heading1"/>
        <w:jc w:val="left"/>
        <w:rPr>
          <w:rFonts w:ascii="Helvetica" w:hAnsi="Helvetica" w:cs="Helvetica"/>
          <w:color w:val="333333"/>
          <w:sz w:val="21"/>
          <w:szCs w:val="21"/>
        </w:rPr>
      </w:pPr>
    </w:p>
    <w:p w14:paraId="2F4B5C3C" w14:textId="77777777" w:rsidR="006B76FD" w:rsidRDefault="006B76FD" w:rsidP="006B76FD">
      <w:pPr>
        <w:pStyle w:val="BodyText"/>
      </w:pPr>
    </w:p>
    <w:p w14:paraId="16863360" w14:textId="77777777" w:rsidR="006B76FD" w:rsidRPr="006B76FD" w:rsidRDefault="006B76FD" w:rsidP="006B76FD">
      <w:pPr>
        <w:pStyle w:val="BodyText"/>
      </w:pPr>
    </w:p>
    <w:p w14:paraId="484A0DA3" w14:textId="01248ED6" w:rsidR="003758FB" w:rsidRDefault="003D70BD" w:rsidP="003758FB">
      <w:pPr>
        <w:pStyle w:val="Heading1"/>
      </w:pPr>
      <w:r>
        <w:t xml:space="preserve">Week 3: </w:t>
      </w:r>
      <w:r w:rsidR="00A74C29">
        <w:t>Market Structure and Pricing Power</w:t>
      </w:r>
    </w:p>
    <w:p w14:paraId="5BFA0D9D" w14:textId="7FA20B52" w:rsidR="003758FB" w:rsidRDefault="003D70BD" w:rsidP="003D70BD">
      <w:pPr>
        <w:pStyle w:val="Heading1"/>
      </w:pPr>
      <w:r>
        <w:t>Student</w:t>
      </w:r>
    </w:p>
    <w:p w14:paraId="22E9335A" w14:textId="77777777" w:rsidR="003758FB" w:rsidRDefault="00A74C29" w:rsidP="003D70BD">
      <w:pPr>
        <w:pStyle w:val="Heading1"/>
      </w:pPr>
      <w:bookmarkStart w:id="0" w:name="bkAuthorAffil"/>
      <w:bookmarkEnd w:id="0"/>
      <w:r>
        <w:t>ECO/561</w:t>
      </w:r>
    </w:p>
    <w:p w14:paraId="6763CC13" w14:textId="77777777" w:rsidR="003758FB" w:rsidRDefault="00A74C29" w:rsidP="003758FB">
      <w:pPr>
        <w:pStyle w:val="BodyText"/>
        <w:ind w:firstLine="0"/>
        <w:jc w:val="center"/>
      </w:pPr>
      <w:r>
        <w:t>April 18, 2016</w:t>
      </w:r>
    </w:p>
    <w:p w14:paraId="7A98E092" w14:textId="35BCBE29" w:rsidR="003758FB" w:rsidRDefault="00A74C29" w:rsidP="003758FB">
      <w:pPr>
        <w:pStyle w:val="BodyText"/>
        <w:ind w:firstLine="0"/>
        <w:jc w:val="center"/>
      </w:pPr>
      <w:r>
        <w:t xml:space="preserve">Dr. </w:t>
      </w:r>
      <w:r w:rsidR="003D70BD">
        <w:t xml:space="preserve">M.T. </w:t>
      </w:r>
    </w:p>
    <w:p w14:paraId="15D5BDA8" w14:textId="14EF1D26" w:rsidR="00131955" w:rsidRDefault="00131955" w:rsidP="003758FB">
      <w:pPr>
        <w:pStyle w:val="BodyText"/>
        <w:ind w:firstLine="0"/>
        <w:jc w:val="center"/>
      </w:pPr>
      <w:r>
        <w:rPr>
          <w:noProof/>
        </w:rPr>
        <mc:AlternateContent>
          <mc:Choice Requires="wps">
            <w:drawing>
              <wp:anchor distT="0" distB="0" distL="114300" distR="114300" simplePos="0" relativeHeight="251660288" behindDoc="0" locked="0" layoutInCell="1" allowOverlap="1" wp14:anchorId="085C1CE8" wp14:editId="2D331305">
                <wp:simplePos x="0" y="0"/>
                <wp:positionH relativeFrom="column">
                  <wp:posOffset>1390650</wp:posOffset>
                </wp:positionH>
                <wp:positionV relativeFrom="paragraph">
                  <wp:posOffset>9525</wp:posOffset>
                </wp:positionV>
                <wp:extent cx="3238500" cy="1404620"/>
                <wp:effectExtent l="0" t="0" r="1905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solidFill>
                            <a:srgbClr val="000000"/>
                          </a:solidFill>
                          <a:miter lim="800000"/>
                          <a:headEnd/>
                          <a:tailEnd/>
                        </a:ln>
                      </wps:spPr>
                      <wps:txbx>
                        <w:txbxContent>
                          <w:p w14:paraId="50CDA375" w14:textId="755E0C44" w:rsidR="00131955" w:rsidRDefault="00131955">
                            <w:r>
                              <w:t xml:space="preserve">This is the feedback I received from the professor regarding my assignment: </w:t>
                            </w:r>
                          </w:p>
                          <w:p w14:paraId="34097F58" w14:textId="7D630F5B" w:rsidR="00131955" w:rsidRPr="00131955" w:rsidRDefault="00131955">
                            <w:pPr>
                              <w:rPr>
                                <w:i/>
                                <w:color w:val="FF0000"/>
                              </w:rPr>
                            </w:pPr>
                            <w:r w:rsidRPr="00131955">
                              <w:rPr>
                                <w:rFonts w:cs="Arial"/>
                                <w:i/>
                                <w:color w:val="FF0000"/>
                                <w:shd w:val="clear" w:color="auto" w:fill="FFFFFF"/>
                              </w:rPr>
                              <w:t>Very good paper - probably one of the best in the class. I loved that you performed extensive quantitative analysis of demand and pricing. Students tend to only perform qualitative analysis on this paper, which is a mistake - so well done.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5C1CE8" id="_x0000_t202" coordsize="21600,21600" o:spt="202" path="m,l,21600r21600,l21600,xe">
                <v:stroke joinstyle="miter"/>
                <v:path gradientshapeok="t" o:connecttype="rect"/>
              </v:shapetype>
              <v:shape id="Text Box 4" o:spid="_x0000_s1026" type="#_x0000_t202" style="position:absolute;left:0;text-align:left;margin-left:109.5pt;margin-top:.75pt;width:255pt;height:11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QFLAIAAFgEAAAOAAAAZHJzL2Uyb0RvYy54bWysVNtu2zAMfR+wfxD0vthJnS414hRdugwD&#10;ugvQ7gNkWY6FSaImKbGzrx8lJ2nQbS/D/CBIInVInkN6eTtoRfbCeQmmotNJTokwHBppthX99rR5&#10;s6DEB2YapsCIih6Ep7er16+WvS3FDDpQjXAEQYwve1vRLgRbZpnnndDMT8AKg8YWnGYBj26bNY71&#10;iK5VNsvz66wH11gHXHiPt/ejka4SftsKHr60rReBqIpibiGtLq11XLPVkpVbx2wn+TEN9g9ZaCYN&#10;Bj1D3bPAyM7J36C05A48tGHCQWfQtpKLVANWM81fVPPYMStSLUiOt2ea/P+D5Z/3Xx2RTUULSgzT&#10;KNGTGAJ5BwMpIju99SU6PVp0CwNeo8qpUm8fgH/3xMC6Y2Yr7pyDvhOsweym8WV28XTE8RGk7j9B&#10;g2HYLkACGlqnI3VIBkF0VOlwViamwvHyana1mOdo4mibFnlxPUvaZaw8PbfOhw8CNImbijqUPsGz&#10;/YMPMR1WnlxiNA9KNhupVDq4bb1WjuwZtskmfamCF27KkL6iN/PZfGTgrxB5+v4EoWXAfldSV3Rx&#10;dmJl5O29aVI3BibVuMeUlTkSGbkbWQxDPSTFEsuR5BqaAzLrYGxvHEfcdOB+UtJja1fU/9gxJyhR&#10;Hw2qczMtijgL6VDM3yKVxF1a6ksLMxyhKhooGbfrMM7Pzjq57TDSqR/uUNGNTFw/Z3VMH9s3SXAc&#10;tTgfl+fk9fxDWP0CAAD//wMAUEsDBBQABgAIAAAAIQBvvZ3b2wAAAAkBAAAPAAAAZHJzL2Rvd25y&#10;ZXYueG1sTI/BTsMwEETvSPyDtUhcKurUKC2EOBVU6olTQ7m78ZJExOtgu23692xPcBy91eybcj25&#10;QZwwxN6ThsU8A4HUeNtTq2H/sX14AhGTIWsGT6jhghHW1e1NaQrrz7TDU51awSUUC6OhS2kspIxN&#10;h87EuR+RmH354EziGFppgzlzuRukyrKldKYn/tCZETcdNt/10WlY/tSPs/dPO6PdZfsWGpfbzT7X&#10;+v5uen0BkXBKf8dw1Wd1qNjp4I9koxg0qMUzb0kMchDMV+qaDwyUWoGsSvl/QfULAAD//wMAUEsB&#10;Ai0AFAAGAAgAAAAhALaDOJL+AAAA4QEAABMAAAAAAAAAAAAAAAAAAAAAAFtDb250ZW50X1R5cGVz&#10;XS54bWxQSwECLQAUAAYACAAAACEAOP0h/9YAAACUAQAACwAAAAAAAAAAAAAAAAAvAQAAX3JlbHMv&#10;LnJlbHNQSwECLQAUAAYACAAAACEAcsXUBSwCAABYBAAADgAAAAAAAAAAAAAAAAAuAgAAZHJzL2Uy&#10;b0RvYy54bWxQSwECLQAUAAYACAAAACEAb72d29sAAAAJAQAADwAAAAAAAAAAAAAAAACGBAAAZHJz&#10;L2Rvd25yZXYueG1sUEsFBgAAAAAEAAQA8wAAAI4FAAAAAA==&#10;">
                <v:textbox style="mso-fit-shape-to-text:t">
                  <w:txbxContent>
                    <w:p w14:paraId="50CDA375" w14:textId="755E0C44" w:rsidR="00131955" w:rsidRDefault="00131955">
                      <w:r>
                        <w:t xml:space="preserve">This is the feedback I received from the professor regarding my assignment: </w:t>
                      </w:r>
                    </w:p>
                    <w:p w14:paraId="34097F58" w14:textId="7D630F5B" w:rsidR="00131955" w:rsidRPr="00131955" w:rsidRDefault="00131955">
                      <w:pPr>
                        <w:rPr>
                          <w:i/>
                          <w:color w:val="FF0000"/>
                        </w:rPr>
                      </w:pPr>
                      <w:r w:rsidRPr="00131955">
                        <w:rPr>
                          <w:rFonts w:cs="Arial"/>
                          <w:i/>
                          <w:color w:val="FF0000"/>
                          <w:shd w:val="clear" w:color="auto" w:fill="FFFFFF"/>
                        </w:rPr>
                        <w:t>Very good paper - probably one of the best in the class. I loved that you performed extensive quantitative analysis of demand and pricing. Students tend to only perform qualitative analysis on this paper, which is a mistake - so well done.</w:t>
                      </w:r>
                    </w:p>
                  </w:txbxContent>
                </v:textbox>
              </v:shape>
            </w:pict>
          </mc:Fallback>
        </mc:AlternateContent>
      </w:r>
    </w:p>
    <w:p w14:paraId="4908C594" w14:textId="57D4B2A1" w:rsidR="00131955" w:rsidRDefault="00131955" w:rsidP="003758FB">
      <w:pPr>
        <w:pStyle w:val="BodyText"/>
        <w:ind w:firstLine="0"/>
        <w:jc w:val="center"/>
      </w:pPr>
    </w:p>
    <w:p w14:paraId="55EC41EA" w14:textId="77777777" w:rsidR="003758FB" w:rsidRDefault="00A74C29">
      <w:pPr>
        <w:rPr>
          <w:rFonts w:ascii="Times New Roman" w:eastAsia="Times New Roman" w:hAnsi="Times New Roman" w:cs="Times New Roman"/>
          <w:sz w:val="24"/>
          <w:szCs w:val="20"/>
        </w:rPr>
      </w:pPr>
      <w:r>
        <w:br w:type="page"/>
      </w:r>
      <w:bookmarkStart w:id="1" w:name="_GoBack"/>
      <w:bookmarkEnd w:id="1"/>
    </w:p>
    <w:p w14:paraId="63A99808" w14:textId="77777777" w:rsidR="003E3D8D" w:rsidRPr="003758FB" w:rsidRDefault="00A74C29" w:rsidP="003758FB">
      <w:pPr>
        <w:pStyle w:val="NormalWeb"/>
        <w:shd w:val="clear" w:color="auto" w:fill="FFFFFF"/>
        <w:spacing w:before="0" w:beforeAutospacing="0" w:after="0" w:afterAutospacing="0" w:line="480" w:lineRule="auto"/>
        <w:ind w:firstLine="720"/>
        <w:rPr>
          <w:color w:val="000000" w:themeColor="text1"/>
        </w:rPr>
      </w:pPr>
      <w:r>
        <w:rPr>
          <w:color w:val="000000" w:themeColor="text1"/>
        </w:rPr>
        <w:lastRenderedPageBreak/>
        <w:t>I have always been interested in the automobile industry and love the look, smell, and feel of new cars. Therefore, t</w:t>
      </w:r>
      <w:r w:rsidRPr="003758FB">
        <w:rPr>
          <w:color w:val="000000" w:themeColor="text1"/>
        </w:rPr>
        <w:t xml:space="preserve">he industry </w:t>
      </w:r>
      <w:r>
        <w:rPr>
          <w:color w:val="000000" w:themeColor="text1"/>
        </w:rPr>
        <w:t xml:space="preserve">I </w:t>
      </w:r>
      <w:r w:rsidRPr="003758FB">
        <w:rPr>
          <w:color w:val="000000" w:themeColor="text1"/>
        </w:rPr>
        <w:t xml:space="preserve">selected </w:t>
      </w:r>
      <w:r>
        <w:rPr>
          <w:color w:val="000000" w:themeColor="text1"/>
        </w:rPr>
        <w:t xml:space="preserve">to investigate is </w:t>
      </w:r>
      <w:r w:rsidRPr="003758FB">
        <w:rPr>
          <w:color w:val="000000" w:themeColor="text1"/>
        </w:rPr>
        <w:t>the automobile industry (luxury car/economy car). The auto industry is an oligopoly in which firms try to minimize the effects of price-based competition. The automakers have realized that price-based competition does not lead to increases in the size of the marketplace. In the past</w:t>
      </w:r>
      <w:r>
        <w:rPr>
          <w:color w:val="000000" w:themeColor="text1"/>
        </w:rPr>
        <w:t>,</w:t>
      </w:r>
      <w:r w:rsidRPr="003758FB">
        <w:rPr>
          <w:color w:val="000000" w:themeColor="text1"/>
        </w:rPr>
        <w:t xml:space="preserve"> car makers have tried to avoid price-based competition, but recently, the competition has intensified. Price compet</w:t>
      </w:r>
      <w:r>
        <w:rPr>
          <w:color w:val="000000" w:themeColor="text1"/>
        </w:rPr>
        <w:t>it</w:t>
      </w:r>
      <w:r w:rsidRPr="003758FB">
        <w:rPr>
          <w:color w:val="000000" w:themeColor="text1"/>
        </w:rPr>
        <w:t>ion takes place in the form of rebates, preferred financing, and long-term warranties (</w:t>
      </w:r>
      <w:r>
        <w:rPr>
          <w:color w:val="000000" w:themeColor="text1"/>
        </w:rPr>
        <w:t>Pinske, Bohnsack, &amp; Kolk, </w:t>
      </w:r>
      <w:r w:rsidRPr="00943F08">
        <w:rPr>
          <w:color w:val="000000" w:themeColor="text1"/>
        </w:rPr>
        <w:t>2014</w:t>
      </w:r>
      <w:r w:rsidRPr="003758FB">
        <w:rPr>
          <w:color w:val="000000" w:themeColor="text1"/>
        </w:rPr>
        <w:t>). The impact is that the profit margins of auto companies have suffered.</w:t>
      </w:r>
    </w:p>
    <w:p w14:paraId="7C3A4591" w14:textId="77777777" w:rsidR="00F27D5C" w:rsidRPr="00200327" w:rsidRDefault="00A74C29" w:rsidP="00F27D5C">
      <w:pPr>
        <w:pStyle w:val="NormalWeb"/>
        <w:shd w:val="clear" w:color="auto" w:fill="FFFFFF"/>
        <w:spacing w:before="0" w:beforeAutospacing="0" w:after="0" w:afterAutospacing="0" w:line="480" w:lineRule="auto"/>
        <w:jc w:val="center"/>
        <w:rPr>
          <w:b/>
          <w:color w:val="000000" w:themeColor="text1"/>
        </w:rPr>
      </w:pPr>
      <w:r w:rsidRPr="00200327">
        <w:rPr>
          <w:b/>
          <w:color w:val="000000" w:themeColor="text1"/>
        </w:rPr>
        <w:t>Economy Cars</w:t>
      </w:r>
    </w:p>
    <w:p w14:paraId="628BC3A2" w14:textId="77777777" w:rsidR="008524C6" w:rsidRDefault="00A74C29" w:rsidP="003758FB">
      <w:pPr>
        <w:pStyle w:val="NormalWeb"/>
        <w:shd w:val="clear" w:color="auto" w:fill="FFFFFF"/>
        <w:spacing w:before="0" w:beforeAutospacing="0" w:after="0" w:afterAutospacing="0" w:line="480" w:lineRule="auto"/>
        <w:ind w:firstLine="720"/>
        <w:rPr>
          <w:color w:val="000000" w:themeColor="text1"/>
        </w:rPr>
      </w:pPr>
      <w:r w:rsidRPr="003758FB">
        <w:rPr>
          <w:color w:val="000000" w:themeColor="text1"/>
        </w:rPr>
        <w:t xml:space="preserve">The elasticity of demand for economy cars is high. The customers are likely to switch brands if the prices are greater than those of the competitors. The elasticity of demand </w:t>
      </w:r>
      <w:r>
        <w:rPr>
          <w:color w:val="000000" w:themeColor="text1"/>
        </w:rPr>
        <w:t xml:space="preserve">for economy vehicles </w:t>
      </w:r>
      <w:r w:rsidRPr="003758FB">
        <w:rPr>
          <w:color w:val="000000" w:themeColor="text1"/>
        </w:rPr>
        <w:t xml:space="preserve">can be seen from the prices of cars. </w:t>
      </w:r>
      <w:r>
        <w:rPr>
          <w:color w:val="000000" w:themeColor="text1"/>
        </w:rPr>
        <w:t xml:space="preserve">The </w:t>
      </w:r>
      <w:r w:rsidRPr="003758FB">
        <w:rPr>
          <w:color w:val="000000" w:themeColor="text1"/>
        </w:rPr>
        <w:t xml:space="preserve">Chevrolet Spark LS is </w:t>
      </w:r>
      <w:r>
        <w:rPr>
          <w:color w:val="000000" w:themeColor="text1"/>
        </w:rPr>
        <w:t xml:space="preserve">priced at </w:t>
      </w:r>
      <w:r w:rsidRPr="003758FB">
        <w:rPr>
          <w:color w:val="000000" w:themeColor="text1"/>
        </w:rPr>
        <w:t>$12,890, Nissan Versa is $12,800, Mitsubishi Mirage DE is $13,790, Kia Rio LX is $14,700, Ford Fiesta S $14,650, Chevrolet Son</w:t>
      </w:r>
      <w:r>
        <w:rPr>
          <w:color w:val="000000" w:themeColor="text1"/>
        </w:rPr>
        <w:t xml:space="preserve">ic LS is $14,990. </w:t>
      </w:r>
      <w:r w:rsidRPr="003758FB">
        <w:rPr>
          <w:color w:val="000000" w:themeColor="text1"/>
        </w:rPr>
        <w:t>The low range in which economy cars are priced shows that in the economy car segment</w:t>
      </w:r>
      <w:r>
        <w:rPr>
          <w:color w:val="000000" w:themeColor="text1"/>
        </w:rPr>
        <w:t>,</w:t>
      </w:r>
      <w:r w:rsidRPr="003758FB">
        <w:rPr>
          <w:color w:val="000000" w:themeColor="text1"/>
        </w:rPr>
        <w:t xml:space="preserve"> the elasticity of demand is high. Even in this range there is some differentiation </w:t>
      </w:r>
      <w:r>
        <w:rPr>
          <w:color w:val="000000" w:themeColor="text1"/>
        </w:rPr>
        <w:t xml:space="preserve">such as </w:t>
      </w:r>
      <w:r w:rsidRPr="003758FB">
        <w:rPr>
          <w:color w:val="000000" w:themeColor="text1"/>
        </w:rPr>
        <w:t xml:space="preserve">the miles per gallon </w:t>
      </w:r>
      <w:r>
        <w:rPr>
          <w:color w:val="000000" w:themeColor="text1"/>
        </w:rPr>
        <w:t>each car achieves</w:t>
      </w:r>
      <w:r w:rsidRPr="003758FB">
        <w:rPr>
          <w:color w:val="000000" w:themeColor="text1"/>
        </w:rPr>
        <w:t>.</w:t>
      </w:r>
    </w:p>
    <w:p w14:paraId="26DD16B6" w14:textId="77777777" w:rsidR="00F27D5C" w:rsidRPr="00200327" w:rsidRDefault="00A74C29" w:rsidP="00F27D5C">
      <w:pPr>
        <w:pStyle w:val="NormalWeb"/>
        <w:shd w:val="clear" w:color="auto" w:fill="FFFFFF"/>
        <w:spacing w:before="0" w:beforeAutospacing="0" w:after="0" w:afterAutospacing="0" w:line="480" w:lineRule="auto"/>
        <w:jc w:val="center"/>
        <w:rPr>
          <w:b/>
          <w:color w:val="000000" w:themeColor="text1"/>
        </w:rPr>
      </w:pPr>
      <w:r w:rsidRPr="00200327">
        <w:rPr>
          <w:b/>
          <w:color w:val="000000" w:themeColor="text1"/>
        </w:rPr>
        <w:t>Luxury Cars</w:t>
      </w:r>
    </w:p>
    <w:p w14:paraId="0ABD1D6F" w14:textId="77777777" w:rsidR="003E3D8D" w:rsidRDefault="00A74C29" w:rsidP="003758FB">
      <w:pPr>
        <w:pStyle w:val="NormalWeb"/>
        <w:shd w:val="clear" w:color="auto" w:fill="FFFFFF"/>
        <w:spacing w:before="0" w:beforeAutospacing="0" w:after="0" w:afterAutospacing="0" w:line="480" w:lineRule="auto"/>
        <w:ind w:firstLine="720"/>
        <w:rPr>
          <w:color w:val="000000" w:themeColor="text1"/>
        </w:rPr>
      </w:pPr>
      <w:r w:rsidRPr="003758FB">
        <w:rPr>
          <w:color w:val="000000" w:themeColor="text1"/>
        </w:rPr>
        <w:t>In co</w:t>
      </w:r>
      <w:r>
        <w:rPr>
          <w:color w:val="000000" w:themeColor="text1"/>
        </w:rPr>
        <w:t>mparison</w:t>
      </w:r>
      <w:r w:rsidRPr="003758FB">
        <w:rPr>
          <w:color w:val="000000" w:themeColor="text1"/>
        </w:rPr>
        <w:t xml:space="preserve"> to the economy car segment</w:t>
      </w:r>
      <w:r>
        <w:rPr>
          <w:color w:val="000000" w:themeColor="text1"/>
        </w:rPr>
        <w:t xml:space="preserve"> is the luxury car segment. T</w:t>
      </w:r>
      <w:r w:rsidRPr="003758FB">
        <w:rPr>
          <w:color w:val="000000" w:themeColor="text1"/>
        </w:rPr>
        <w:t>he elas</w:t>
      </w:r>
      <w:r>
        <w:rPr>
          <w:color w:val="000000" w:themeColor="text1"/>
        </w:rPr>
        <w:t>ticity of demand for luxury cars is</w:t>
      </w:r>
      <w:r w:rsidRPr="003758FB">
        <w:rPr>
          <w:color w:val="000000" w:themeColor="text1"/>
        </w:rPr>
        <w:t xml:space="preserve"> low.</w:t>
      </w:r>
      <w:r>
        <w:rPr>
          <w:color w:val="000000" w:themeColor="text1"/>
        </w:rPr>
        <w:t xml:space="preserve"> T</w:t>
      </w:r>
      <w:r w:rsidRPr="003758FB">
        <w:rPr>
          <w:color w:val="000000" w:themeColor="text1"/>
        </w:rPr>
        <w:t xml:space="preserve">he prices of cars in </w:t>
      </w:r>
      <w:r>
        <w:rPr>
          <w:color w:val="000000" w:themeColor="text1"/>
        </w:rPr>
        <w:t xml:space="preserve">this </w:t>
      </w:r>
      <w:r w:rsidRPr="003758FB">
        <w:rPr>
          <w:color w:val="000000" w:themeColor="text1"/>
        </w:rPr>
        <w:t>division</w:t>
      </w:r>
      <w:r>
        <w:rPr>
          <w:color w:val="000000" w:themeColor="text1"/>
        </w:rPr>
        <w:t xml:space="preserve"> are as follows:</w:t>
      </w:r>
      <w:r w:rsidRPr="003758FB">
        <w:rPr>
          <w:color w:val="000000" w:themeColor="text1"/>
        </w:rPr>
        <w:t xml:space="preserve"> P1 made by McLaren is priced at $1,155,000, 918</w:t>
      </w:r>
      <w:r>
        <w:rPr>
          <w:color w:val="000000" w:themeColor="text1"/>
        </w:rPr>
        <w:t xml:space="preserve">, </w:t>
      </w:r>
      <w:r w:rsidRPr="003758FB">
        <w:rPr>
          <w:color w:val="000000" w:themeColor="text1"/>
        </w:rPr>
        <w:t xml:space="preserve">Spyder built by Porche is priced </w:t>
      </w:r>
      <w:r>
        <w:rPr>
          <w:color w:val="000000" w:themeColor="text1"/>
        </w:rPr>
        <w:t xml:space="preserve">at </w:t>
      </w:r>
      <w:r w:rsidRPr="003758FB">
        <w:rPr>
          <w:color w:val="000000" w:themeColor="text1"/>
        </w:rPr>
        <w:t xml:space="preserve">$929,995, Wraith from Rolls-Royce has a price of $298,225, FF from Ferrari has a price of $302,450, Phantom from Rolls-Royce </w:t>
      </w:r>
      <w:r>
        <w:rPr>
          <w:color w:val="000000" w:themeColor="text1"/>
        </w:rPr>
        <w:t>is</w:t>
      </w:r>
      <w:r w:rsidRPr="003758FB">
        <w:rPr>
          <w:color w:val="000000" w:themeColor="text1"/>
        </w:rPr>
        <w:t xml:space="preserve"> $485,275, a</w:t>
      </w:r>
      <w:r>
        <w:rPr>
          <w:color w:val="000000" w:themeColor="text1"/>
        </w:rPr>
        <w:t>nd Aventador from Lamborghini is approximately</w:t>
      </w:r>
      <w:r w:rsidRPr="003758FB">
        <w:rPr>
          <w:color w:val="000000" w:themeColor="text1"/>
        </w:rPr>
        <w:t xml:space="preserve"> $555,795.</w:t>
      </w:r>
    </w:p>
    <w:p w14:paraId="141EF296" w14:textId="77777777" w:rsidR="00F27D5C" w:rsidRPr="00200327" w:rsidRDefault="00A74C29" w:rsidP="00F27D5C">
      <w:pPr>
        <w:pStyle w:val="NormalWeb"/>
        <w:shd w:val="clear" w:color="auto" w:fill="FFFFFF"/>
        <w:spacing w:before="0" w:beforeAutospacing="0" w:after="0" w:afterAutospacing="0" w:line="480" w:lineRule="auto"/>
        <w:jc w:val="center"/>
        <w:rPr>
          <w:b/>
          <w:color w:val="000000" w:themeColor="text1"/>
        </w:rPr>
      </w:pPr>
      <w:r w:rsidRPr="00200327">
        <w:rPr>
          <w:b/>
          <w:color w:val="000000" w:themeColor="text1"/>
        </w:rPr>
        <w:t>Elasticity of Demand - Price Analysis</w:t>
      </w:r>
    </w:p>
    <w:p w14:paraId="024D0E02" w14:textId="77777777" w:rsidR="00411C62" w:rsidRDefault="00A74C29" w:rsidP="00E076FB">
      <w:pPr>
        <w:pStyle w:val="NormalWeb"/>
        <w:shd w:val="clear" w:color="auto" w:fill="FFFFFF"/>
        <w:spacing w:before="0" w:beforeAutospacing="0" w:after="0" w:afterAutospacing="0" w:line="480" w:lineRule="auto"/>
        <w:ind w:firstLine="720"/>
        <w:rPr>
          <w:color w:val="000000" w:themeColor="text1"/>
        </w:rPr>
      </w:pPr>
      <w:r w:rsidRPr="003758FB">
        <w:rPr>
          <w:color w:val="000000" w:themeColor="text1"/>
        </w:rPr>
        <w:lastRenderedPageBreak/>
        <w:t>The analysis of the prices in the two segments shows that in the luxury car segment there are large differences in prices. This analysis indicates that the elasticity of demand in this sector is very low. It can be estimated to be 0.2. In this segment</w:t>
      </w:r>
      <w:r>
        <w:rPr>
          <w:color w:val="000000" w:themeColor="text1"/>
        </w:rPr>
        <w:t>,</w:t>
      </w:r>
      <w:r w:rsidRPr="003758FB">
        <w:rPr>
          <w:color w:val="000000" w:themeColor="text1"/>
        </w:rPr>
        <w:t xml:space="preserve"> there are </w:t>
      </w:r>
      <w:r>
        <w:rPr>
          <w:color w:val="000000" w:themeColor="text1"/>
        </w:rPr>
        <w:t xml:space="preserve">a </w:t>
      </w:r>
      <w:r w:rsidRPr="003758FB">
        <w:rPr>
          <w:color w:val="000000" w:themeColor="text1"/>
        </w:rPr>
        <w:t xml:space="preserve">limited number of cars produced, and they have such features that </w:t>
      </w:r>
      <w:r>
        <w:rPr>
          <w:color w:val="000000" w:themeColor="text1"/>
        </w:rPr>
        <w:t xml:space="preserve">attract </w:t>
      </w:r>
      <w:r w:rsidRPr="003758FB">
        <w:rPr>
          <w:color w:val="000000" w:themeColor="text1"/>
        </w:rPr>
        <w:t xml:space="preserve">customers </w:t>
      </w:r>
      <w:r>
        <w:rPr>
          <w:color w:val="000000" w:themeColor="text1"/>
        </w:rPr>
        <w:t xml:space="preserve">who </w:t>
      </w:r>
      <w:r w:rsidRPr="003758FB">
        <w:rPr>
          <w:color w:val="000000" w:themeColor="text1"/>
        </w:rPr>
        <w:t xml:space="preserve">want to buy them at any cost. </w:t>
      </w:r>
      <w:r>
        <w:rPr>
          <w:color w:val="000000" w:themeColor="text1"/>
        </w:rPr>
        <w:t>Also, i</w:t>
      </w:r>
      <w:r w:rsidRPr="003758FB">
        <w:rPr>
          <w:color w:val="000000" w:themeColor="text1"/>
        </w:rPr>
        <w:t>n this segment</w:t>
      </w:r>
      <w:r>
        <w:rPr>
          <w:color w:val="000000" w:themeColor="text1"/>
        </w:rPr>
        <w:t xml:space="preserve">, the price of the vehicle </w:t>
      </w:r>
      <w:r w:rsidRPr="003758FB">
        <w:rPr>
          <w:color w:val="000000" w:themeColor="text1"/>
        </w:rPr>
        <w:t xml:space="preserve">does not matter </w:t>
      </w:r>
      <w:r>
        <w:rPr>
          <w:color w:val="000000" w:themeColor="text1"/>
        </w:rPr>
        <w:t xml:space="preserve">to those making the purchase. Luxury car owners are concerned with </w:t>
      </w:r>
      <w:r w:rsidRPr="003758FB">
        <w:rPr>
          <w:color w:val="000000" w:themeColor="text1"/>
        </w:rPr>
        <w:t xml:space="preserve">the exclusive features of </w:t>
      </w:r>
      <w:r>
        <w:rPr>
          <w:color w:val="000000" w:themeColor="text1"/>
        </w:rPr>
        <w:t xml:space="preserve">the </w:t>
      </w:r>
      <w:r w:rsidRPr="003758FB">
        <w:rPr>
          <w:color w:val="000000" w:themeColor="text1"/>
        </w:rPr>
        <w:t xml:space="preserve">car. For example, </w:t>
      </w:r>
      <w:r>
        <w:rPr>
          <w:color w:val="000000" w:themeColor="text1"/>
        </w:rPr>
        <w:t xml:space="preserve">in 2015 Porche only produced 918 of the model </w:t>
      </w:r>
      <w:r w:rsidRPr="003758FB">
        <w:rPr>
          <w:color w:val="000000" w:themeColor="text1"/>
        </w:rPr>
        <w:t>918 Spyder</w:t>
      </w:r>
      <w:r>
        <w:rPr>
          <w:color w:val="000000" w:themeColor="text1"/>
        </w:rPr>
        <w:t xml:space="preserve"> </w:t>
      </w:r>
      <w:r w:rsidRPr="003758FB">
        <w:rPr>
          <w:color w:val="000000" w:themeColor="text1"/>
        </w:rPr>
        <w:t>of which only 250 were sold in the U</w:t>
      </w:r>
      <w:r>
        <w:rPr>
          <w:color w:val="000000" w:themeColor="text1"/>
        </w:rPr>
        <w:t>.</w:t>
      </w:r>
      <w:r w:rsidRPr="003758FB">
        <w:rPr>
          <w:color w:val="000000" w:themeColor="text1"/>
        </w:rPr>
        <w:t>S</w:t>
      </w:r>
      <w:r>
        <w:rPr>
          <w:color w:val="000000" w:themeColor="text1"/>
        </w:rPr>
        <w:t>.</w:t>
      </w:r>
      <w:r w:rsidRPr="003758FB">
        <w:rPr>
          <w:color w:val="000000" w:themeColor="text1"/>
        </w:rPr>
        <w:t xml:space="preserve"> market. The exclusiveness of the car has a unique appeal in the luxury car segment.  </w:t>
      </w:r>
    </w:p>
    <w:p w14:paraId="611F07F7" w14:textId="77777777" w:rsidR="003E3D8D" w:rsidRDefault="00A74C29" w:rsidP="00E076FB">
      <w:pPr>
        <w:pStyle w:val="NormalWeb"/>
        <w:shd w:val="clear" w:color="auto" w:fill="FFFFFF"/>
        <w:spacing w:before="0" w:beforeAutospacing="0" w:after="0" w:afterAutospacing="0" w:line="480" w:lineRule="auto"/>
        <w:ind w:firstLine="720"/>
        <w:rPr>
          <w:color w:val="000000" w:themeColor="text1"/>
        </w:rPr>
      </w:pPr>
      <w:r w:rsidRPr="003758FB">
        <w:rPr>
          <w:color w:val="000000" w:themeColor="text1"/>
        </w:rPr>
        <w:t>In contrast</w:t>
      </w:r>
      <w:r>
        <w:rPr>
          <w:color w:val="000000" w:themeColor="text1"/>
        </w:rPr>
        <w:t xml:space="preserve"> to the luxury car segment,</w:t>
      </w:r>
      <w:r w:rsidRPr="003758FB">
        <w:rPr>
          <w:color w:val="000000" w:themeColor="text1"/>
        </w:rPr>
        <w:t xml:space="preserve"> the elasticity of demand in the economy car segment is high. It is estimated to be 3. Inflation in price must be backed by an increase in </w:t>
      </w:r>
      <w:r>
        <w:rPr>
          <w:color w:val="000000" w:themeColor="text1"/>
        </w:rPr>
        <w:t>fuel economy; otherwise, the vehicle</w:t>
      </w:r>
      <w:r w:rsidRPr="003758FB">
        <w:rPr>
          <w:color w:val="000000" w:themeColor="text1"/>
        </w:rPr>
        <w:t xml:space="preserve"> will not sell. In the auto industry</w:t>
      </w:r>
      <w:r>
        <w:rPr>
          <w:color w:val="000000" w:themeColor="text1"/>
        </w:rPr>
        <w:t>,</w:t>
      </w:r>
      <w:r w:rsidRPr="003758FB">
        <w:rPr>
          <w:color w:val="000000" w:themeColor="text1"/>
        </w:rPr>
        <w:t xml:space="preserve"> if a car is not appropriately priced, the car fails. </w:t>
      </w:r>
      <w:r>
        <w:rPr>
          <w:color w:val="000000" w:themeColor="text1"/>
        </w:rPr>
        <w:t xml:space="preserve">An example of this is the Cadillac ELR which was </w:t>
      </w:r>
      <w:r w:rsidRPr="003758FB">
        <w:rPr>
          <w:color w:val="000000" w:themeColor="text1"/>
        </w:rPr>
        <w:t xml:space="preserve">priced </w:t>
      </w:r>
      <w:r>
        <w:rPr>
          <w:color w:val="000000" w:themeColor="text1"/>
        </w:rPr>
        <w:t xml:space="preserve">at </w:t>
      </w:r>
      <w:r w:rsidRPr="003758FB">
        <w:rPr>
          <w:color w:val="000000" w:themeColor="text1"/>
        </w:rPr>
        <w:t>$75,000</w:t>
      </w:r>
      <w:r>
        <w:rPr>
          <w:color w:val="000000" w:themeColor="text1"/>
        </w:rPr>
        <w:t>; i</w:t>
      </w:r>
      <w:r w:rsidRPr="003758FB">
        <w:rPr>
          <w:color w:val="000000" w:themeColor="text1"/>
        </w:rPr>
        <w:t>t was not appropriately priced. The price of $75,000 was perceived to be very high for the E</w:t>
      </w:r>
      <w:r>
        <w:rPr>
          <w:color w:val="000000" w:themeColor="text1"/>
        </w:rPr>
        <w:t>LR, which is in the</w:t>
      </w:r>
      <w:r w:rsidRPr="003758FB">
        <w:rPr>
          <w:color w:val="000000" w:themeColor="text1"/>
        </w:rPr>
        <w:t xml:space="preserve"> hybrid car segment </w:t>
      </w:r>
      <w:r>
        <w:rPr>
          <w:color w:val="000000" w:themeColor="text1"/>
        </w:rPr>
        <w:t xml:space="preserve">resulting in the car not meeting Cadillac’s expecting sales figures. </w:t>
      </w:r>
    </w:p>
    <w:p w14:paraId="7E817322" w14:textId="77777777" w:rsidR="00810FB8" w:rsidRDefault="00A74C29" w:rsidP="00411C62">
      <w:pPr>
        <w:pStyle w:val="NormalWeb"/>
        <w:shd w:val="clear" w:color="auto" w:fill="FFFFFF"/>
        <w:spacing w:before="0" w:beforeAutospacing="0" w:after="0" w:afterAutospacing="0" w:line="480" w:lineRule="auto"/>
        <w:ind w:firstLine="720"/>
        <w:rPr>
          <w:color w:val="000000" w:themeColor="text1"/>
        </w:rPr>
      </w:pPr>
      <w:r>
        <w:rPr>
          <w:color w:val="000000" w:themeColor="text1"/>
        </w:rPr>
        <w:t>Cars in the mid-price range consist of s</w:t>
      </w:r>
      <w:r w:rsidRPr="003758FB">
        <w:rPr>
          <w:color w:val="000000" w:themeColor="text1"/>
        </w:rPr>
        <w:t xml:space="preserve">ome hybrid cars </w:t>
      </w:r>
      <w:r>
        <w:rPr>
          <w:color w:val="000000" w:themeColor="text1"/>
        </w:rPr>
        <w:t>such as the</w:t>
      </w:r>
      <w:r w:rsidRPr="003758FB">
        <w:rPr>
          <w:color w:val="000000" w:themeColor="text1"/>
        </w:rPr>
        <w:t xml:space="preserve"> Ford Fusion </w:t>
      </w:r>
      <w:r>
        <w:rPr>
          <w:color w:val="000000" w:themeColor="text1"/>
        </w:rPr>
        <w:t xml:space="preserve">priced at </w:t>
      </w:r>
      <w:r w:rsidRPr="003758FB">
        <w:rPr>
          <w:color w:val="000000" w:themeColor="text1"/>
        </w:rPr>
        <w:t xml:space="preserve">$25,650, Chevrolet Spark EV </w:t>
      </w:r>
      <w:r>
        <w:rPr>
          <w:color w:val="000000" w:themeColor="text1"/>
        </w:rPr>
        <w:t xml:space="preserve">at </w:t>
      </w:r>
      <w:r w:rsidRPr="003758FB">
        <w:rPr>
          <w:color w:val="000000" w:themeColor="text1"/>
        </w:rPr>
        <w:t xml:space="preserve">$25,179, Honda Civic Hybrid </w:t>
      </w:r>
      <w:r>
        <w:rPr>
          <w:color w:val="000000" w:themeColor="text1"/>
        </w:rPr>
        <w:t xml:space="preserve">at </w:t>
      </w:r>
      <w:r w:rsidRPr="003758FB">
        <w:rPr>
          <w:color w:val="000000" w:themeColor="text1"/>
        </w:rPr>
        <w:t xml:space="preserve">$24,735, and </w:t>
      </w:r>
      <w:r>
        <w:rPr>
          <w:color w:val="000000" w:themeColor="text1"/>
        </w:rPr>
        <w:t xml:space="preserve">the </w:t>
      </w:r>
      <w:r w:rsidRPr="003758FB">
        <w:rPr>
          <w:color w:val="000000" w:themeColor="text1"/>
        </w:rPr>
        <w:t xml:space="preserve">Toyota Prius </w:t>
      </w:r>
      <w:r>
        <w:rPr>
          <w:color w:val="000000" w:themeColor="text1"/>
        </w:rPr>
        <w:t xml:space="preserve">at </w:t>
      </w:r>
      <w:r w:rsidRPr="003758FB">
        <w:rPr>
          <w:color w:val="000000" w:themeColor="text1"/>
        </w:rPr>
        <w:t xml:space="preserve">$24,200. This segment indicates that the elasticity of demand is high. The elasticity is estimated to be 2. The cars </w:t>
      </w:r>
      <w:r>
        <w:rPr>
          <w:color w:val="000000" w:themeColor="text1"/>
        </w:rPr>
        <w:t>manufactured by</w:t>
      </w:r>
      <w:r w:rsidRPr="003758FB">
        <w:rPr>
          <w:color w:val="000000" w:themeColor="text1"/>
        </w:rPr>
        <w:t xml:space="preserve"> different companies hav</w:t>
      </w:r>
      <w:r>
        <w:rPr>
          <w:color w:val="000000" w:themeColor="text1"/>
        </w:rPr>
        <w:t>e</w:t>
      </w:r>
      <w:r w:rsidRPr="003758FB">
        <w:rPr>
          <w:color w:val="000000" w:themeColor="text1"/>
        </w:rPr>
        <w:t xml:space="preserve"> different features, designs, and interiors </w:t>
      </w:r>
      <w:r>
        <w:rPr>
          <w:color w:val="000000" w:themeColor="text1"/>
        </w:rPr>
        <w:t xml:space="preserve">but </w:t>
      </w:r>
      <w:r w:rsidRPr="003758FB">
        <w:rPr>
          <w:color w:val="000000" w:themeColor="text1"/>
        </w:rPr>
        <w:t>are priced close to one another. This differentiation indicates intense price competition. The companies may try and differentiate their vehicles a little, but the prices are close to those of competitors (</w:t>
      </w:r>
      <w:r>
        <w:rPr>
          <w:color w:val="000000" w:themeColor="text1"/>
        </w:rPr>
        <w:t xml:space="preserve">Rubenstein, </w:t>
      </w:r>
      <w:r w:rsidRPr="003758FB">
        <w:rPr>
          <w:color w:val="000000" w:themeColor="text1"/>
        </w:rPr>
        <w:t>2001). In other words</w:t>
      </w:r>
      <w:r>
        <w:rPr>
          <w:color w:val="000000" w:themeColor="text1"/>
        </w:rPr>
        <w:t>,</w:t>
      </w:r>
      <w:r w:rsidRPr="003758FB">
        <w:rPr>
          <w:color w:val="000000" w:themeColor="text1"/>
        </w:rPr>
        <w:t xml:space="preserve"> the demand curve in this segment is close to being horizontal. </w:t>
      </w:r>
      <w:r>
        <w:rPr>
          <w:color w:val="000000" w:themeColor="text1"/>
        </w:rPr>
        <w:t xml:space="preserve">The following are </w:t>
      </w:r>
      <w:r w:rsidRPr="003758FB">
        <w:rPr>
          <w:color w:val="000000" w:themeColor="text1"/>
        </w:rPr>
        <w:t xml:space="preserve">examples in this </w:t>
      </w:r>
      <w:r>
        <w:rPr>
          <w:color w:val="000000" w:themeColor="text1"/>
        </w:rPr>
        <w:t xml:space="preserve">price </w:t>
      </w:r>
      <w:r w:rsidRPr="003758FB">
        <w:rPr>
          <w:color w:val="000000" w:themeColor="text1"/>
        </w:rPr>
        <w:t>segment</w:t>
      </w:r>
      <w:r>
        <w:rPr>
          <w:color w:val="000000" w:themeColor="text1"/>
        </w:rPr>
        <w:t xml:space="preserve"> - </w:t>
      </w:r>
      <w:r w:rsidRPr="003758FB">
        <w:rPr>
          <w:color w:val="000000" w:themeColor="text1"/>
        </w:rPr>
        <w:t xml:space="preserve">Ford C-Max Hybrid priced at $24,170, Mitsubishi i-MiEV at $22,995, and Honda CR-Z $20,145. These </w:t>
      </w:r>
      <w:r w:rsidRPr="003758FB">
        <w:rPr>
          <w:color w:val="000000" w:themeColor="text1"/>
        </w:rPr>
        <w:lastRenderedPageBreak/>
        <w:t>prices also indicate that there is intense price competition in this sector. The high elasticity of demand</w:t>
      </w:r>
      <w:r>
        <w:rPr>
          <w:color w:val="000000" w:themeColor="text1"/>
        </w:rPr>
        <w:t>, a</w:t>
      </w:r>
      <w:r w:rsidRPr="003758FB">
        <w:rPr>
          <w:color w:val="000000" w:themeColor="text1"/>
        </w:rPr>
        <w:t xml:space="preserve">lso explains why </w:t>
      </w:r>
      <w:r>
        <w:rPr>
          <w:color w:val="000000" w:themeColor="text1"/>
        </w:rPr>
        <w:t xml:space="preserve">the </w:t>
      </w:r>
      <w:r w:rsidRPr="003758FB">
        <w:rPr>
          <w:color w:val="000000" w:themeColor="text1"/>
        </w:rPr>
        <w:t xml:space="preserve">Cadillac ELR priced at $75,000 failed. </w:t>
      </w:r>
    </w:p>
    <w:p w14:paraId="472ADF7B" w14:textId="77777777" w:rsidR="0057581E" w:rsidRDefault="00A74C29" w:rsidP="00411C62">
      <w:pPr>
        <w:pStyle w:val="NormalWeb"/>
        <w:shd w:val="clear" w:color="auto" w:fill="FFFFFF"/>
        <w:spacing w:before="0" w:beforeAutospacing="0" w:after="0" w:afterAutospacing="0" w:line="480" w:lineRule="auto"/>
        <w:ind w:firstLine="720"/>
        <w:rPr>
          <w:color w:val="000000" w:themeColor="text1"/>
        </w:rPr>
      </w:pPr>
      <w:r w:rsidRPr="003758FB">
        <w:rPr>
          <w:color w:val="000000" w:themeColor="text1"/>
        </w:rPr>
        <w:t>When the price elasticity is high, most car makers are price takers. They cannot individually influence the price in the market. They separate their products to a limited extent, and this explains some price differences. For example, Toyota Prius C was priced at $19,540 in 2015 whereas Kia Optima Hybrid was priced at $25,990. One may say that in these segments there is an element of monopolistic compe</w:t>
      </w:r>
      <w:r>
        <w:rPr>
          <w:color w:val="000000" w:themeColor="text1"/>
        </w:rPr>
        <w:t>ti</w:t>
      </w:r>
      <w:r w:rsidRPr="003758FB">
        <w:rPr>
          <w:color w:val="000000" w:themeColor="text1"/>
        </w:rPr>
        <w:t xml:space="preserve">tion. Monopolistic competition is a type of imperfect competition in which many producers sell products that are differentiated from one another. For instance, there are some differences between Kia Optima Hybrid and Toyota Prius C. In monopolistic competition; cars are distinguished from one another so that each car is not a perfect substitute for the other. In this situation, the competitors take the price charged by competitors as given and ignore the impact of its prices on the prices of other firms. Unlike perfect competition, the </w:t>
      </w:r>
      <w:r>
        <w:rPr>
          <w:color w:val="000000" w:themeColor="text1"/>
        </w:rPr>
        <w:t>firms have spare capacity. C</w:t>
      </w:r>
      <w:r w:rsidRPr="003758FB">
        <w:rPr>
          <w:color w:val="000000" w:themeColor="text1"/>
        </w:rPr>
        <w:t xml:space="preserve">ar </w:t>
      </w:r>
      <w:r>
        <w:rPr>
          <w:color w:val="000000" w:themeColor="text1"/>
        </w:rPr>
        <w:t xml:space="preserve">manufacturing </w:t>
      </w:r>
      <w:r w:rsidRPr="003758FB">
        <w:rPr>
          <w:color w:val="000000" w:themeColor="text1"/>
        </w:rPr>
        <w:t>companies have extra capacity. The auto industry elasticity is affected by the availability of substitutes. There is a variety of cars available in the economy segment. Further, substitution can also take place when people take a bus, train, or ai</w:t>
      </w:r>
      <w:r>
        <w:rPr>
          <w:color w:val="000000" w:themeColor="text1"/>
        </w:rPr>
        <w:t>rplane instead of taking a car.</w:t>
      </w:r>
    </w:p>
    <w:p w14:paraId="52CC3C89" w14:textId="77777777" w:rsidR="00C601FC" w:rsidRPr="00200327" w:rsidRDefault="00A74C29" w:rsidP="00C601FC">
      <w:pPr>
        <w:pStyle w:val="NormalWeb"/>
        <w:shd w:val="clear" w:color="auto" w:fill="FFFFFF"/>
        <w:spacing w:before="0" w:beforeAutospacing="0" w:after="0" w:afterAutospacing="0" w:line="480" w:lineRule="auto"/>
        <w:jc w:val="center"/>
        <w:rPr>
          <w:b/>
          <w:color w:val="000000" w:themeColor="text1"/>
        </w:rPr>
      </w:pPr>
      <w:r w:rsidRPr="00200327">
        <w:rPr>
          <w:b/>
          <w:color w:val="000000" w:themeColor="text1"/>
        </w:rPr>
        <w:t>Key Impacts</w:t>
      </w:r>
    </w:p>
    <w:p w14:paraId="003B3F39" w14:textId="77777777" w:rsidR="0057581E" w:rsidRDefault="00A74C29" w:rsidP="00411C62">
      <w:pPr>
        <w:pStyle w:val="NormalWeb"/>
        <w:shd w:val="clear" w:color="auto" w:fill="FFFFFF"/>
        <w:spacing w:before="0" w:beforeAutospacing="0" w:after="0" w:afterAutospacing="0" w:line="480" w:lineRule="auto"/>
        <w:ind w:firstLine="720"/>
        <w:rPr>
          <w:color w:val="000000" w:themeColor="text1"/>
        </w:rPr>
      </w:pPr>
      <w:r w:rsidRPr="003758FB">
        <w:rPr>
          <w:color w:val="000000" w:themeColor="text1"/>
        </w:rPr>
        <w:t>One of the key impacts on the auto market is the effect of oil prices. In June 2014</w:t>
      </w:r>
      <w:r>
        <w:rPr>
          <w:color w:val="000000" w:themeColor="text1"/>
        </w:rPr>
        <w:t>,</w:t>
      </w:r>
      <w:r w:rsidRPr="003758FB">
        <w:rPr>
          <w:color w:val="000000" w:themeColor="text1"/>
        </w:rPr>
        <w:t xml:space="preserve"> the global oil price </w:t>
      </w:r>
      <w:r>
        <w:rPr>
          <w:color w:val="000000" w:themeColor="text1"/>
        </w:rPr>
        <w:t>was</w:t>
      </w:r>
      <w:r w:rsidRPr="003758FB">
        <w:rPr>
          <w:color w:val="000000" w:themeColor="text1"/>
        </w:rPr>
        <w:t xml:space="preserve"> $103 per barrel. The price plummeted to less than $28 per barrel in February 2016. The change in gasoline prices affects the t</w:t>
      </w:r>
      <w:r>
        <w:rPr>
          <w:color w:val="000000" w:themeColor="text1"/>
        </w:rPr>
        <w:t xml:space="preserve">ype of cars purchased. When oil prices are low, </w:t>
      </w:r>
      <w:r w:rsidRPr="003758FB">
        <w:rPr>
          <w:color w:val="000000" w:themeColor="text1"/>
        </w:rPr>
        <w:t xml:space="preserve">customers buy more </w:t>
      </w:r>
      <w:r>
        <w:rPr>
          <w:color w:val="000000" w:themeColor="text1"/>
        </w:rPr>
        <w:t>large vehicles like</w:t>
      </w:r>
      <w:r w:rsidRPr="003758FB">
        <w:rPr>
          <w:color w:val="000000" w:themeColor="text1"/>
        </w:rPr>
        <w:t xml:space="preserve"> trucks and sport utility vehicles. The point is that there is a high cross-elasticity between the price of gasoline and the auto industry. When the price</w:t>
      </w:r>
      <w:r>
        <w:rPr>
          <w:color w:val="000000" w:themeColor="text1"/>
        </w:rPr>
        <w:t xml:space="preserve"> </w:t>
      </w:r>
      <w:r w:rsidRPr="003758FB">
        <w:rPr>
          <w:color w:val="000000" w:themeColor="text1"/>
        </w:rPr>
        <w:t>of oil increase</w:t>
      </w:r>
      <w:r>
        <w:rPr>
          <w:color w:val="000000" w:themeColor="text1"/>
        </w:rPr>
        <w:t>s</w:t>
      </w:r>
      <w:r w:rsidRPr="003758FB">
        <w:rPr>
          <w:color w:val="000000" w:themeColor="text1"/>
        </w:rPr>
        <w:t>, there is a higher demand for fuel efficient cars. Further</w:t>
      </w:r>
      <w:r>
        <w:rPr>
          <w:color w:val="000000" w:themeColor="text1"/>
        </w:rPr>
        <w:t>more,</w:t>
      </w:r>
      <w:r w:rsidRPr="003758FB">
        <w:rPr>
          <w:color w:val="000000" w:themeColor="text1"/>
        </w:rPr>
        <w:t xml:space="preserve"> the income elasticity in </w:t>
      </w:r>
      <w:r w:rsidRPr="003758FB">
        <w:rPr>
          <w:color w:val="000000" w:themeColor="text1"/>
        </w:rPr>
        <w:lastRenderedPageBreak/>
        <w:t>the auto industry is also high</w:t>
      </w:r>
      <w:r>
        <w:rPr>
          <w:color w:val="000000" w:themeColor="text1"/>
        </w:rPr>
        <w:t xml:space="preserve"> and has a critical impact on the market</w:t>
      </w:r>
      <w:r w:rsidRPr="003758FB">
        <w:rPr>
          <w:color w:val="000000" w:themeColor="text1"/>
        </w:rPr>
        <w:t xml:space="preserve">. When the incomes of </w:t>
      </w:r>
      <w:r>
        <w:rPr>
          <w:color w:val="000000" w:themeColor="text1"/>
        </w:rPr>
        <w:t>consumers</w:t>
      </w:r>
      <w:r w:rsidRPr="003758FB">
        <w:rPr>
          <w:color w:val="000000" w:themeColor="text1"/>
        </w:rPr>
        <w:t xml:space="preserve"> increase, they tend to buy more hybrid, electric, or environment-friendly cars. When income</w:t>
      </w:r>
      <w:r>
        <w:rPr>
          <w:color w:val="000000" w:themeColor="text1"/>
        </w:rPr>
        <w:t>s</w:t>
      </w:r>
      <w:r w:rsidRPr="003758FB">
        <w:rPr>
          <w:color w:val="000000" w:themeColor="text1"/>
        </w:rPr>
        <w:t xml:space="preserve"> decrease, </w:t>
      </w:r>
      <w:r>
        <w:rPr>
          <w:color w:val="000000" w:themeColor="text1"/>
        </w:rPr>
        <w:t>auto-buying c</w:t>
      </w:r>
      <w:r w:rsidRPr="003758FB">
        <w:rPr>
          <w:color w:val="000000" w:themeColor="text1"/>
        </w:rPr>
        <w:t>ustomers tend to buy low priced,</w:t>
      </w:r>
      <w:r>
        <w:rPr>
          <w:color w:val="000000" w:themeColor="text1"/>
        </w:rPr>
        <w:t xml:space="preserve"> </w:t>
      </w:r>
      <w:r w:rsidRPr="003758FB">
        <w:rPr>
          <w:color w:val="000000" w:themeColor="text1"/>
        </w:rPr>
        <w:t>fuel efficient vehicles. The impact of income elasticity was observed during the recent recession</w:t>
      </w:r>
      <w:r>
        <w:rPr>
          <w:color w:val="000000" w:themeColor="text1"/>
        </w:rPr>
        <w:t xml:space="preserve"> when the demand for low priced</w:t>
      </w:r>
      <w:r w:rsidRPr="003758FB">
        <w:rPr>
          <w:color w:val="000000" w:themeColor="text1"/>
        </w:rPr>
        <w:t xml:space="preserve"> and </w:t>
      </w:r>
      <w:r>
        <w:rPr>
          <w:color w:val="000000" w:themeColor="text1"/>
        </w:rPr>
        <w:t xml:space="preserve">highly </w:t>
      </w:r>
      <w:r w:rsidRPr="003758FB">
        <w:rPr>
          <w:color w:val="000000" w:themeColor="text1"/>
        </w:rPr>
        <w:t xml:space="preserve">fuel efficient vehicles remained high, but the demand for environment-friendly vehicles did not increase. </w:t>
      </w:r>
    </w:p>
    <w:p w14:paraId="7BF50CF3" w14:textId="77777777" w:rsidR="00C601FC" w:rsidRPr="00200327" w:rsidRDefault="00A74C29" w:rsidP="00C601FC">
      <w:pPr>
        <w:pStyle w:val="NormalWeb"/>
        <w:shd w:val="clear" w:color="auto" w:fill="FFFFFF"/>
        <w:spacing w:before="0" w:beforeAutospacing="0" w:after="0" w:afterAutospacing="0" w:line="480" w:lineRule="auto"/>
        <w:jc w:val="center"/>
        <w:rPr>
          <w:b/>
          <w:color w:val="000000" w:themeColor="text1"/>
        </w:rPr>
      </w:pPr>
      <w:r w:rsidRPr="00200327">
        <w:rPr>
          <w:b/>
          <w:color w:val="000000" w:themeColor="text1"/>
        </w:rPr>
        <w:t>Pricing Decisions</w:t>
      </w:r>
    </w:p>
    <w:p w14:paraId="02FEBCAB" w14:textId="77777777" w:rsidR="000F5D2A" w:rsidRDefault="00A74C29" w:rsidP="00411C62">
      <w:pPr>
        <w:pStyle w:val="NormalWeb"/>
        <w:shd w:val="clear" w:color="auto" w:fill="FFFFFF"/>
        <w:spacing w:before="0" w:beforeAutospacing="0" w:after="0" w:afterAutospacing="0" w:line="480" w:lineRule="auto"/>
        <w:ind w:firstLine="720"/>
        <w:rPr>
          <w:color w:val="000000" w:themeColor="text1"/>
        </w:rPr>
      </w:pPr>
      <w:r w:rsidRPr="003758FB">
        <w:rPr>
          <w:color w:val="000000" w:themeColor="text1"/>
        </w:rPr>
        <w:t>Pricing decisions affect the volume of cars produced. Higher volum</w:t>
      </w:r>
      <w:r>
        <w:rPr>
          <w:color w:val="000000" w:themeColor="text1"/>
        </w:rPr>
        <w:t>es lead to lower marginal costs</w:t>
      </w:r>
      <w:r w:rsidRPr="003758FB">
        <w:rPr>
          <w:color w:val="000000" w:themeColor="text1"/>
        </w:rPr>
        <w:t xml:space="preserve"> and higher market share. The point is that with an increase in volume, the company can offer more competitive prices. Even though the marginal revenue decreases, the market share and production volume increase. The example is that of Toyota Prius C that was priced at $19,650 in 2015. Prius has been able to achieve economies of scale, its marginal costs have declined, and its market share has increased. </w:t>
      </w:r>
    </w:p>
    <w:p w14:paraId="0198ADB0" w14:textId="77777777" w:rsidR="000F5D2A" w:rsidRDefault="00A74C29" w:rsidP="000F5D2A">
      <w:pPr>
        <w:pStyle w:val="NormalWeb"/>
        <w:shd w:val="clear" w:color="auto" w:fill="FFFFFF"/>
        <w:spacing w:before="0" w:beforeAutospacing="0" w:after="0" w:afterAutospacing="0" w:line="480" w:lineRule="auto"/>
        <w:ind w:firstLine="720"/>
        <w:rPr>
          <w:color w:val="000000" w:themeColor="text1"/>
        </w:rPr>
      </w:pPr>
      <w:r>
        <w:rPr>
          <w:color w:val="000000" w:themeColor="text1"/>
        </w:rPr>
        <w:t>Below is an example of a cost/revenue schedule for a mid-price range vehicle.</w:t>
      </w:r>
    </w:p>
    <w:p w14:paraId="594BE9F1" w14:textId="77777777" w:rsidR="000F5D2A" w:rsidRDefault="00A74C29" w:rsidP="000F5D2A">
      <w:pPr>
        <w:pStyle w:val="NormalWeb"/>
        <w:shd w:val="clear" w:color="auto" w:fill="FFFFFF"/>
        <w:spacing w:before="0" w:beforeAutospacing="0" w:after="0" w:afterAutospacing="0" w:line="480" w:lineRule="auto"/>
        <w:jc w:val="center"/>
        <w:rPr>
          <w:color w:val="000000" w:themeColor="text1"/>
        </w:rPr>
      </w:pPr>
      <w:r>
        <w:rPr>
          <w:noProof/>
        </w:rPr>
        <w:drawing>
          <wp:inline distT="0" distB="0" distL="0" distR="0" wp14:anchorId="001240C8" wp14:editId="574BE47D">
            <wp:extent cx="4562475" cy="210641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7936" cy="2122786"/>
                    </a:xfrm>
                    <a:prstGeom prst="rect">
                      <a:avLst/>
                    </a:prstGeom>
                  </pic:spPr>
                </pic:pic>
              </a:graphicData>
            </a:graphic>
          </wp:inline>
        </w:drawing>
      </w:r>
    </w:p>
    <w:p w14:paraId="505AAB72" w14:textId="77777777" w:rsidR="003E3D8D" w:rsidRDefault="00A74C29" w:rsidP="00411C62">
      <w:pPr>
        <w:pStyle w:val="NormalWeb"/>
        <w:shd w:val="clear" w:color="auto" w:fill="FFFFFF"/>
        <w:spacing w:before="0" w:beforeAutospacing="0" w:after="0" w:afterAutospacing="0" w:line="480" w:lineRule="auto"/>
        <w:ind w:firstLine="720"/>
        <w:rPr>
          <w:color w:val="000000" w:themeColor="text1"/>
        </w:rPr>
      </w:pPr>
      <w:r w:rsidRPr="003758FB">
        <w:rPr>
          <w:color w:val="000000" w:themeColor="text1"/>
        </w:rPr>
        <w:t xml:space="preserve">By lowering the price of </w:t>
      </w:r>
      <w:r>
        <w:rPr>
          <w:color w:val="000000" w:themeColor="text1"/>
        </w:rPr>
        <w:t xml:space="preserve">the </w:t>
      </w:r>
      <w:r w:rsidRPr="003758FB">
        <w:rPr>
          <w:color w:val="000000" w:themeColor="text1"/>
        </w:rPr>
        <w:t>Prius, it has been able to capture a large</w:t>
      </w:r>
      <w:r>
        <w:rPr>
          <w:color w:val="000000" w:themeColor="text1"/>
        </w:rPr>
        <w:t xml:space="preserve">r share of the market. The following graph demonstrates how demand shifts based on the pricing set for a vehicle. </w:t>
      </w:r>
    </w:p>
    <w:p w14:paraId="41700689" w14:textId="77777777" w:rsidR="00871F3F" w:rsidRDefault="00A74C29" w:rsidP="00710A4E">
      <w:pPr>
        <w:pStyle w:val="NormalWeb"/>
        <w:shd w:val="clear" w:color="auto" w:fill="FFFFFF"/>
        <w:spacing w:before="0" w:beforeAutospacing="0" w:after="0" w:afterAutospacing="0" w:line="480" w:lineRule="auto"/>
        <w:jc w:val="center"/>
        <w:rPr>
          <w:color w:val="000000" w:themeColor="text1"/>
        </w:rPr>
      </w:pPr>
      <w:r w:rsidRPr="00660872">
        <w:rPr>
          <w:noProof/>
          <w:color w:val="000000" w:themeColor="text1"/>
        </w:rPr>
        <w:lastRenderedPageBreak/>
        <mc:AlternateContent>
          <mc:Choice Requires="wps">
            <w:drawing>
              <wp:anchor distT="45720" distB="45720" distL="114300" distR="114300" simplePos="0" relativeHeight="251658240" behindDoc="0" locked="0" layoutInCell="1" allowOverlap="1" wp14:anchorId="15897338" wp14:editId="5515EA5C">
                <wp:simplePos x="0" y="0"/>
                <wp:positionH relativeFrom="column">
                  <wp:posOffset>514350</wp:posOffset>
                </wp:positionH>
                <wp:positionV relativeFrom="paragraph">
                  <wp:posOffset>114300</wp:posOffset>
                </wp:positionV>
                <wp:extent cx="876300" cy="163830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38300"/>
                        </a:xfrm>
                        <a:prstGeom prst="rect">
                          <a:avLst/>
                        </a:prstGeom>
                        <a:solidFill>
                          <a:srgbClr val="FFFFFF"/>
                        </a:solidFill>
                        <a:ln w="9525">
                          <a:noFill/>
                          <a:miter lim="800000"/>
                          <a:headEnd/>
                          <a:tailEnd/>
                        </a:ln>
                      </wps:spPr>
                      <wps:txbx>
                        <w:txbxContent>
                          <w:p w14:paraId="10ACE4EE" w14:textId="77777777" w:rsidR="00660872" w:rsidRPr="00660872" w:rsidRDefault="00A74C29" w:rsidP="00660872">
                            <w:pPr>
                              <w:spacing w:after="0"/>
                              <w:jc w:val="center"/>
                              <w:rPr>
                                <w:b/>
                              </w:rPr>
                            </w:pPr>
                            <w:r w:rsidRPr="00660872">
                              <w:rPr>
                                <w:b/>
                              </w:rPr>
                              <w:t>Price of automobile</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897338" id="_x0000_t202" coordsize="21600,21600" o:spt="202" path="m,l,21600r21600,l21600,xe">
                <v:stroke joinstyle="miter"/>
                <v:path gradientshapeok="t" o:connecttype="rect"/>
              </v:shapetype>
              <v:shape id="Text Box 2" o:spid="_x0000_s1026" type="#_x0000_t202" style="position:absolute;left:0;text-align:left;margin-left:40.5pt;margin-top:9pt;width:69pt;height:12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t5BgIAAOkDAAAOAAAAZHJzL2Uyb0RvYy54bWysU8Fu2zAMvQ/YPwi6L3ZSNM2MOEWXLrt0&#10;64B2H8DIcixMEjVJiZ19/Sg5SbvtNkwHgaTIR/KRWt4ORrOD9EGhrfl0UnImrcBG2V3Nvz1v3i04&#10;CxFsAxqtrPlRBn67evtm2btKzrBD3UjPCMSGqnc172J0VVEE0UkDYYJOWnps0RuIpPpd0XjoCd3o&#10;YlaW86JH3ziPQoZA1vvxka8yfttKER/bNsjIdM2ptphvn+9tuovVEqqdB9cpcSoD/qEKA8pS0gvU&#10;PURge6/+gjJKeAzYxolAU2DbKiFzD9TNtPyjm6cOnMy9EDnBXWgK/w9WfDl89Uw1NZ9NbzizYGhI&#10;z3KI7AMObJb46V2oyO3JkWMcyExzzr0G94Die2AW1x3YnbzzHvtOQkP1TVNk8Sp0xAkJZNt/xobS&#10;wD5iBhpabxJ5RAcjdJrT8TKbVIog4+JmflXSi6Cn6fxqkZSUAqpztPMhfpJoWBJq7mn2GR0ODyGO&#10;rmeXlCygVs1GaZ0Vv9uutWcHoD3Z5HNC/81NW9bX/P317DojW0zxBA2VUZH2WCtDlZbppHCoEhsf&#10;bZPlCEqPMhWt7YmexMjITRy2AzkmzrbYHIkoj+O+0v8ioUP/k7OedrXm4ccevOQMrCBzzeNZXMe8&#10;3Lknd0cEb1Tu/QX1lJf2KbN32v20sK/17PXyQ1e/AAAA//8DAFBLAwQUAAYACAAAACEAmw3xn9sA&#10;AAAJAQAADwAAAGRycy9kb3ducmV2LnhtbExPTU/DMAy9I/EfIiNxY2knMUppOk1MXDggMZDgmDXu&#10;h0icKMm68u8xJzj52c96H812cVbMGNPkSUG5KkAgdd5MNCh4f3u6qUCkrMlo6wkVfGOCbXt50eja&#10;+DO94nzIg2ARSrVWMOYcailTN6LTaeUDEnO9j05nXuMgTdRnFndWrotiI52eiB1GHfBxxO7rcHIK&#10;Ptw4mX18+eyNnffP/e42LDEodX217B5AZFzy3zP8xufo0HKmoz+RScIqqEqukvle8WR+Xd4zODK4&#10;2xQg20b+b9D+AAAA//8DAFBLAQItABQABgAIAAAAIQC2gziS/gAAAOEBAAATAAAAAAAAAAAAAAAA&#10;AAAAAABbQ29udGVudF9UeXBlc10ueG1sUEsBAi0AFAAGAAgAAAAhADj9If/WAAAAlAEAAAsAAAAA&#10;AAAAAAAAAAAALwEAAF9yZWxzLy5yZWxzUEsBAi0AFAAGAAgAAAAhAK9G63kGAgAA6QMAAA4AAAAA&#10;AAAAAAAAAAAALgIAAGRycy9lMm9Eb2MueG1sUEsBAi0AFAAGAAgAAAAhAJsN8Z/bAAAACQEAAA8A&#10;AAAAAAAAAAAAAAAAYAQAAGRycy9kb3ducmV2LnhtbFBLBQYAAAAABAAEAPMAAABoBQAAAAA=&#10;" stroked="f">
                <v:textbox style="mso-fit-shape-to-text:t">
                  <w:txbxContent>
                    <w:p w14:paraId="10ACE4EE" w14:textId="77777777" w:rsidR="00660872" w:rsidRPr="00660872" w:rsidRDefault="00A74C29" w:rsidP="00660872">
                      <w:pPr>
                        <w:spacing w:after="0"/>
                        <w:jc w:val="center"/>
                        <w:rPr>
                          <w:b/>
                        </w:rPr>
                      </w:pPr>
                      <w:r w:rsidRPr="00660872">
                        <w:rPr>
                          <w:b/>
                        </w:rPr>
                        <w:t>Price of automobile</w:t>
                      </w:r>
                    </w:p>
                  </w:txbxContent>
                </v:textbox>
              </v:shape>
            </w:pict>
          </mc:Fallback>
        </mc:AlternateContent>
      </w:r>
      <w:r>
        <w:rPr>
          <w:noProof/>
        </w:rPr>
        <w:drawing>
          <wp:inline distT="0" distB="0" distL="0" distR="0" wp14:anchorId="44CC9C0B" wp14:editId="788B3CEA">
            <wp:extent cx="4305300" cy="281714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4295" cy="2829575"/>
                    </a:xfrm>
                    <a:prstGeom prst="rect">
                      <a:avLst/>
                    </a:prstGeom>
                  </pic:spPr>
                </pic:pic>
              </a:graphicData>
            </a:graphic>
          </wp:inline>
        </w:drawing>
      </w:r>
    </w:p>
    <w:p w14:paraId="01B7929C" w14:textId="77777777" w:rsidR="003008D5" w:rsidRPr="00200327" w:rsidRDefault="00A74C29" w:rsidP="003008D5">
      <w:pPr>
        <w:pStyle w:val="NormalWeb"/>
        <w:shd w:val="clear" w:color="auto" w:fill="FFFFFF"/>
        <w:spacing w:before="0" w:beforeAutospacing="0" w:after="0" w:afterAutospacing="0" w:line="480" w:lineRule="auto"/>
        <w:jc w:val="center"/>
        <w:rPr>
          <w:b/>
          <w:color w:val="000000" w:themeColor="text1"/>
        </w:rPr>
      </w:pPr>
      <w:r w:rsidRPr="00200327">
        <w:rPr>
          <w:b/>
          <w:color w:val="000000" w:themeColor="text1"/>
        </w:rPr>
        <w:t>Product Differentiation</w:t>
      </w:r>
    </w:p>
    <w:p w14:paraId="7A80202B" w14:textId="77777777" w:rsidR="0037699E" w:rsidRDefault="00A74C29" w:rsidP="0057581E">
      <w:pPr>
        <w:pStyle w:val="NormalWeb"/>
        <w:shd w:val="clear" w:color="auto" w:fill="FFFFFF"/>
        <w:spacing w:before="0" w:beforeAutospacing="0" w:after="0" w:afterAutospacing="0" w:line="480" w:lineRule="auto"/>
        <w:ind w:firstLine="720"/>
        <w:rPr>
          <w:color w:val="000000" w:themeColor="text1"/>
        </w:rPr>
      </w:pPr>
      <w:r>
        <w:rPr>
          <w:color w:val="000000" w:themeColor="text1"/>
        </w:rPr>
        <w:t>Adding features, improving fuel efficiency, and improving the design of the vehicle all effect p</w:t>
      </w:r>
      <w:r w:rsidRPr="003758FB">
        <w:rPr>
          <w:color w:val="000000" w:themeColor="text1"/>
        </w:rPr>
        <w:t>roduct differentiation in the auto industry (</w:t>
      </w:r>
      <w:r>
        <w:rPr>
          <w:color w:val="000000" w:themeColor="text1"/>
        </w:rPr>
        <w:t xml:space="preserve">Freedman, </w:t>
      </w:r>
      <w:r w:rsidRPr="003758FB">
        <w:rPr>
          <w:color w:val="000000" w:themeColor="text1"/>
        </w:rPr>
        <w:t>2010). Market segments in the auto industry are well d</w:t>
      </w:r>
      <w:r>
        <w:rPr>
          <w:color w:val="000000" w:themeColor="text1"/>
        </w:rPr>
        <w:t>efined, and each segment has a disti</w:t>
      </w:r>
      <w:r w:rsidRPr="003758FB">
        <w:rPr>
          <w:color w:val="000000" w:themeColor="text1"/>
        </w:rPr>
        <w:t>nct price band in which all are successfully selling cars. The auto industry is highly com</w:t>
      </w:r>
      <w:r>
        <w:rPr>
          <w:color w:val="000000" w:themeColor="text1"/>
        </w:rPr>
        <w:t xml:space="preserve">petitive. In the past, there was the </w:t>
      </w:r>
      <w:r w:rsidRPr="003758FB">
        <w:rPr>
          <w:color w:val="000000" w:themeColor="text1"/>
        </w:rPr>
        <w:t xml:space="preserve">Big Three oligopoly but with the entry of Honda and other foreign companies, every segment has several competitors. The foreign companies use technology and innovation to differentiate their cars and increase their market share. </w:t>
      </w:r>
    </w:p>
    <w:p w14:paraId="205F05FD" w14:textId="77777777" w:rsidR="006A041D" w:rsidRPr="00200327" w:rsidRDefault="00A74C29" w:rsidP="006A041D">
      <w:pPr>
        <w:pStyle w:val="NormalWeb"/>
        <w:shd w:val="clear" w:color="auto" w:fill="FFFFFF"/>
        <w:spacing w:before="0" w:beforeAutospacing="0" w:after="0" w:afterAutospacing="0" w:line="480" w:lineRule="auto"/>
        <w:jc w:val="center"/>
        <w:rPr>
          <w:b/>
          <w:color w:val="000000" w:themeColor="text1"/>
        </w:rPr>
      </w:pPr>
      <w:r w:rsidRPr="00200327">
        <w:rPr>
          <w:b/>
          <w:color w:val="000000" w:themeColor="text1"/>
        </w:rPr>
        <w:t>Non-Pricing Strategies</w:t>
      </w:r>
    </w:p>
    <w:p w14:paraId="787588C2" w14:textId="77777777" w:rsidR="00AB22AD" w:rsidRDefault="00A74C29" w:rsidP="00200327">
      <w:pPr>
        <w:pStyle w:val="NormalWeb"/>
        <w:shd w:val="clear" w:color="auto" w:fill="FFFFFF"/>
        <w:spacing w:before="0" w:beforeAutospacing="0" w:after="0" w:afterAutospacing="0" w:line="480" w:lineRule="auto"/>
        <w:ind w:firstLine="720"/>
        <w:rPr>
          <w:color w:val="000000" w:themeColor="text1"/>
        </w:rPr>
      </w:pPr>
      <w:r>
        <w:rPr>
          <w:color w:val="000000" w:themeColor="text1"/>
        </w:rPr>
        <w:t xml:space="preserve">Other </w:t>
      </w:r>
      <w:r w:rsidRPr="003758FB">
        <w:rPr>
          <w:color w:val="000000" w:themeColor="text1"/>
        </w:rPr>
        <w:t xml:space="preserve">alternative non-pricing strategies can be used to increase barriers to entry </w:t>
      </w:r>
      <w:r>
        <w:rPr>
          <w:color w:val="000000" w:themeColor="text1"/>
        </w:rPr>
        <w:t>such as</w:t>
      </w:r>
      <w:r w:rsidRPr="003758FB">
        <w:rPr>
          <w:color w:val="000000" w:themeColor="text1"/>
        </w:rPr>
        <w:t xml:space="preserve"> heavy investment of capi</w:t>
      </w:r>
      <w:r>
        <w:rPr>
          <w:color w:val="000000" w:themeColor="text1"/>
        </w:rPr>
        <w:t xml:space="preserve">tal, the use of technology, </w:t>
      </w:r>
      <w:r w:rsidRPr="003758FB">
        <w:rPr>
          <w:color w:val="000000" w:themeColor="text1"/>
        </w:rPr>
        <w:t>management skills</w:t>
      </w:r>
      <w:r>
        <w:rPr>
          <w:color w:val="000000" w:themeColor="text1"/>
        </w:rPr>
        <w:t>, as well as</w:t>
      </w:r>
      <w:r w:rsidRPr="003758FB">
        <w:rPr>
          <w:color w:val="000000" w:themeColor="text1"/>
        </w:rPr>
        <w:t xml:space="preserve"> complying with consumer trends and tastes. Consumer sales are the largest source of revenue for most car makers. </w:t>
      </w:r>
      <w:r>
        <w:rPr>
          <w:color w:val="000000" w:themeColor="text1"/>
        </w:rPr>
        <w:t xml:space="preserve">In addition, </w:t>
      </w:r>
      <w:r w:rsidRPr="003758FB">
        <w:rPr>
          <w:color w:val="000000" w:themeColor="text1"/>
        </w:rPr>
        <w:t>access to large distribution cente</w:t>
      </w:r>
      <w:r>
        <w:rPr>
          <w:color w:val="000000" w:themeColor="text1"/>
        </w:rPr>
        <w:t>rs and</w:t>
      </w:r>
      <w:r w:rsidRPr="003758FB">
        <w:rPr>
          <w:color w:val="000000" w:themeColor="text1"/>
        </w:rPr>
        <w:t xml:space="preserve"> large advertising expenditure</w:t>
      </w:r>
      <w:r>
        <w:rPr>
          <w:color w:val="000000" w:themeColor="text1"/>
        </w:rPr>
        <w:t>s</w:t>
      </w:r>
      <w:r w:rsidRPr="003758FB">
        <w:rPr>
          <w:color w:val="000000" w:themeColor="text1"/>
        </w:rPr>
        <w:t xml:space="preserve"> building up brand recognition</w:t>
      </w:r>
      <w:r w:rsidRPr="0037699E">
        <w:rPr>
          <w:color w:val="000000" w:themeColor="text1"/>
        </w:rPr>
        <w:t xml:space="preserve"> </w:t>
      </w:r>
      <w:r>
        <w:rPr>
          <w:color w:val="000000" w:themeColor="text1"/>
        </w:rPr>
        <w:t xml:space="preserve">are non-pricing </w:t>
      </w:r>
      <w:r w:rsidRPr="003758FB">
        <w:rPr>
          <w:color w:val="000000" w:themeColor="text1"/>
        </w:rPr>
        <w:t xml:space="preserve">strategies </w:t>
      </w:r>
      <w:r>
        <w:rPr>
          <w:color w:val="000000" w:themeColor="text1"/>
        </w:rPr>
        <w:t xml:space="preserve">that can be used. </w:t>
      </w:r>
      <w:r w:rsidRPr="003758FB">
        <w:rPr>
          <w:color w:val="000000" w:themeColor="text1"/>
        </w:rPr>
        <w:t>When Honda and Toyota opened their factories in the U</w:t>
      </w:r>
      <w:r>
        <w:rPr>
          <w:color w:val="000000" w:themeColor="text1"/>
        </w:rPr>
        <w:t>.</w:t>
      </w:r>
      <w:r w:rsidRPr="003758FB">
        <w:rPr>
          <w:color w:val="000000" w:themeColor="text1"/>
        </w:rPr>
        <w:t>S</w:t>
      </w:r>
      <w:r>
        <w:rPr>
          <w:color w:val="000000" w:themeColor="text1"/>
        </w:rPr>
        <w:t>.</w:t>
      </w:r>
      <w:r w:rsidRPr="003758FB">
        <w:rPr>
          <w:color w:val="000000" w:themeColor="text1"/>
        </w:rPr>
        <w:t xml:space="preserve">, the first aspect that had an impact on </w:t>
      </w:r>
      <w:r>
        <w:rPr>
          <w:color w:val="000000" w:themeColor="text1"/>
        </w:rPr>
        <w:t xml:space="preserve">pricing </w:t>
      </w:r>
      <w:r w:rsidRPr="003758FB">
        <w:rPr>
          <w:color w:val="000000" w:themeColor="text1"/>
        </w:rPr>
        <w:t xml:space="preserve">was the </w:t>
      </w:r>
      <w:r w:rsidRPr="003758FB">
        <w:rPr>
          <w:color w:val="000000" w:themeColor="text1"/>
        </w:rPr>
        <w:lastRenderedPageBreak/>
        <w:t xml:space="preserve">fact that both these foreign companies had relatively low fixed costs. They did not employ large workforces </w:t>
      </w:r>
      <w:r>
        <w:rPr>
          <w:color w:val="000000" w:themeColor="text1"/>
        </w:rPr>
        <w:t>like The B</w:t>
      </w:r>
      <w:r w:rsidRPr="003758FB">
        <w:rPr>
          <w:color w:val="000000" w:themeColor="text1"/>
        </w:rPr>
        <w:t xml:space="preserve">ig </w:t>
      </w:r>
      <w:r>
        <w:rPr>
          <w:color w:val="000000" w:themeColor="text1"/>
        </w:rPr>
        <w:t>T</w:t>
      </w:r>
      <w:r w:rsidRPr="003758FB">
        <w:rPr>
          <w:color w:val="000000" w:themeColor="text1"/>
        </w:rPr>
        <w:t>hree</w:t>
      </w:r>
      <w:r>
        <w:rPr>
          <w:color w:val="000000" w:themeColor="text1"/>
        </w:rPr>
        <w:t xml:space="preserve"> manufacturers.</w:t>
      </w:r>
      <w:r w:rsidRPr="003758FB">
        <w:rPr>
          <w:color w:val="000000" w:themeColor="text1"/>
        </w:rPr>
        <w:t xml:space="preserve"> They were not tied down by union agreements that required them to pay large fixed sums at regular intervals. The low fixed costs made the foreign companies very flexibl</w:t>
      </w:r>
      <w:r>
        <w:rPr>
          <w:color w:val="000000" w:themeColor="text1"/>
        </w:rPr>
        <w:t>e</w:t>
      </w:r>
      <w:r w:rsidRPr="003758FB">
        <w:rPr>
          <w:color w:val="000000" w:themeColor="text1"/>
        </w:rPr>
        <w:t xml:space="preserve">. They could change their production plan in response to shifts in the marketplace. This flexibility helped them price their cars low and </w:t>
      </w:r>
      <w:r>
        <w:rPr>
          <w:color w:val="000000" w:themeColor="text1"/>
        </w:rPr>
        <w:t xml:space="preserve">in turn, </w:t>
      </w:r>
      <w:r w:rsidRPr="003758FB">
        <w:rPr>
          <w:color w:val="000000" w:themeColor="text1"/>
        </w:rPr>
        <w:t>they captured a sizeable portion of the U</w:t>
      </w:r>
      <w:r>
        <w:rPr>
          <w:color w:val="000000" w:themeColor="text1"/>
        </w:rPr>
        <w:t>.</w:t>
      </w:r>
      <w:r w:rsidRPr="003758FB">
        <w:rPr>
          <w:color w:val="000000" w:themeColor="text1"/>
        </w:rPr>
        <w:t>S</w:t>
      </w:r>
      <w:r>
        <w:rPr>
          <w:color w:val="000000" w:themeColor="text1"/>
        </w:rPr>
        <w:t>.</w:t>
      </w:r>
      <w:r w:rsidRPr="003758FB">
        <w:rPr>
          <w:color w:val="000000" w:themeColor="text1"/>
        </w:rPr>
        <w:t xml:space="preserve"> market. Low fixed costs have been the key to success in the auto markets. </w:t>
      </w:r>
    </w:p>
    <w:p w14:paraId="500C701D" w14:textId="77777777" w:rsidR="003E3D8D" w:rsidRPr="00200327" w:rsidRDefault="00A74C29" w:rsidP="00200327">
      <w:pPr>
        <w:pStyle w:val="NormalWeb"/>
        <w:shd w:val="clear" w:color="auto" w:fill="FFFFFF"/>
        <w:spacing w:before="0" w:beforeAutospacing="0" w:after="0" w:afterAutospacing="0" w:line="480" w:lineRule="auto"/>
        <w:jc w:val="center"/>
        <w:rPr>
          <w:b/>
          <w:color w:val="000000" w:themeColor="text1"/>
        </w:rPr>
      </w:pPr>
      <w:r w:rsidRPr="00200327">
        <w:rPr>
          <w:b/>
          <w:color w:val="000000" w:themeColor="text1"/>
        </w:rPr>
        <w:t>Conclusion</w:t>
      </w:r>
    </w:p>
    <w:p w14:paraId="0835E945" w14:textId="77777777" w:rsidR="00943F08" w:rsidRPr="00010478" w:rsidRDefault="00A74C29" w:rsidP="00200327">
      <w:pPr>
        <w:pStyle w:val="NormalWeb"/>
        <w:shd w:val="clear" w:color="auto" w:fill="FFFFFF"/>
        <w:spacing w:before="0" w:beforeAutospacing="0" w:after="0" w:afterAutospacing="0" w:line="480" w:lineRule="auto"/>
        <w:ind w:firstLine="720"/>
      </w:pPr>
      <w:r>
        <w:rPr>
          <w:color w:val="000000" w:themeColor="text1"/>
        </w:rPr>
        <w:t>In summary, as an oligopoly, t</w:t>
      </w:r>
      <w:r w:rsidRPr="003758FB">
        <w:rPr>
          <w:color w:val="000000" w:themeColor="text1"/>
        </w:rPr>
        <w:t xml:space="preserve">he auto </w:t>
      </w:r>
      <w:r>
        <w:rPr>
          <w:color w:val="000000" w:themeColor="text1"/>
        </w:rPr>
        <w:t xml:space="preserve">manufacturing companies earn low returns due to extraordinary competition. Automakers </w:t>
      </w:r>
      <w:r w:rsidRPr="000F6D75">
        <w:rPr>
          <w:color w:val="000000" w:themeColor="text1"/>
          <w:shd w:val="clear" w:color="auto" w:fill="FFFFFF"/>
        </w:rPr>
        <w:t xml:space="preserve">understand that price-based competition does not inherently </w:t>
      </w:r>
      <w:r>
        <w:rPr>
          <w:color w:val="000000" w:themeColor="text1"/>
          <w:shd w:val="clear" w:color="auto" w:fill="FFFFFF"/>
        </w:rPr>
        <w:t xml:space="preserve">result in </w:t>
      </w:r>
      <w:r w:rsidRPr="000F6D75">
        <w:rPr>
          <w:color w:val="000000" w:themeColor="text1"/>
          <w:shd w:val="clear" w:color="auto" w:fill="FFFFFF"/>
        </w:rPr>
        <w:t>increases in the extent of the marketplace</w:t>
      </w:r>
      <w:r>
        <w:rPr>
          <w:color w:val="000000" w:themeColor="text1"/>
          <w:shd w:val="clear" w:color="auto" w:fill="FFFFFF"/>
        </w:rPr>
        <w:t xml:space="preserve">. In the past, automakers </w:t>
      </w:r>
      <w:r w:rsidRPr="000F6D75">
        <w:rPr>
          <w:color w:val="000000" w:themeColor="text1"/>
          <w:shd w:val="clear" w:color="auto" w:fill="FFFFFF"/>
        </w:rPr>
        <w:t>have tried to circumvent price-based competition, but recently t</w:t>
      </w:r>
      <w:r>
        <w:rPr>
          <w:color w:val="000000" w:themeColor="text1"/>
          <w:shd w:val="clear" w:color="auto" w:fill="FFFFFF"/>
        </w:rPr>
        <w:t xml:space="preserve">he competition has grown through the use of </w:t>
      </w:r>
      <w:r w:rsidRPr="000F6D75">
        <w:rPr>
          <w:color w:val="000000" w:themeColor="text1"/>
          <w:shd w:val="clear" w:color="auto" w:fill="FFFFFF"/>
        </w:rPr>
        <w:t>rebates, preferred financing</w:t>
      </w:r>
      <w:r>
        <w:rPr>
          <w:color w:val="000000" w:themeColor="text1"/>
          <w:shd w:val="clear" w:color="auto" w:fill="FFFFFF"/>
        </w:rPr>
        <w:t>,</w:t>
      </w:r>
      <w:r w:rsidRPr="000F6D75">
        <w:rPr>
          <w:color w:val="000000" w:themeColor="text1"/>
          <w:shd w:val="clear" w:color="auto" w:fill="FFFFFF"/>
        </w:rPr>
        <w:t xml:space="preserve"> and long-term warranties</w:t>
      </w:r>
      <w:r>
        <w:rPr>
          <w:color w:val="000000" w:themeColor="text1"/>
          <w:shd w:val="clear" w:color="auto" w:fill="FFFFFF"/>
        </w:rPr>
        <w:t>. Automobiles have an overwhelming effect on our everyday lives. For this reason, automakers must take consumer confidence into account to ensure long-term success.</w:t>
      </w:r>
      <w:r>
        <w:rPr>
          <w:rStyle w:val="apple-converted-space"/>
          <w:rFonts w:ascii="Helvetica" w:hAnsi="Helvetica" w:cs="Helvetica"/>
          <w:color w:val="111111"/>
          <w:sz w:val="26"/>
          <w:szCs w:val="26"/>
          <w:shd w:val="clear" w:color="auto" w:fill="FFFFFF"/>
        </w:rPr>
        <w:t> </w:t>
      </w:r>
    </w:p>
    <w:p w14:paraId="1742C2A7" w14:textId="77777777" w:rsidR="00943F08" w:rsidRDefault="00A74C29">
      <w:pPr>
        <w:rPr>
          <w:rFonts w:ascii="Times New Roman" w:eastAsia="Times New Roman" w:hAnsi="Times New Roman" w:cs="Times New Roman"/>
          <w:color w:val="000000" w:themeColor="text1"/>
          <w:sz w:val="24"/>
          <w:szCs w:val="24"/>
        </w:rPr>
      </w:pPr>
      <w:r>
        <w:rPr>
          <w:color w:val="000000" w:themeColor="text1"/>
        </w:rPr>
        <w:br w:type="page"/>
      </w:r>
    </w:p>
    <w:p w14:paraId="77323830" w14:textId="77777777" w:rsidR="00FA41C6" w:rsidRPr="00FA41C6" w:rsidRDefault="00A74C29" w:rsidP="00F525C9">
      <w:pPr>
        <w:pStyle w:val="NormalWeb"/>
        <w:shd w:val="clear" w:color="auto" w:fill="FFFFFF"/>
        <w:spacing w:before="0" w:beforeAutospacing="0" w:after="0" w:afterAutospacing="0" w:line="480" w:lineRule="auto"/>
        <w:jc w:val="center"/>
        <w:rPr>
          <w:color w:val="000000" w:themeColor="text1"/>
        </w:rPr>
      </w:pPr>
      <w:r>
        <w:rPr>
          <w:color w:val="000000" w:themeColor="text1"/>
        </w:rPr>
        <w:lastRenderedPageBreak/>
        <w:t>References</w:t>
      </w:r>
    </w:p>
    <w:p w14:paraId="5CA27A21" w14:textId="77777777" w:rsidR="00FA41C6" w:rsidRDefault="00A74C29" w:rsidP="00FA41C6">
      <w:pPr>
        <w:pStyle w:val="NormalWeb"/>
        <w:shd w:val="clear" w:color="auto" w:fill="FFFFFF"/>
        <w:spacing w:before="0" w:beforeAutospacing="0" w:after="0" w:afterAutospacing="0" w:line="480" w:lineRule="auto"/>
        <w:ind w:left="720" w:hanging="720"/>
        <w:rPr>
          <w:color w:val="000000" w:themeColor="text1"/>
        </w:rPr>
      </w:pPr>
      <w:r w:rsidRPr="00FA41C6">
        <w:rPr>
          <w:color w:val="000000" w:themeColor="text1"/>
          <w:shd w:val="clear" w:color="auto" w:fill="FFFFFF"/>
        </w:rPr>
        <w:t>Borghi, R. A. Z., Sarti, F., &amp; Cintra, M. A. M. (2013). THE "FINANCIALIZED" STRUCTURE OF AUTOMOBILE CORPORATIONS IN THE 2000s.</w:t>
      </w:r>
      <w:r w:rsidRPr="00FA41C6">
        <w:rPr>
          <w:rStyle w:val="apple-converted-space"/>
          <w:i/>
          <w:iCs/>
          <w:color w:val="000000" w:themeColor="text1"/>
          <w:shd w:val="clear" w:color="auto" w:fill="FFFFFF"/>
        </w:rPr>
        <w:t> </w:t>
      </w:r>
      <w:r w:rsidRPr="00FA41C6">
        <w:rPr>
          <w:i/>
          <w:iCs/>
          <w:color w:val="000000" w:themeColor="text1"/>
          <w:shd w:val="clear" w:color="auto" w:fill="FFFFFF"/>
        </w:rPr>
        <w:t>World Review of Political Economy,</w:t>
      </w:r>
      <w:r w:rsidRPr="00FA41C6">
        <w:rPr>
          <w:rStyle w:val="apple-converted-space"/>
          <w:i/>
          <w:iCs/>
          <w:color w:val="000000" w:themeColor="text1"/>
          <w:shd w:val="clear" w:color="auto" w:fill="FFFFFF"/>
        </w:rPr>
        <w:t> </w:t>
      </w:r>
      <w:r w:rsidRPr="00FA41C6">
        <w:rPr>
          <w:i/>
          <w:iCs/>
          <w:color w:val="000000" w:themeColor="text1"/>
          <w:shd w:val="clear" w:color="auto" w:fill="FFFFFF"/>
        </w:rPr>
        <w:t>4</w:t>
      </w:r>
      <w:r w:rsidRPr="00FA41C6">
        <w:rPr>
          <w:color w:val="000000" w:themeColor="text1"/>
          <w:shd w:val="clear" w:color="auto" w:fill="FFFFFF"/>
        </w:rPr>
        <w:t>(3), 387-409. Retrieved from http://search.proquest.com/docview/1459649974?accountid=458</w:t>
      </w:r>
    </w:p>
    <w:p w14:paraId="60342505" w14:textId="77777777" w:rsidR="00AB22AD" w:rsidRDefault="00A74C29" w:rsidP="00AB22AD">
      <w:pPr>
        <w:pStyle w:val="NormalWeb"/>
        <w:shd w:val="clear" w:color="auto" w:fill="FFFFFF"/>
        <w:spacing w:before="0" w:beforeAutospacing="0" w:after="0" w:afterAutospacing="0" w:line="480" w:lineRule="auto"/>
        <w:ind w:left="720" w:hanging="720"/>
        <w:rPr>
          <w:color w:val="000000" w:themeColor="text1"/>
        </w:rPr>
      </w:pPr>
      <w:r w:rsidRPr="003758FB">
        <w:rPr>
          <w:color w:val="000000" w:themeColor="text1"/>
        </w:rPr>
        <w:t>Freedman, J, (2010), The U.S. Auto Industry: American Carmakers and the Economic Crisis, The Rosen Publishing Group, 2010</w:t>
      </w:r>
    </w:p>
    <w:p w14:paraId="4B7D1346" w14:textId="77777777" w:rsidR="00AB22AD" w:rsidRDefault="00A74C29" w:rsidP="00AB22AD">
      <w:pPr>
        <w:pStyle w:val="NormalWeb"/>
        <w:shd w:val="clear" w:color="auto" w:fill="FFFFFF"/>
        <w:spacing w:before="0" w:beforeAutospacing="0" w:after="0" w:afterAutospacing="0" w:line="480" w:lineRule="auto"/>
        <w:ind w:left="720" w:hanging="720"/>
        <w:rPr>
          <w:color w:val="000000" w:themeColor="text1"/>
        </w:rPr>
      </w:pPr>
      <w:r w:rsidRPr="003758FB">
        <w:rPr>
          <w:color w:val="000000" w:themeColor="text1"/>
        </w:rPr>
        <w:t>Pinkse, J., Bohnsack, R., &amp; Kolk, A. (2014). The Role of Public and Private Protection in Disruptive Innovation: The Automotive Industry and the Emergence of Low</w:t>
      </w:r>
      <w:r w:rsidRPr="003758FB">
        <w:rPr>
          <w:rFonts w:ascii="Cambria Math" w:hAnsi="Cambria Math" w:cs="Cambria Math"/>
          <w:color w:val="000000" w:themeColor="text1"/>
        </w:rPr>
        <w:t>‐</w:t>
      </w:r>
      <w:r w:rsidRPr="003758FB">
        <w:rPr>
          <w:color w:val="000000" w:themeColor="text1"/>
        </w:rPr>
        <w:t>Emission Vehicles. Journal of Product Innovati</w:t>
      </w:r>
      <w:r>
        <w:rPr>
          <w:color w:val="000000" w:themeColor="text1"/>
        </w:rPr>
        <w:t>on Management, 31(1), 43-60.</w:t>
      </w:r>
    </w:p>
    <w:p w14:paraId="185931D5" w14:textId="77777777" w:rsidR="00FA41C6" w:rsidRPr="00F438E5" w:rsidRDefault="00A74C29" w:rsidP="00FA41C6">
      <w:pPr>
        <w:pStyle w:val="NormalWeb"/>
        <w:shd w:val="clear" w:color="auto" w:fill="FFFFFF"/>
        <w:spacing w:before="0" w:beforeAutospacing="0" w:after="0" w:afterAutospacing="0" w:line="480" w:lineRule="auto"/>
        <w:ind w:left="720" w:hanging="720"/>
        <w:rPr>
          <w:color w:val="000000" w:themeColor="text1"/>
        </w:rPr>
      </w:pPr>
      <w:r w:rsidRPr="003758FB">
        <w:rPr>
          <w:color w:val="000000" w:themeColor="text1"/>
        </w:rPr>
        <w:t>Rubenstein, J, (2001), Making and Selling Cars: Innova</w:t>
      </w:r>
      <w:r w:rsidRPr="00F438E5">
        <w:rPr>
          <w:color w:val="000000" w:themeColor="text1"/>
        </w:rPr>
        <w:t>tion and Change in the U.S. Automotive Industry, JHU Press, 2001</w:t>
      </w:r>
    </w:p>
    <w:p w14:paraId="30D98435" w14:textId="77777777" w:rsidR="00F438E5" w:rsidRPr="00F438E5" w:rsidRDefault="00A74C29" w:rsidP="00FA41C6">
      <w:pPr>
        <w:pStyle w:val="NormalWeb"/>
        <w:shd w:val="clear" w:color="auto" w:fill="FFFFFF"/>
        <w:spacing w:before="0" w:beforeAutospacing="0" w:after="0" w:afterAutospacing="0" w:line="480" w:lineRule="auto"/>
        <w:ind w:left="720" w:hanging="720"/>
        <w:rPr>
          <w:color w:val="000000" w:themeColor="text1"/>
        </w:rPr>
      </w:pPr>
      <w:r w:rsidRPr="00F438E5">
        <w:rPr>
          <w:color w:val="222222"/>
          <w:shd w:val="clear" w:color="auto" w:fill="FFFFFF"/>
        </w:rPr>
        <w:t>Silva-Risso, J., Shearin, W. V., Ionova, I., Khavaev, A., &amp; Borrego, D.. (2008). Chrysler and J. D. Power: Pioneering Scientific Price Customization in the Automobile Industry.</w:t>
      </w:r>
      <w:r w:rsidRPr="00F438E5">
        <w:rPr>
          <w:rStyle w:val="apple-converted-space"/>
          <w:color w:val="222222"/>
          <w:shd w:val="clear" w:color="auto" w:fill="FFFFFF"/>
        </w:rPr>
        <w:t> </w:t>
      </w:r>
      <w:r w:rsidRPr="00F438E5">
        <w:rPr>
          <w:i/>
          <w:iCs/>
          <w:color w:val="222222"/>
          <w:shd w:val="clear" w:color="auto" w:fill="FFFFFF"/>
        </w:rPr>
        <w:t>Interfaces</w:t>
      </w:r>
      <w:r w:rsidRPr="00F438E5">
        <w:rPr>
          <w:color w:val="222222"/>
          <w:shd w:val="clear" w:color="auto" w:fill="FFFFFF"/>
        </w:rPr>
        <w:t>,</w:t>
      </w:r>
      <w:r w:rsidRPr="00F438E5">
        <w:rPr>
          <w:i/>
          <w:iCs/>
          <w:color w:val="222222"/>
          <w:shd w:val="clear" w:color="auto" w:fill="FFFFFF"/>
        </w:rPr>
        <w:t>38</w:t>
      </w:r>
      <w:r w:rsidRPr="00F438E5">
        <w:rPr>
          <w:color w:val="222222"/>
          <w:shd w:val="clear" w:color="auto" w:fill="FFFFFF"/>
        </w:rPr>
        <w:t>(1), 26–39. Retrieved from http://www.jstor.org/stable/25062967</w:t>
      </w:r>
    </w:p>
    <w:p w14:paraId="23B1B834" w14:textId="77777777" w:rsidR="003E3D8D" w:rsidRPr="003758FB" w:rsidRDefault="00131955" w:rsidP="00AB22AD">
      <w:pPr>
        <w:pStyle w:val="NormalWeb"/>
        <w:shd w:val="clear" w:color="auto" w:fill="FFFFFF"/>
        <w:spacing w:before="0" w:beforeAutospacing="0" w:after="0" w:afterAutospacing="0" w:line="480" w:lineRule="auto"/>
        <w:ind w:left="720" w:hanging="720"/>
        <w:rPr>
          <w:color w:val="000000" w:themeColor="text1"/>
        </w:rPr>
      </w:pPr>
    </w:p>
    <w:p w14:paraId="73F45949" w14:textId="77777777" w:rsidR="001E13E3" w:rsidRPr="003758FB" w:rsidRDefault="00131955" w:rsidP="003758FB">
      <w:pPr>
        <w:spacing w:after="0" w:line="480" w:lineRule="auto"/>
        <w:rPr>
          <w:rFonts w:ascii="Times New Roman" w:hAnsi="Times New Roman" w:cs="Times New Roman"/>
          <w:color w:val="000000" w:themeColor="text1"/>
          <w:sz w:val="24"/>
          <w:szCs w:val="24"/>
        </w:rPr>
      </w:pPr>
    </w:p>
    <w:sectPr w:rsidR="001E13E3" w:rsidRPr="0037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60D1"/>
    <w:multiLevelType w:val="multilevel"/>
    <w:tmpl w:val="EA32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29"/>
    <w:rsid w:val="00131955"/>
    <w:rsid w:val="003D70BD"/>
    <w:rsid w:val="006B76FD"/>
    <w:rsid w:val="00A7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84E932"/>
  <w15:docId w15:val="{DEFD435D-DF2B-41B6-B9C5-B551C21F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link w:val="Heading1Char"/>
    <w:qFormat/>
    <w:rsid w:val="003758FB"/>
    <w:pPr>
      <w:spacing w:after="0" w:line="48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D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1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290"/>
  </w:style>
  <w:style w:type="paragraph" w:styleId="Footer">
    <w:name w:val="footer"/>
    <w:basedOn w:val="Normal"/>
    <w:link w:val="FooterChar"/>
    <w:uiPriority w:val="99"/>
    <w:unhideWhenUsed/>
    <w:rsid w:val="00981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290"/>
  </w:style>
  <w:style w:type="character" w:customStyle="1" w:styleId="Heading1Char">
    <w:name w:val="Heading 1 Char"/>
    <w:basedOn w:val="DefaultParagraphFont"/>
    <w:link w:val="Heading1"/>
    <w:rsid w:val="003758FB"/>
    <w:rPr>
      <w:rFonts w:ascii="Times New Roman" w:eastAsia="Times New Roman" w:hAnsi="Times New Roman" w:cs="Times New Roman"/>
      <w:sz w:val="24"/>
      <w:szCs w:val="20"/>
    </w:rPr>
  </w:style>
  <w:style w:type="paragraph" w:styleId="BodyText">
    <w:name w:val="Body Text"/>
    <w:basedOn w:val="Normal"/>
    <w:link w:val="BodyTextChar"/>
    <w:rsid w:val="003758FB"/>
    <w:pPr>
      <w:spacing w:after="0" w:line="480" w:lineRule="auto"/>
      <w:ind w:firstLine="5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758FB"/>
    <w:rPr>
      <w:rFonts w:ascii="Times New Roman" w:eastAsia="Times New Roman" w:hAnsi="Times New Roman" w:cs="Times New Roman"/>
      <w:sz w:val="24"/>
      <w:szCs w:val="20"/>
    </w:rPr>
  </w:style>
  <w:style w:type="character" w:customStyle="1" w:styleId="apple-converted-space">
    <w:name w:val="apple-converted-space"/>
    <w:basedOn w:val="DefaultParagraphFont"/>
    <w:rsid w:val="00943F08"/>
  </w:style>
  <w:style w:type="character" w:styleId="Hyperlink">
    <w:name w:val="Hyperlink"/>
    <w:basedOn w:val="DefaultParagraphFont"/>
    <w:uiPriority w:val="99"/>
    <w:semiHidden/>
    <w:unhideWhenUsed/>
    <w:rsid w:val="000F6D75"/>
    <w:rPr>
      <w:color w:val="0000FF"/>
      <w:u w:val="single"/>
    </w:rPr>
  </w:style>
  <w:style w:type="paragraph" w:customStyle="1" w:styleId="AssignmentsLevel2">
    <w:name w:val="Assignments Level 2"/>
    <w:basedOn w:val="Normal"/>
    <w:link w:val="AssignmentsLevel2Char"/>
    <w:qFormat/>
    <w:rsid w:val="006B76FD"/>
    <w:pPr>
      <w:widowControl w:val="0"/>
      <w:numPr>
        <w:numId w:val="2"/>
      </w:numPr>
      <w:spacing w:after="0" w:line="240" w:lineRule="auto"/>
      <w:ind w:left="360"/>
    </w:pPr>
    <w:rPr>
      <w:rFonts w:ascii="Arial" w:eastAsia="Times New Roman" w:hAnsi="Arial" w:cs="Arial"/>
      <w:sz w:val="20"/>
      <w:szCs w:val="20"/>
    </w:rPr>
  </w:style>
  <w:style w:type="paragraph" w:customStyle="1" w:styleId="AssignmentsLevel3">
    <w:name w:val="Assignments Level 3"/>
    <w:basedOn w:val="AssignmentsLevel2"/>
    <w:qFormat/>
    <w:rsid w:val="006B76FD"/>
    <w:pPr>
      <w:numPr>
        <w:ilvl w:val="1"/>
      </w:numPr>
      <w:tabs>
        <w:tab w:val="num" w:pos="360"/>
      </w:tabs>
      <w:ind w:left="720"/>
    </w:pPr>
  </w:style>
  <w:style w:type="paragraph" w:customStyle="1" w:styleId="AssignmentsLevel4">
    <w:name w:val="Assignments Level 4"/>
    <w:basedOn w:val="AssignmentsLevel3"/>
    <w:qFormat/>
    <w:rsid w:val="006B76FD"/>
    <w:pPr>
      <w:numPr>
        <w:ilvl w:val="2"/>
      </w:numPr>
      <w:tabs>
        <w:tab w:val="num" w:pos="360"/>
        <w:tab w:val="num" w:pos="720"/>
      </w:tabs>
      <w:ind w:left="1080"/>
    </w:pPr>
  </w:style>
  <w:style w:type="character" w:customStyle="1" w:styleId="AssignmentsLevel2Char">
    <w:name w:val="Assignments Level 2 Char"/>
    <w:link w:val="AssignmentsLevel2"/>
    <w:rsid w:val="006B76F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topics.worldbank.org/hnp/popestim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bank.org/en/publication/global-economic-prospects/summary-tab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ank.org/en/publication/global-economic-prospects" TargetMode="External"/><Relationship Id="rId11" Type="http://schemas.openxmlformats.org/officeDocument/2006/relationships/image" Target="media/image2.png"/><Relationship Id="rId5" Type="http://schemas.openxmlformats.org/officeDocument/2006/relationships/hyperlink" Target="https://www.wto.org/english/news_e/archive_e/stat_arc_e.ht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ata.worldbank.org/indicator/NY.GDP.PCAP.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us347062</dc:creator>
  <cp:lastModifiedBy>us347062</cp:lastModifiedBy>
  <cp:revision>4</cp:revision>
  <dcterms:created xsi:type="dcterms:W3CDTF">2016-04-30T23:19:00Z</dcterms:created>
  <dcterms:modified xsi:type="dcterms:W3CDTF">2016-05-02T12:50:00Z</dcterms:modified>
</cp:coreProperties>
</file>