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E8F2" w14:textId="77777777" w:rsidR="003C5B65" w:rsidRDefault="003C5B65" w:rsidP="003C5B65">
      <w:pPr>
        <w:ind w:left="360"/>
      </w:pPr>
    </w:p>
    <w:p w14:paraId="699572A3" w14:textId="77777777" w:rsidR="00523723" w:rsidRDefault="00523723" w:rsidP="00523723">
      <w:pPr>
        <w:numPr>
          <w:ilvl w:val="0"/>
          <w:numId w:val="1"/>
        </w:numPr>
      </w:pPr>
      <w:r>
        <w:t>For the following processes, state whether the driving force is the first or second law of thermodynamics. The systems are in italics and we are only interested in whether the properties of the system have changed.</w:t>
      </w:r>
      <w:r w:rsidRPr="00215B2C">
        <w:t xml:space="preserve"> </w:t>
      </w:r>
      <w:r>
        <w:t>Explain your choice in 1-2 sentences.</w:t>
      </w:r>
    </w:p>
    <w:p w14:paraId="255BD88B" w14:textId="77777777" w:rsidR="00523723" w:rsidRPr="00BB5DC3" w:rsidRDefault="00523723" w:rsidP="00523723">
      <w:pPr>
        <w:ind w:left="1080"/>
      </w:pPr>
    </w:p>
    <w:p w14:paraId="4F8F139A" w14:textId="77777777" w:rsidR="00523723" w:rsidRDefault="00523723" w:rsidP="00523723">
      <w:pPr>
        <w:numPr>
          <w:ilvl w:val="1"/>
          <w:numId w:val="1"/>
        </w:numPr>
      </w:pPr>
      <w:r>
        <w:rPr>
          <w:i/>
        </w:rPr>
        <w:t xml:space="preserve">Warming up exercises </w:t>
      </w:r>
      <w:r>
        <w:t>when muscles are worked the cells “burn” more glucose and the oxidation releases energy which is stored as ATP. However only about 50% is stored and the rest increases the temperature of the muscle tissue.</w:t>
      </w:r>
    </w:p>
    <w:p w14:paraId="3EEFE33F" w14:textId="77777777" w:rsidR="00523723" w:rsidRPr="00215B2C" w:rsidRDefault="00FC3A41" w:rsidP="00523723">
      <w:pPr>
        <w:numPr>
          <w:ilvl w:val="1"/>
          <w:numId w:val="1"/>
        </w:numPr>
        <w:rPr>
          <w:i/>
        </w:rPr>
      </w:pPr>
      <w:r>
        <w:rPr>
          <w:i/>
        </w:rPr>
        <w:t>You observe the trees in the forest do not grow in straight lines.</w:t>
      </w:r>
      <w:r w:rsidR="00523723">
        <w:rPr>
          <w:i/>
        </w:rPr>
        <w:t xml:space="preserve"> </w:t>
      </w:r>
      <w:r>
        <w:t>Forests that were plants by the CCC camps in the Great Depression have the trees plants in long straight rows. Anyone visiting these knows</w:t>
      </w:r>
      <w:r w:rsidR="0081706F">
        <w:t xml:space="preserve"> immediately that this is not a</w:t>
      </w:r>
      <w:r>
        <w:t xml:space="preserve"> natural forest.</w:t>
      </w:r>
    </w:p>
    <w:p w14:paraId="13EDBBBC" w14:textId="77777777" w:rsidR="004219A1" w:rsidRDefault="00CD55B9" w:rsidP="004219A1">
      <w:pPr>
        <w:numPr>
          <w:ilvl w:val="0"/>
          <w:numId w:val="1"/>
        </w:numPr>
      </w:pPr>
      <w:r>
        <w:t>12</w:t>
      </w:r>
      <w:r w:rsidR="00A93DF7">
        <w:t>.0L of monoatomic</w:t>
      </w:r>
      <w:r w:rsidR="004219A1">
        <w:t xml:space="preserve"> ideal gas at 15</w:t>
      </w:r>
      <w:r w:rsidR="004219A1" w:rsidRPr="00AC09BC">
        <w:rPr>
          <w:vertAlign w:val="superscript"/>
        </w:rPr>
        <w:t>◦</w:t>
      </w:r>
      <w:r>
        <w:t>C and 4</w:t>
      </w:r>
      <w:r w:rsidR="004219A1">
        <w:t xml:space="preserve">atm are expanded </w:t>
      </w:r>
      <w:r w:rsidR="00A93DF7">
        <w:t>to a fi</w:t>
      </w:r>
      <w:r>
        <w:t>nal pressure of 1.2</w:t>
      </w:r>
      <w:r w:rsidR="00A93DF7">
        <w:t>atm.</w:t>
      </w:r>
      <w:r w:rsidR="004219A1">
        <w:t xml:space="preserve"> Calculate ∆U, q, w, and ∆S if the process is:</w:t>
      </w:r>
    </w:p>
    <w:p w14:paraId="2247D897" w14:textId="77777777" w:rsidR="004219A1" w:rsidRDefault="004219A1" w:rsidP="004219A1">
      <w:pPr>
        <w:numPr>
          <w:ilvl w:val="1"/>
          <w:numId w:val="1"/>
        </w:numPr>
      </w:pPr>
      <w:r>
        <w:t>Reversible and isothermal</w:t>
      </w:r>
    </w:p>
    <w:p w14:paraId="394CE2A9" w14:textId="77777777" w:rsidR="004219A1" w:rsidRDefault="004219A1" w:rsidP="004219A1">
      <w:pPr>
        <w:numPr>
          <w:ilvl w:val="1"/>
          <w:numId w:val="1"/>
        </w:numPr>
      </w:pPr>
      <w:r>
        <w:t xml:space="preserve">Reversible and adiabatic </w:t>
      </w:r>
    </w:p>
    <w:p w14:paraId="55A04403" w14:textId="77777777" w:rsidR="004219A1" w:rsidRDefault="004219A1" w:rsidP="004219A1">
      <w:pPr>
        <w:numPr>
          <w:ilvl w:val="2"/>
          <w:numId w:val="1"/>
        </w:numPr>
      </w:pPr>
      <w:r>
        <w:t>Prove that for the process in part b ∆S is zero.</w:t>
      </w:r>
    </w:p>
    <w:p w14:paraId="005E0009" w14:textId="77777777" w:rsidR="004219A1" w:rsidRDefault="004219A1" w:rsidP="004219A1">
      <w:pPr>
        <w:numPr>
          <w:ilvl w:val="1"/>
          <w:numId w:val="1"/>
        </w:numPr>
      </w:pPr>
      <w:r>
        <w:t xml:space="preserve">Irreversible and adiabatically </w:t>
      </w:r>
    </w:p>
    <w:p w14:paraId="3133FDB0" w14:textId="77777777" w:rsidR="004219A1" w:rsidRDefault="004219A1" w:rsidP="00A93DF7">
      <w:pPr>
        <w:numPr>
          <w:ilvl w:val="1"/>
          <w:numId w:val="1"/>
        </w:numPr>
      </w:pPr>
      <w:r>
        <w:t>Explain</w:t>
      </w:r>
      <w:r w:rsidR="00A93DF7">
        <w:t>,</w:t>
      </w:r>
      <w:r w:rsidR="00A93DF7" w:rsidRPr="00A93DF7">
        <w:t xml:space="preserve"> </w:t>
      </w:r>
      <w:r w:rsidR="00A93DF7">
        <w:t xml:space="preserve">in 3-4 sentences, why  ∆S is different in all three parts </w:t>
      </w:r>
    </w:p>
    <w:p w14:paraId="3298070E" w14:textId="77777777" w:rsidR="000E3CF3" w:rsidRDefault="000E3CF3" w:rsidP="000E3CF3">
      <w:pPr>
        <w:numPr>
          <w:ilvl w:val="0"/>
          <w:numId w:val="1"/>
        </w:numPr>
      </w:pPr>
      <w:r>
        <w:t xml:space="preserve">The following equation is an equation of state for an imagined gas: </w:t>
      </w:r>
      <w:r w:rsidRPr="004554D4">
        <w:rPr>
          <w:position w:val="-32"/>
        </w:rPr>
        <w:object w:dxaOrig="1460" w:dyaOrig="700" w14:anchorId="73E26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35pt" o:ole="">
            <v:imagedata r:id="rId9" o:title=""/>
          </v:shape>
          <o:OLEObject Type="Embed" ProgID="Equation.3" ShapeID="_x0000_i1025" DrawAspect="Content" ObjectID="_1392827104" r:id="rId10"/>
        </w:object>
      </w:r>
      <w:r>
        <w:t xml:space="preserve">.  The term </w:t>
      </w:r>
      <w:r w:rsidRPr="006A0931">
        <w:rPr>
          <w:position w:val="-32"/>
        </w:rPr>
        <w:object w:dxaOrig="460" w:dyaOrig="700" w14:anchorId="50D13060">
          <v:shape id="_x0000_i1026" type="#_x0000_t75" style="width:23pt;height:35pt" o:ole="">
            <v:imagedata r:id="rId11" o:title=""/>
          </v:shape>
          <o:OLEObject Type="Embed" ProgID="Equation.3" ShapeID="_x0000_i1026" DrawAspect="Content" ObjectID="_1392827105" r:id="rId12"/>
        </w:object>
      </w:r>
      <w:r>
        <w:t xml:space="preserve"> accounts for the attractions between the gas molecules. Determine </w:t>
      </w:r>
      <w:r w:rsidRPr="004554D4">
        <w:rPr>
          <w:position w:val="-32"/>
        </w:rPr>
        <w:object w:dxaOrig="960" w:dyaOrig="760" w14:anchorId="0439B0EA">
          <v:shape id="_x0000_i1027" type="#_x0000_t75" style="width:48pt;height:38pt" o:ole="">
            <v:imagedata r:id="rId13" o:title=""/>
          </v:shape>
          <o:OLEObject Type="Embed" ProgID="Equation.3" ShapeID="_x0000_i1027" DrawAspect="Content" ObjectID="_1392827106" r:id="rId14"/>
        </w:object>
      </w:r>
      <w:r>
        <w:t xml:space="preserve">? </w:t>
      </w:r>
    </w:p>
    <w:p w14:paraId="24CD527E" w14:textId="0A356F8F" w:rsidR="00E3456F" w:rsidRDefault="00E3456F" w:rsidP="00602E3F">
      <w:pPr>
        <w:ind w:left="720"/>
      </w:pPr>
      <w:bookmarkStart w:id="0" w:name="_GoBack"/>
      <w:bookmarkEnd w:id="0"/>
    </w:p>
    <w:sectPr w:rsidR="00E3456F">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6DB2" w14:textId="77777777" w:rsidR="00E95A34" w:rsidRDefault="00E95A34" w:rsidP="00E95A34">
      <w:r>
        <w:separator/>
      </w:r>
    </w:p>
  </w:endnote>
  <w:endnote w:type="continuationSeparator" w:id="0">
    <w:p w14:paraId="31509D44" w14:textId="77777777" w:rsidR="00E95A34" w:rsidRDefault="00E95A34" w:rsidP="00E9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378F" w14:textId="77777777" w:rsidR="00E95A34" w:rsidRDefault="00E95A34" w:rsidP="00E95A34">
      <w:r>
        <w:separator/>
      </w:r>
    </w:p>
  </w:footnote>
  <w:footnote w:type="continuationSeparator" w:id="0">
    <w:p w14:paraId="0F48EBA4" w14:textId="77777777" w:rsidR="00E95A34" w:rsidRDefault="00E95A34" w:rsidP="00E95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1DC7" w14:textId="77777777" w:rsidR="00602E3F" w:rsidRDefault="00602E3F">
    <w:pPr>
      <w:pStyle w:val="Header"/>
    </w:pPr>
    <w:sdt>
      <w:sdtPr>
        <w:id w:val="171999623"/>
        <w:placeholder>
          <w:docPart w:val="13D9ED7CF530C84988F891FCD5C25ACA"/>
        </w:placeholder>
        <w:temporary/>
        <w:showingPlcHdr/>
      </w:sdtPr>
      <w:sdtContent>
        <w:r>
          <w:t>[Type text]</w:t>
        </w:r>
      </w:sdtContent>
    </w:sdt>
    <w:r>
      <w:ptab w:relativeTo="margin" w:alignment="center" w:leader="none"/>
    </w:r>
    <w:sdt>
      <w:sdtPr>
        <w:id w:val="171999624"/>
        <w:placeholder>
          <w:docPart w:val="2A66F4ACD0560143ABEC8DA888C65D95"/>
        </w:placeholder>
        <w:temporary/>
        <w:showingPlcHdr/>
      </w:sdtPr>
      <w:sdtContent>
        <w:r>
          <w:t>[Type text]</w:t>
        </w:r>
      </w:sdtContent>
    </w:sdt>
    <w:r>
      <w:ptab w:relativeTo="margin" w:alignment="right" w:leader="none"/>
    </w:r>
    <w:sdt>
      <w:sdtPr>
        <w:id w:val="171999625"/>
        <w:placeholder>
          <w:docPart w:val="CB6873C116B5474FAA3D80DABA3EA7EB"/>
        </w:placeholder>
        <w:temporary/>
        <w:showingPlcHdr/>
      </w:sdtPr>
      <w:sdtContent>
        <w:r>
          <w:t>[Type text]</w:t>
        </w:r>
      </w:sdtContent>
    </w:sdt>
  </w:p>
  <w:p w14:paraId="018680DA" w14:textId="77777777" w:rsidR="00602E3F" w:rsidRDefault="00602E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0FAA" w14:textId="77777777" w:rsidR="00602E3F" w:rsidRDefault="00602E3F">
    <w:pPr>
      <w:pStyle w:val="Header"/>
    </w:pPr>
    <w:sdt>
      <w:sdtPr>
        <w:id w:val="-736552615"/>
        <w:placeholder>
          <w:docPart w:val="FD5FABCE4B8F1D469FF516C49DA1726A"/>
        </w:placeholder>
        <w:temporary/>
        <w:showingPlcHdr/>
      </w:sdtPr>
      <w:sdtContent>
        <w:r>
          <w:t>[Type text]</w:t>
        </w:r>
      </w:sdtContent>
    </w:sdt>
    <w:r>
      <w:ptab w:relativeTo="margin" w:alignment="center" w:leader="none"/>
    </w:r>
    <w:sdt>
      <w:sdtPr>
        <w:id w:val="-915939940"/>
        <w:placeholder>
          <w:docPart w:val="428F7B591681544BB202BD10AD6D820A"/>
        </w:placeholder>
        <w:temporary/>
        <w:showingPlcHdr/>
      </w:sdtPr>
      <w:sdtContent>
        <w:r>
          <w:t>[Type text]</w:t>
        </w:r>
      </w:sdtContent>
    </w:sdt>
    <w:r>
      <w:ptab w:relativeTo="margin" w:alignment="right" w:leader="none"/>
    </w:r>
    <w:sdt>
      <w:sdtPr>
        <w:id w:val="452368746"/>
        <w:placeholder>
          <w:docPart w:val="A2B76ADAB08BA04CBAA92F2F4F40A002"/>
        </w:placeholder>
        <w:temporary/>
        <w:showingPlcHdr/>
      </w:sdtPr>
      <w:sdtContent>
        <w:r>
          <w:t>[Type text]</w:t>
        </w:r>
      </w:sdtContent>
    </w:sdt>
  </w:p>
  <w:p w14:paraId="215CAE10" w14:textId="77777777" w:rsidR="00E95A34" w:rsidRDefault="00E95A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30BC"/>
    <w:multiLevelType w:val="hybridMultilevel"/>
    <w:tmpl w:val="33AA79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530DCA"/>
    <w:multiLevelType w:val="hybridMultilevel"/>
    <w:tmpl w:val="3FC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B1949"/>
    <w:multiLevelType w:val="hybridMultilevel"/>
    <w:tmpl w:val="CC7401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1D0727"/>
    <w:multiLevelType w:val="hybridMultilevel"/>
    <w:tmpl w:val="E040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A4D8C"/>
    <w:multiLevelType w:val="hybridMultilevel"/>
    <w:tmpl w:val="75B63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34"/>
    <w:rsid w:val="000E3CF3"/>
    <w:rsid w:val="0039057B"/>
    <w:rsid w:val="003C5B65"/>
    <w:rsid w:val="00402D65"/>
    <w:rsid w:val="004219A1"/>
    <w:rsid w:val="004B5CB9"/>
    <w:rsid w:val="004C2104"/>
    <w:rsid w:val="00513B9B"/>
    <w:rsid w:val="00523723"/>
    <w:rsid w:val="00532B70"/>
    <w:rsid w:val="005841EB"/>
    <w:rsid w:val="005C1061"/>
    <w:rsid w:val="00602E3F"/>
    <w:rsid w:val="00683775"/>
    <w:rsid w:val="0068564B"/>
    <w:rsid w:val="00687C58"/>
    <w:rsid w:val="006C4B62"/>
    <w:rsid w:val="0075285D"/>
    <w:rsid w:val="007D7213"/>
    <w:rsid w:val="0081706F"/>
    <w:rsid w:val="008A1275"/>
    <w:rsid w:val="008D2031"/>
    <w:rsid w:val="009F7039"/>
    <w:rsid w:val="00A25C7D"/>
    <w:rsid w:val="00A60E4F"/>
    <w:rsid w:val="00A854C0"/>
    <w:rsid w:val="00A93DF7"/>
    <w:rsid w:val="00AB02C5"/>
    <w:rsid w:val="00AE2B36"/>
    <w:rsid w:val="00BB4731"/>
    <w:rsid w:val="00C34B93"/>
    <w:rsid w:val="00CA2478"/>
    <w:rsid w:val="00CD55B9"/>
    <w:rsid w:val="00CF5D1B"/>
    <w:rsid w:val="00D001D6"/>
    <w:rsid w:val="00D378C6"/>
    <w:rsid w:val="00D73CBA"/>
    <w:rsid w:val="00E139C6"/>
    <w:rsid w:val="00E342D2"/>
    <w:rsid w:val="00E3456F"/>
    <w:rsid w:val="00E95A34"/>
    <w:rsid w:val="00EA7C96"/>
    <w:rsid w:val="00EC7681"/>
    <w:rsid w:val="00FC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405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34"/>
    <w:pPr>
      <w:tabs>
        <w:tab w:val="center" w:pos="4680"/>
        <w:tab w:val="right" w:pos="9360"/>
      </w:tabs>
    </w:pPr>
  </w:style>
  <w:style w:type="character" w:customStyle="1" w:styleId="HeaderChar">
    <w:name w:val="Header Char"/>
    <w:basedOn w:val="DefaultParagraphFont"/>
    <w:link w:val="Header"/>
    <w:uiPriority w:val="99"/>
    <w:rsid w:val="00E95A3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95A34"/>
    <w:pPr>
      <w:tabs>
        <w:tab w:val="center" w:pos="4680"/>
        <w:tab w:val="right" w:pos="9360"/>
      </w:tabs>
    </w:pPr>
  </w:style>
  <w:style w:type="character" w:customStyle="1" w:styleId="FooterChar">
    <w:name w:val="Footer Char"/>
    <w:basedOn w:val="DefaultParagraphFont"/>
    <w:link w:val="Footer"/>
    <w:uiPriority w:val="99"/>
    <w:rsid w:val="00E95A34"/>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95A34"/>
    <w:pPr>
      <w:ind w:left="720"/>
      <w:contextualSpacing/>
    </w:pPr>
  </w:style>
  <w:style w:type="paragraph" w:styleId="BalloonText">
    <w:name w:val="Balloon Text"/>
    <w:basedOn w:val="Normal"/>
    <w:link w:val="BalloonTextChar"/>
    <w:uiPriority w:val="99"/>
    <w:semiHidden/>
    <w:unhideWhenUsed/>
    <w:rsid w:val="00FC3A41"/>
    <w:rPr>
      <w:rFonts w:ascii="Tahoma" w:hAnsi="Tahoma" w:cs="Tahoma"/>
      <w:sz w:val="16"/>
      <w:szCs w:val="16"/>
    </w:rPr>
  </w:style>
  <w:style w:type="character" w:customStyle="1" w:styleId="BalloonTextChar">
    <w:name w:val="Balloon Text Char"/>
    <w:basedOn w:val="DefaultParagraphFont"/>
    <w:link w:val="BalloonText"/>
    <w:uiPriority w:val="99"/>
    <w:semiHidden/>
    <w:rsid w:val="00FC3A41"/>
    <w:rPr>
      <w:rFonts w:ascii="Tahoma" w:eastAsia="Times New Roman" w:hAnsi="Tahoma" w:cs="Tahoma"/>
      <w:sz w:val="16"/>
      <w:szCs w:val="16"/>
      <w:lang w:eastAsia="en-US"/>
    </w:rPr>
  </w:style>
  <w:style w:type="character" w:styleId="Hyperlink">
    <w:name w:val="Hyperlink"/>
    <w:basedOn w:val="DefaultParagraphFont"/>
    <w:uiPriority w:val="99"/>
    <w:unhideWhenUsed/>
    <w:rsid w:val="0039057B"/>
    <w:rPr>
      <w:color w:val="0000FF" w:themeColor="hyperlink"/>
      <w:u w:val="single"/>
    </w:rPr>
  </w:style>
  <w:style w:type="character" w:styleId="PlaceholderText">
    <w:name w:val="Placeholder Text"/>
    <w:basedOn w:val="DefaultParagraphFont"/>
    <w:uiPriority w:val="99"/>
    <w:semiHidden/>
    <w:rsid w:val="008D203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34"/>
    <w:pPr>
      <w:tabs>
        <w:tab w:val="center" w:pos="4680"/>
        <w:tab w:val="right" w:pos="9360"/>
      </w:tabs>
    </w:pPr>
  </w:style>
  <w:style w:type="character" w:customStyle="1" w:styleId="HeaderChar">
    <w:name w:val="Header Char"/>
    <w:basedOn w:val="DefaultParagraphFont"/>
    <w:link w:val="Header"/>
    <w:uiPriority w:val="99"/>
    <w:rsid w:val="00E95A3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95A34"/>
    <w:pPr>
      <w:tabs>
        <w:tab w:val="center" w:pos="4680"/>
        <w:tab w:val="right" w:pos="9360"/>
      </w:tabs>
    </w:pPr>
  </w:style>
  <w:style w:type="character" w:customStyle="1" w:styleId="FooterChar">
    <w:name w:val="Footer Char"/>
    <w:basedOn w:val="DefaultParagraphFont"/>
    <w:link w:val="Footer"/>
    <w:uiPriority w:val="99"/>
    <w:rsid w:val="00E95A34"/>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95A34"/>
    <w:pPr>
      <w:ind w:left="720"/>
      <w:contextualSpacing/>
    </w:pPr>
  </w:style>
  <w:style w:type="paragraph" w:styleId="BalloonText">
    <w:name w:val="Balloon Text"/>
    <w:basedOn w:val="Normal"/>
    <w:link w:val="BalloonTextChar"/>
    <w:uiPriority w:val="99"/>
    <w:semiHidden/>
    <w:unhideWhenUsed/>
    <w:rsid w:val="00FC3A41"/>
    <w:rPr>
      <w:rFonts w:ascii="Tahoma" w:hAnsi="Tahoma" w:cs="Tahoma"/>
      <w:sz w:val="16"/>
      <w:szCs w:val="16"/>
    </w:rPr>
  </w:style>
  <w:style w:type="character" w:customStyle="1" w:styleId="BalloonTextChar">
    <w:name w:val="Balloon Text Char"/>
    <w:basedOn w:val="DefaultParagraphFont"/>
    <w:link w:val="BalloonText"/>
    <w:uiPriority w:val="99"/>
    <w:semiHidden/>
    <w:rsid w:val="00FC3A41"/>
    <w:rPr>
      <w:rFonts w:ascii="Tahoma" w:eastAsia="Times New Roman" w:hAnsi="Tahoma" w:cs="Tahoma"/>
      <w:sz w:val="16"/>
      <w:szCs w:val="16"/>
      <w:lang w:eastAsia="en-US"/>
    </w:rPr>
  </w:style>
  <w:style w:type="character" w:styleId="Hyperlink">
    <w:name w:val="Hyperlink"/>
    <w:basedOn w:val="DefaultParagraphFont"/>
    <w:uiPriority w:val="99"/>
    <w:unhideWhenUsed/>
    <w:rsid w:val="0039057B"/>
    <w:rPr>
      <w:color w:val="0000FF" w:themeColor="hyperlink"/>
      <w:u w:val="single"/>
    </w:rPr>
  </w:style>
  <w:style w:type="character" w:styleId="PlaceholderText">
    <w:name w:val="Placeholder Text"/>
    <w:basedOn w:val="DefaultParagraphFont"/>
    <w:uiPriority w:val="99"/>
    <w:semiHidden/>
    <w:rsid w:val="008D2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Microsoft_Equation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D9ED7CF530C84988F891FCD5C25ACA"/>
        <w:category>
          <w:name w:val="General"/>
          <w:gallery w:val="placeholder"/>
        </w:category>
        <w:types>
          <w:type w:val="bbPlcHdr"/>
        </w:types>
        <w:behaviors>
          <w:behavior w:val="content"/>
        </w:behaviors>
        <w:guid w:val="{B9B5978A-7C19-F24B-A753-690EB2CE4954}"/>
      </w:docPartPr>
      <w:docPartBody>
        <w:p w14:paraId="260AB095" w14:textId="1F1DF090" w:rsidR="00000000" w:rsidRDefault="002E6E88" w:rsidP="002E6E88">
          <w:pPr>
            <w:pStyle w:val="13D9ED7CF530C84988F891FCD5C25ACA"/>
          </w:pPr>
          <w:r>
            <w:t>[Type text]</w:t>
          </w:r>
        </w:p>
      </w:docPartBody>
    </w:docPart>
    <w:docPart>
      <w:docPartPr>
        <w:name w:val="2A66F4ACD0560143ABEC8DA888C65D95"/>
        <w:category>
          <w:name w:val="General"/>
          <w:gallery w:val="placeholder"/>
        </w:category>
        <w:types>
          <w:type w:val="bbPlcHdr"/>
        </w:types>
        <w:behaviors>
          <w:behavior w:val="content"/>
        </w:behaviors>
        <w:guid w:val="{51DD1E1A-E1E8-B148-A636-ABC18488819E}"/>
      </w:docPartPr>
      <w:docPartBody>
        <w:p w14:paraId="258E023D" w14:textId="1E6B000C" w:rsidR="00000000" w:rsidRDefault="002E6E88" w:rsidP="002E6E88">
          <w:pPr>
            <w:pStyle w:val="2A66F4ACD0560143ABEC8DA888C65D95"/>
          </w:pPr>
          <w:r>
            <w:t>[Type text]</w:t>
          </w:r>
        </w:p>
      </w:docPartBody>
    </w:docPart>
    <w:docPart>
      <w:docPartPr>
        <w:name w:val="CB6873C116B5474FAA3D80DABA3EA7EB"/>
        <w:category>
          <w:name w:val="General"/>
          <w:gallery w:val="placeholder"/>
        </w:category>
        <w:types>
          <w:type w:val="bbPlcHdr"/>
        </w:types>
        <w:behaviors>
          <w:behavior w:val="content"/>
        </w:behaviors>
        <w:guid w:val="{BBB8E1CA-91C5-7C49-A141-7FCF6A980BE8}"/>
      </w:docPartPr>
      <w:docPartBody>
        <w:p w14:paraId="3A4170D7" w14:textId="1201CC72" w:rsidR="00000000" w:rsidRDefault="002E6E88" w:rsidP="002E6E88">
          <w:pPr>
            <w:pStyle w:val="CB6873C116B5474FAA3D80DABA3EA7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88"/>
    <w:rsid w:val="002E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9ED7CF530C84988F891FCD5C25ACA">
    <w:name w:val="13D9ED7CF530C84988F891FCD5C25ACA"/>
    <w:rsid w:val="002E6E88"/>
  </w:style>
  <w:style w:type="paragraph" w:customStyle="1" w:styleId="2A66F4ACD0560143ABEC8DA888C65D95">
    <w:name w:val="2A66F4ACD0560143ABEC8DA888C65D95"/>
    <w:rsid w:val="002E6E88"/>
  </w:style>
  <w:style w:type="paragraph" w:customStyle="1" w:styleId="CB6873C116B5474FAA3D80DABA3EA7EB">
    <w:name w:val="CB6873C116B5474FAA3D80DABA3EA7EB"/>
    <w:rsid w:val="002E6E88"/>
  </w:style>
  <w:style w:type="paragraph" w:customStyle="1" w:styleId="FD5FABCE4B8F1D469FF516C49DA1726A">
    <w:name w:val="FD5FABCE4B8F1D469FF516C49DA1726A"/>
    <w:rsid w:val="002E6E88"/>
  </w:style>
  <w:style w:type="paragraph" w:customStyle="1" w:styleId="428F7B591681544BB202BD10AD6D820A">
    <w:name w:val="428F7B591681544BB202BD10AD6D820A"/>
    <w:rsid w:val="002E6E88"/>
  </w:style>
  <w:style w:type="paragraph" w:customStyle="1" w:styleId="A2B76ADAB08BA04CBAA92F2F4F40A002">
    <w:name w:val="A2B76ADAB08BA04CBAA92F2F4F40A002"/>
    <w:rsid w:val="002E6E8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9ED7CF530C84988F891FCD5C25ACA">
    <w:name w:val="13D9ED7CF530C84988F891FCD5C25ACA"/>
    <w:rsid w:val="002E6E88"/>
  </w:style>
  <w:style w:type="paragraph" w:customStyle="1" w:styleId="2A66F4ACD0560143ABEC8DA888C65D95">
    <w:name w:val="2A66F4ACD0560143ABEC8DA888C65D95"/>
    <w:rsid w:val="002E6E88"/>
  </w:style>
  <w:style w:type="paragraph" w:customStyle="1" w:styleId="CB6873C116B5474FAA3D80DABA3EA7EB">
    <w:name w:val="CB6873C116B5474FAA3D80DABA3EA7EB"/>
    <w:rsid w:val="002E6E88"/>
  </w:style>
  <w:style w:type="paragraph" w:customStyle="1" w:styleId="FD5FABCE4B8F1D469FF516C49DA1726A">
    <w:name w:val="FD5FABCE4B8F1D469FF516C49DA1726A"/>
    <w:rsid w:val="002E6E88"/>
  </w:style>
  <w:style w:type="paragraph" w:customStyle="1" w:styleId="428F7B591681544BB202BD10AD6D820A">
    <w:name w:val="428F7B591681544BB202BD10AD6D820A"/>
    <w:rsid w:val="002E6E88"/>
  </w:style>
  <w:style w:type="paragraph" w:customStyle="1" w:styleId="A2B76ADAB08BA04CBAA92F2F4F40A002">
    <w:name w:val="A2B76ADAB08BA04CBAA92F2F4F40A002"/>
    <w:rsid w:val="002E6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0814-FD5E-5D46-A5BA-D563D6A3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Bitting</cp:lastModifiedBy>
  <cp:revision>2</cp:revision>
  <cp:lastPrinted>2016-03-01T19:32:00Z</cp:lastPrinted>
  <dcterms:created xsi:type="dcterms:W3CDTF">2016-03-09T00:09:00Z</dcterms:created>
  <dcterms:modified xsi:type="dcterms:W3CDTF">2016-03-09T00:09:00Z</dcterms:modified>
</cp:coreProperties>
</file>