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2D" w:rsidRDefault="0046422D" w:rsidP="0046422D">
      <w:pPr>
        <w:spacing w:line="480" w:lineRule="auto"/>
        <w:jc w:val="center"/>
        <w:rPr>
          <w:rFonts w:ascii="Times New Roman" w:hAnsi="Times New Roman" w:cs="Times New Roman"/>
          <w:sz w:val="28"/>
        </w:rPr>
      </w:pPr>
    </w:p>
    <w:p w:rsidR="00A600C9" w:rsidRPr="0041425F" w:rsidRDefault="0046422D" w:rsidP="0046422D">
      <w:pPr>
        <w:spacing w:line="480" w:lineRule="auto"/>
        <w:jc w:val="center"/>
        <w:rPr>
          <w:rFonts w:ascii="Times New Roman" w:hAnsi="Times New Roman" w:cs="Times New Roman"/>
          <w:i/>
          <w:sz w:val="28"/>
        </w:rPr>
      </w:pPr>
      <w:r w:rsidRPr="0041425F">
        <w:rPr>
          <w:rFonts w:ascii="Times New Roman" w:hAnsi="Times New Roman" w:cs="Times New Roman"/>
          <w:i/>
          <w:sz w:val="28"/>
        </w:rPr>
        <w:t>Interview Assignment &amp;</w:t>
      </w:r>
      <w:r w:rsidR="00976C91" w:rsidRPr="0041425F">
        <w:rPr>
          <w:rFonts w:ascii="Times New Roman" w:hAnsi="Times New Roman" w:cs="Times New Roman"/>
          <w:i/>
          <w:sz w:val="28"/>
        </w:rPr>
        <w:t xml:space="preserve">Topic Paper Full-Sentence Outline </w:t>
      </w:r>
      <w:r w:rsidRPr="0041425F">
        <w:rPr>
          <w:rFonts w:ascii="Times New Roman" w:hAnsi="Times New Roman" w:cs="Times New Roman"/>
          <w:i/>
          <w:sz w:val="28"/>
        </w:rPr>
        <w:t xml:space="preserve"> </w:t>
      </w:r>
    </w:p>
    <w:p w:rsidR="00A600C9" w:rsidRDefault="00A600C9" w:rsidP="0046422D">
      <w:pPr>
        <w:spacing w:line="480" w:lineRule="auto"/>
      </w:pPr>
    </w:p>
    <w:p w:rsidR="00FC614B" w:rsidRPr="002C5828" w:rsidRDefault="00FC614B" w:rsidP="0046422D">
      <w:pPr>
        <w:spacing w:line="480" w:lineRule="auto"/>
        <w:rPr>
          <w:rFonts w:ascii="Times New Roman" w:hAnsi="Times New Roman" w:cs="Times New Roman"/>
          <w:sz w:val="24"/>
        </w:rPr>
      </w:pPr>
      <w:r w:rsidRPr="002C5828">
        <w:rPr>
          <w:rFonts w:ascii="Times New Roman" w:hAnsi="Times New Roman" w:cs="Times New Roman"/>
          <w:sz w:val="24"/>
        </w:rPr>
        <w:t>T</w:t>
      </w:r>
      <w:r w:rsidR="00A600C9" w:rsidRPr="002C5828">
        <w:rPr>
          <w:rFonts w:ascii="Times New Roman" w:hAnsi="Times New Roman" w:cs="Times New Roman"/>
          <w:sz w:val="24"/>
        </w:rPr>
        <w:t xml:space="preserve">his interview </w:t>
      </w:r>
      <w:r w:rsidRPr="002C5828">
        <w:rPr>
          <w:rFonts w:ascii="Times New Roman" w:hAnsi="Times New Roman" w:cs="Times New Roman"/>
          <w:sz w:val="24"/>
        </w:rPr>
        <w:t>is</w:t>
      </w:r>
      <w:r w:rsidR="00A600C9" w:rsidRPr="002C5828">
        <w:rPr>
          <w:rFonts w:ascii="Times New Roman" w:hAnsi="Times New Roman" w:cs="Times New Roman"/>
          <w:sz w:val="24"/>
        </w:rPr>
        <w:t xml:space="preserve"> a</w:t>
      </w:r>
      <w:r w:rsidRPr="002C5828">
        <w:rPr>
          <w:rFonts w:ascii="Times New Roman" w:hAnsi="Times New Roman" w:cs="Times New Roman"/>
          <w:sz w:val="24"/>
        </w:rPr>
        <w:t>ctual interview with an actual senior home health c</w:t>
      </w:r>
      <w:r w:rsidR="00A600C9" w:rsidRPr="002C5828">
        <w:rPr>
          <w:rFonts w:ascii="Times New Roman" w:hAnsi="Times New Roman" w:cs="Times New Roman"/>
          <w:sz w:val="24"/>
        </w:rPr>
        <w:t>are business owner</w:t>
      </w:r>
      <w:r w:rsidRPr="002C5828">
        <w:rPr>
          <w:rFonts w:ascii="Times New Roman" w:hAnsi="Times New Roman" w:cs="Times New Roman"/>
          <w:sz w:val="24"/>
        </w:rPr>
        <w:t>, Ahmed</w:t>
      </w:r>
      <w:r w:rsidR="00A600C9" w:rsidRPr="002C5828">
        <w:rPr>
          <w:rFonts w:ascii="Times New Roman" w:hAnsi="Times New Roman" w:cs="Times New Roman"/>
          <w:sz w:val="24"/>
        </w:rPr>
        <w:t>.</w:t>
      </w:r>
      <w:r w:rsidRPr="002C5828">
        <w:rPr>
          <w:rFonts w:ascii="Times New Roman" w:hAnsi="Times New Roman" w:cs="Times New Roman"/>
          <w:sz w:val="24"/>
        </w:rPr>
        <w:t xml:space="preserve">  Who’s co-owner of Unity Home Health Care, a business based in Columbus, Ohio. </w:t>
      </w:r>
      <w:r w:rsidR="00A600C9" w:rsidRPr="002C5828">
        <w:rPr>
          <w:rFonts w:ascii="Times New Roman" w:hAnsi="Times New Roman" w:cs="Times New Roman"/>
          <w:sz w:val="24"/>
        </w:rPr>
        <w:t xml:space="preserve"> The </w:t>
      </w:r>
      <w:r w:rsidRPr="002C5828">
        <w:rPr>
          <w:rFonts w:ascii="Times New Roman" w:hAnsi="Times New Roman" w:cs="Times New Roman"/>
          <w:sz w:val="24"/>
        </w:rPr>
        <w:t>business</w:t>
      </w:r>
      <w:r w:rsidR="00A600C9" w:rsidRPr="002C5828">
        <w:rPr>
          <w:rFonts w:ascii="Times New Roman" w:hAnsi="Times New Roman" w:cs="Times New Roman"/>
          <w:sz w:val="24"/>
        </w:rPr>
        <w:t xml:space="preserve"> provides home healthcare services </w:t>
      </w:r>
      <w:r w:rsidRPr="002C5828">
        <w:rPr>
          <w:rFonts w:ascii="Times New Roman" w:hAnsi="Times New Roman" w:cs="Times New Roman"/>
          <w:sz w:val="24"/>
        </w:rPr>
        <w:t>in Columbus area</w:t>
      </w:r>
      <w:r w:rsidR="00A600C9" w:rsidRPr="002C5828">
        <w:rPr>
          <w:rFonts w:ascii="Times New Roman" w:hAnsi="Times New Roman" w:cs="Times New Roman"/>
          <w:sz w:val="24"/>
        </w:rPr>
        <w:t xml:space="preserve"> to elderly patients either residing in senior care homes or in their own private residencies.</w:t>
      </w:r>
    </w:p>
    <w:p w:rsidR="00A600C9" w:rsidRPr="002C5828" w:rsidRDefault="00FC614B" w:rsidP="0046422D">
      <w:pPr>
        <w:spacing w:line="480" w:lineRule="auto"/>
        <w:rPr>
          <w:rFonts w:ascii="Times New Roman" w:hAnsi="Times New Roman" w:cs="Times New Roman"/>
          <w:i/>
          <w:sz w:val="24"/>
        </w:rPr>
      </w:pPr>
      <w:r w:rsidRPr="002C5828">
        <w:rPr>
          <w:rFonts w:ascii="Times New Roman" w:hAnsi="Times New Roman" w:cs="Times New Roman"/>
          <w:i/>
          <w:sz w:val="24"/>
        </w:rPr>
        <w:t>Mr. Ahmed</w:t>
      </w:r>
      <w:r w:rsidR="00A600C9" w:rsidRPr="002C5828">
        <w:rPr>
          <w:rFonts w:ascii="Times New Roman" w:hAnsi="Times New Roman" w:cs="Times New Roman"/>
          <w:i/>
          <w:sz w:val="24"/>
        </w:rPr>
        <w:t>, are you the person responsible for hiring and recruiting at your organization?</w:t>
      </w:r>
    </w:p>
    <w:p w:rsidR="00A600C9" w:rsidRPr="002C5828" w:rsidRDefault="002C5828" w:rsidP="0046422D">
      <w:pPr>
        <w:spacing w:line="480" w:lineRule="auto"/>
        <w:rPr>
          <w:rFonts w:ascii="Times New Roman" w:hAnsi="Times New Roman" w:cs="Times New Roman"/>
          <w:sz w:val="24"/>
        </w:rPr>
      </w:pPr>
      <w:r>
        <w:rPr>
          <w:rFonts w:ascii="Times New Roman" w:hAnsi="Times New Roman" w:cs="Times New Roman"/>
          <w:sz w:val="24"/>
        </w:rPr>
        <w:t>Yes, I am part owner</w:t>
      </w:r>
      <w:r w:rsidR="00A600C9" w:rsidRPr="002C5828">
        <w:rPr>
          <w:rFonts w:ascii="Times New Roman" w:hAnsi="Times New Roman" w:cs="Times New Roman"/>
          <w:sz w:val="24"/>
        </w:rPr>
        <w:t xml:space="preserve"> and I also am responsible for hiring new nurses who will sit with patients, provide them medication, and also administer the necessary assistance with bathing, cleaning, and other vital essentials that patients can’t do for themselves.</w:t>
      </w:r>
      <w:r>
        <w:rPr>
          <w:rFonts w:ascii="Times New Roman" w:hAnsi="Times New Roman" w:cs="Times New Roman"/>
          <w:sz w:val="24"/>
        </w:rPr>
        <w:t xml:space="preserve"> </w:t>
      </w:r>
      <w:r w:rsidR="00A600C9" w:rsidRPr="002C5828">
        <w:rPr>
          <w:rFonts w:ascii="Times New Roman" w:hAnsi="Times New Roman" w:cs="Times New Roman"/>
          <w:sz w:val="24"/>
        </w:rPr>
        <w:t xml:space="preserve"> The hiring process requires the screening of potential recruits</w:t>
      </w:r>
      <w:r w:rsidR="00FC614B" w:rsidRPr="002C5828">
        <w:rPr>
          <w:rFonts w:ascii="Times New Roman" w:hAnsi="Times New Roman" w:cs="Times New Roman"/>
          <w:sz w:val="24"/>
        </w:rPr>
        <w:t xml:space="preserve"> as well as a training program.</w:t>
      </w:r>
    </w:p>
    <w:p w:rsidR="00A600C9" w:rsidRPr="002C5828" w:rsidRDefault="00A600C9" w:rsidP="0046422D">
      <w:pPr>
        <w:spacing w:line="480" w:lineRule="auto"/>
        <w:rPr>
          <w:rFonts w:ascii="Times New Roman" w:hAnsi="Times New Roman" w:cs="Times New Roman"/>
          <w:i/>
          <w:sz w:val="24"/>
        </w:rPr>
      </w:pPr>
      <w:r w:rsidRPr="002C5828">
        <w:rPr>
          <w:rFonts w:ascii="Times New Roman" w:hAnsi="Times New Roman" w:cs="Times New Roman"/>
          <w:i/>
          <w:sz w:val="24"/>
        </w:rPr>
        <w:t>Does your HR department consist of any other departments besides the requirement to hire competent and qualified professionals?</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Yes, there are specific departments within Human Resources that deal with compliance issues regarding state and federal regulations for home healthcare businesses and customer service. </w:t>
      </w:r>
      <w:r w:rsidR="00FC614B" w:rsidRPr="002C5828">
        <w:rPr>
          <w:rFonts w:ascii="Times New Roman" w:hAnsi="Times New Roman" w:cs="Times New Roman"/>
          <w:sz w:val="24"/>
        </w:rPr>
        <w:t xml:space="preserve"> </w:t>
      </w:r>
      <w:r w:rsidRPr="002C5828">
        <w:rPr>
          <w:rFonts w:ascii="Times New Roman" w:hAnsi="Times New Roman" w:cs="Times New Roman"/>
          <w:sz w:val="24"/>
        </w:rPr>
        <w:t>When hiring for a home healthcare business, it’s imperative to ensure that all personnel are registered and licensed to practice in their respective fields</w:t>
      </w:r>
      <w:r w:rsidR="00B921A9">
        <w:rPr>
          <w:rFonts w:ascii="Times New Roman" w:hAnsi="Times New Roman" w:cs="Times New Roman"/>
          <w:sz w:val="24"/>
        </w:rPr>
        <w:t xml:space="preserve"> (</w:t>
      </w:r>
      <w:r w:rsidR="00B921A9" w:rsidRPr="00B921A9">
        <w:rPr>
          <w:rFonts w:ascii="Times New Roman" w:hAnsi="Times New Roman" w:cs="Times New Roman"/>
          <w:sz w:val="24"/>
        </w:rPr>
        <w:t>Feigenbaum, 2015)</w:t>
      </w:r>
      <w:r w:rsidRPr="002C5828">
        <w:rPr>
          <w:rFonts w:ascii="Times New Roman" w:hAnsi="Times New Roman" w:cs="Times New Roman"/>
          <w:sz w:val="24"/>
        </w:rPr>
        <w:t xml:space="preserve">. </w:t>
      </w:r>
      <w:r w:rsidR="002C5828">
        <w:rPr>
          <w:rFonts w:ascii="Times New Roman" w:hAnsi="Times New Roman" w:cs="Times New Roman"/>
          <w:sz w:val="24"/>
        </w:rPr>
        <w:t xml:space="preserve"> </w:t>
      </w:r>
      <w:r w:rsidRPr="002C5828">
        <w:rPr>
          <w:rFonts w:ascii="Times New Roman" w:hAnsi="Times New Roman" w:cs="Times New Roman"/>
          <w:sz w:val="24"/>
        </w:rPr>
        <w:t xml:space="preserve">This includes practical nurses, physical therapists, and other healthcare practitioners who work for the organization. </w:t>
      </w:r>
      <w:r w:rsidR="002C5828">
        <w:rPr>
          <w:rFonts w:ascii="Times New Roman" w:hAnsi="Times New Roman" w:cs="Times New Roman"/>
          <w:sz w:val="24"/>
        </w:rPr>
        <w:t xml:space="preserve"> </w:t>
      </w:r>
      <w:r w:rsidRPr="002C5828">
        <w:rPr>
          <w:rFonts w:ascii="Times New Roman" w:hAnsi="Times New Roman" w:cs="Times New Roman"/>
          <w:sz w:val="24"/>
        </w:rPr>
        <w:t xml:space="preserve">These </w:t>
      </w:r>
      <w:r w:rsidR="00FC614B" w:rsidRPr="002C5828">
        <w:rPr>
          <w:rFonts w:ascii="Times New Roman" w:hAnsi="Times New Roman" w:cs="Times New Roman"/>
          <w:sz w:val="24"/>
        </w:rPr>
        <w:t>healthcare</w:t>
      </w:r>
      <w:r w:rsidRPr="002C5828">
        <w:rPr>
          <w:rFonts w:ascii="Times New Roman" w:hAnsi="Times New Roman" w:cs="Times New Roman"/>
          <w:sz w:val="24"/>
        </w:rPr>
        <w:t xml:space="preserve"> professionals </w:t>
      </w:r>
      <w:r w:rsidR="00FC614B" w:rsidRPr="002C5828">
        <w:rPr>
          <w:rFonts w:ascii="Times New Roman" w:hAnsi="Times New Roman" w:cs="Times New Roman"/>
          <w:sz w:val="24"/>
        </w:rPr>
        <w:t>are</w:t>
      </w:r>
      <w:r w:rsidRPr="002C5828">
        <w:rPr>
          <w:rFonts w:ascii="Times New Roman" w:hAnsi="Times New Roman" w:cs="Times New Roman"/>
          <w:sz w:val="24"/>
        </w:rPr>
        <w:t xml:space="preserve"> capable of safely providing care for our elderly patients.</w:t>
      </w:r>
    </w:p>
    <w:p w:rsidR="00A600C9" w:rsidRPr="002C5828" w:rsidRDefault="002C5828" w:rsidP="0046422D">
      <w:pPr>
        <w:spacing w:line="480" w:lineRule="auto"/>
        <w:rPr>
          <w:rFonts w:ascii="Times New Roman" w:hAnsi="Times New Roman" w:cs="Times New Roman"/>
          <w:i/>
          <w:sz w:val="24"/>
        </w:rPr>
      </w:pPr>
      <w:r>
        <w:rPr>
          <w:rFonts w:ascii="Times New Roman" w:hAnsi="Times New Roman" w:cs="Times New Roman"/>
          <w:i/>
          <w:sz w:val="24"/>
        </w:rPr>
        <w:lastRenderedPageBreak/>
        <w:t>Is it a difficult/challeng</w:t>
      </w:r>
      <w:r w:rsidRPr="002C5828">
        <w:rPr>
          <w:rFonts w:ascii="Times New Roman" w:hAnsi="Times New Roman" w:cs="Times New Roman"/>
          <w:i/>
          <w:sz w:val="24"/>
        </w:rPr>
        <w:t>e</w:t>
      </w:r>
      <w:r w:rsidR="00A600C9" w:rsidRPr="002C5828">
        <w:rPr>
          <w:rFonts w:ascii="Times New Roman" w:hAnsi="Times New Roman" w:cs="Times New Roman"/>
          <w:i/>
          <w:sz w:val="24"/>
        </w:rPr>
        <w:t xml:space="preserve"> to hire the most competent professionals, and does your </w:t>
      </w:r>
      <w:r w:rsidR="00FC614B" w:rsidRPr="002C5828">
        <w:rPr>
          <w:rFonts w:ascii="Times New Roman" w:hAnsi="Times New Roman" w:cs="Times New Roman"/>
          <w:i/>
          <w:sz w:val="24"/>
        </w:rPr>
        <w:t>organization relies</w:t>
      </w:r>
      <w:r w:rsidR="00A600C9" w:rsidRPr="002C5828">
        <w:rPr>
          <w:rFonts w:ascii="Times New Roman" w:hAnsi="Times New Roman" w:cs="Times New Roman"/>
          <w:i/>
          <w:sz w:val="24"/>
        </w:rPr>
        <w:t xml:space="preserve"> upon an incorporated model or is it a sole proprietorship?</w:t>
      </w:r>
    </w:p>
    <w:p w:rsidR="00A600C9" w:rsidRPr="002C5828" w:rsidRDefault="002C5828"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 Unity Home Health Care</w:t>
      </w:r>
      <w:r w:rsidR="00A600C9" w:rsidRPr="002C5828">
        <w:rPr>
          <w:rFonts w:ascii="Times New Roman" w:hAnsi="Times New Roman" w:cs="Times New Roman"/>
          <w:sz w:val="24"/>
        </w:rPr>
        <w:t xml:space="preserve"> is a general partnership because there are two owners, but it is very similar to a sole proprietorship in regard to the structure of the organization</w:t>
      </w:r>
      <w:r w:rsidR="00E079BA">
        <w:rPr>
          <w:rFonts w:ascii="Times New Roman" w:hAnsi="Times New Roman" w:cs="Times New Roman"/>
          <w:sz w:val="24"/>
        </w:rPr>
        <w:t xml:space="preserve"> (</w:t>
      </w:r>
      <w:r w:rsidR="00E079BA" w:rsidRPr="00E079BA">
        <w:rPr>
          <w:rFonts w:ascii="Times New Roman" w:hAnsi="Times New Roman" w:cs="Times New Roman"/>
          <w:sz w:val="24"/>
        </w:rPr>
        <w:t>Rayne, 2009)</w:t>
      </w:r>
      <w:r w:rsidR="00A600C9" w:rsidRPr="002C5828">
        <w:rPr>
          <w:rFonts w:ascii="Times New Roman" w:hAnsi="Times New Roman" w:cs="Times New Roman"/>
          <w:sz w:val="24"/>
        </w:rPr>
        <w:t xml:space="preserve">. </w:t>
      </w:r>
      <w:r>
        <w:rPr>
          <w:rFonts w:ascii="Times New Roman" w:hAnsi="Times New Roman" w:cs="Times New Roman"/>
          <w:sz w:val="24"/>
        </w:rPr>
        <w:t xml:space="preserve"> </w:t>
      </w:r>
      <w:r w:rsidR="00A600C9" w:rsidRPr="002C5828">
        <w:rPr>
          <w:rFonts w:ascii="Times New Roman" w:hAnsi="Times New Roman" w:cs="Times New Roman"/>
          <w:sz w:val="24"/>
        </w:rPr>
        <w:t xml:space="preserve">Because a sole proprietorship cannot legally possess two owners, the business is a general partnership. </w:t>
      </w:r>
      <w:r>
        <w:rPr>
          <w:rFonts w:ascii="Times New Roman" w:hAnsi="Times New Roman" w:cs="Times New Roman"/>
          <w:sz w:val="24"/>
        </w:rPr>
        <w:t xml:space="preserve"> </w:t>
      </w:r>
      <w:r w:rsidR="00A600C9" w:rsidRPr="002C5828">
        <w:rPr>
          <w:rFonts w:ascii="Times New Roman" w:hAnsi="Times New Roman" w:cs="Times New Roman"/>
          <w:sz w:val="24"/>
        </w:rPr>
        <w:t xml:space="preserve">The two owners are myself and </w:t>
      </w:r>
      <w:r w:rsidRPr="002C5828">
        <w:rPr>
          <w:rFonts w:ascii="Times New Roman" w:hAnsi="Times New Roman" w:cs="Times New Roman"/>
          <w:sz w:val="24"/>
        </w:rPr>
        <w:t xml:space="preserve">Hassan.  </w:t>
      </w:r>
    </w:p>
    <w:p w:rsidR="00A600C9" w:rsidRPr="002C5828" w:rsidRDefault="00A600C9" w:rsidP="0046422D">
      <w:pPr>
        <w:spacing w:line="480" w:lineRule="auto"/>
        <w:rPr>
          <w:rFonts w:ascii="Times New Roman" w:hAnsi="Times New Roman" w:cs="Times New Roman"/>
          <w:i/>
          <w:sz w:val="24"/>
        </w:rPr>
      </w:pPr>
      <w:r w:rsidRPr="002C5828">
        <w:rPr>
          <w:rFonts w:ascii="Times New Roman" w:hAnsi="Times New Roman" w:cs="Times New Roman"/>
          <w:i/>
          <w:sz w:val="24"/>
        </w:rPr>
        <w:t>How has the general partnership been able to function in regards to HR responsibilities?</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The general partnership operates with both partners being liable for damages as well as debts as the organization is not a limited liability partnership</w:t>
      </w:r>
      <w:r w:rsidR="00E079BA">
        <w:rPr>
          <w:rFonts w:ascii="Times New Roman" w:hAnsi="Times New Roman" w:cs="Times New Roman"/>
          <w:sz w:val="24"/>
        </w:rPr>
        <w:t xml:space="preserve"> </w:t>
      </w:r>
      <w:r w:rsidR="00E079BA" w:rsidRPr="00E079BA">
        <w:rPr>
          <w:rFonts w:ascii="Times New Roman" w:hAnsi="Times New Roman" w:cs="Times New Roman"/>
          <w:sz w:val="24"/>
        </w:rPr>
        <w:t>(Rayne, 2009)</w:t>
      </w:r>
      <w:r w:rsidRPr="002C5828">
        <w:rPr>
          <w:rFonts w:ascii="Times New Roman" w:hAnsi="Times New Roman" w:cs="Times New Roman"/>
          <w:sz w:val="24"/>
        </w:rPr>
        <w:t xml:space="preserve">. </w:t>
      </w:r>
      <w:r w:rsidR="00B32590">
        <w:rPr>
          <w:rFonts w:ascii="Times New Roman" w:hAnsi="Times New Roman" w:cs="Times New Roman"/>
          <w:sz w:val="24"/>
        </w:rPr>
        <w:t xml:space="preserve"> </w:t>
      </w:r>
      <w:r w:rsidRPr="002C5828">
        <w:rPr>
          <w:rFonts w:ascii="Times New Roman" w:hAnsi="Times New Roman" w:cs="Times New Roman"/>
          <w:sz w:val="24"/>
        </w:rPr>
        <w:t>Therefore, personnel decisions are made jointly as hiring the right healthcare practitioners could mean the difference between being sued for not treating patients properly or not being sued.</w:t>
      </w:r>
      <w:r w:rsidR="00B32590">
        <w:rPr>
          <w:rFonts w:ascii="Times New Roman" w:hAnsi="Times New Roman" w:cs="Times New Roman"/>
          <w:sz w:val="24"/>
        </w:rPr>
        <w:t xml:space="preserve"> </w:t>
      </w:r>
      <w:r w:rsidRPr="002C5828">
        <w:rPr>
          <w:rFonts w:ascii="Times New Roman" w:hAnsi="Times New Roman" w:cs="Times New Roman"/>
          <w:sz w:val="24"/>
        </w:rPr>
        <w:t xml:space="preserve"> In addition, we both have to determine how work schedules will be divided up, how profits will be dispersed and divided between the owners, employees, etc., and how to ensure that our company has sufficient worker’s compensation insurance as well as limited liability insurance for the company</w:t>
      </w:r>
      <w:r w:rsidR="00B921A9">
        <w:rPr>
          <w:rFonts w:ascii="Times New Roman" w:hAnsi="Times New Roman" w:cs="Times New Roman"/>
          <w:sz w:val="24"/>
        </w:rPr>
        <w:t xml:space="preserve"> </w:t>
      </w:r>
      <w:r w:rsidR="00B921A9" w:rsidRPr="00B921A9">
        <w:rPr>
          <w:rFonts w:ascii="Times New Roman" w:hAnsi="Times New Roman" w:cs="Times New Roman"/>
          <w:sz w:val="24"/>
        </w:rPr>
        <w:t xml:space="preserve">(Feigenbaum, 2015).  </w:t>
      </w:r>
      <w:r w:rsidRPr="002C5828">
        <w:rPr>
          <w:rFonts w:ascii="Times New Roman" w:hAnsi="Times New Roman" w:cs="Times New Roman"/>
          <w:sz w:val="24"/>
        </w:rPr>
        <w:t xml:space="preserve">The business is </w:t>
      </w:r>
      <w:r w:rsidR="00B921A9">
        <w:rPr>
          <w:rFonts w:ascii="Times New Roman" w:hAnsi="Times New Roman" w:cs="Times New Roman"/>
          <w:sz w:val="24"/>
        </w:rPr>
        <w:t>also</w:t>
      </w:r>
      <w:r w:rsidRPr="002C5828">
        <w:rPr>
          <w:rFonts w:ascii="Times New Roman" w:hAnsi="Times New Roman" w:cs="Times New Roman"/>
          <w:sz w:val="24"/>
        </w:rPr>
        <w:t xml:space="preserve"> required </w:t>
      </w:r>
      <w:r w:rsidR="00B921A9">
        <w:rPr>
          <w:rFonts w:ascii="Times New Roman" w:hAnsi="Times New Roman" w:cs="Times New Roman"/>
          <w:sz w:val="24"/>
        </w:rPr>
        <w:t>to pay</w:t>
      </w:r>
      <w:r w:rsidR="002C5828" w:rsidRPr="002C5828">
        <w:rPr>
          <w:rFonts w:ascii="Times New Roman" w:hAnsi="Times New Roman" w:cs="Times New Roman"/>
          <w:sz w:val="24"/>
        </w:rPr>
        <w:t xml:space="preserve"> business income tax.</w:t>
      </w:r>
    </w:p>
    <w:p w:rsidR="00A600C9" w:rsidRPr="002C5828" w:rsidRDefault="00A600C9" w:rsidP="0046422D">
      <w:pPr>
        <w:spacing w:line="480" w:lineRule="auto"/>
        <w:rPr>
          <w:rFonts w:ascii="Times New Roman" w:hAnsi="Times New Roman" w:cs="Times New Roman"/>
          <w:i/>
          <w:sz w:val="24"/>
        </w:rPr>
      </w:pPr>
      <w:r w:rsidRPr="002C5828">
        <w:rPr>
          <w:rFonts w:ascii="Times New Roman" w:hAnsi="Times New Roman" w:cs="Times New Roman"/>
          <w:i/>
          <w:sz w:val="24"/>
        </w:rPr>
        <w:t>What is the most challenging part of the HR process for your organization?</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The most challenging part of the process is ensuring that employees are hired based upon their ability to represent positively for the organization wherein they need to always conduct themselves in a professional and courteous manner while providing safe and quality care for patients. </w:t>
      </w:r>
      <w:r w:rsidR="00B921A9">
        <w:rPr>
          <w:rFonts w:ascii="Times New Roman" w:hAnsi="Times New Roman" w:cs="Times New Roman"/>
          <w:sz w:val="24"/>
        </w:rPr>
        <w:t xml:space="preserve"> </w:t>
      </w:r>
      <w:r w:rsidRPr="002C5828">
        <w:rPr>
          <w:rFonts w:ascii="Times New Roman" w:hAnsi="Times New Roman" w:cs="Times New Roman"/>
          <w:sz w:val="24"/>
        </w:rPr>
        <w:t xml:space="preserve">Therefore, the HR process requires clinical and situational interviews that allow myself and the co-owner the ability to thoroughly vet potential recruits. </w:t>
      </w:r>
      <w:r w:rsidR="00B921A9">
        <w:rPr>
          <w:rFonts w:ascii="Times New Roman" w:hAnsi="Times New Roman" w:cs="Times New Roman"/>
          <w:sz w:val="24"/>
        </w:rPr>
        <w:t xml:space="preserve"> </w:t>
      </w:r>
      <w:r w:rsidRPr="002C5828">
        <w:rPr>
          <w:rFonts w:ascii="Times New Roman" w:hAnsi="Times New Roman" w:cs="Times New Roman"/>
          <w:sz w:val="24"/>
        </w:rPr>
        <w:t xml:space="preserve">As I stated earlier, the necessity </w:t>
      </w:r>
      <w:r w:rsidRPr="002C5828">
        <w:rPr>
          <w:rFonts w:ascii="Times New Roman" w:hAnsi="Times New Roman" w:cs="Times New Roman"/>
          <w:sz w:val="24"/>
        </w:rPr>
        <w:lastRenderedPageBreak/>
        <w:t>to thoroughly check references is a mandatory part of the process, and this requires due diligence on behalf of the owners.</w:t>
      </w:r>
    </w:p>
    <w:p w:rsidR="00A600C9" w:rsidRPr="002C5828" w:rsidRDefault="00A600C9" w:rsidP="0046422D">
      <w:pPr>
        <w:spacing w:line="480" w:lineRule="auto"/>
        <w:rPr>
          <w:rFonts w:ascii="Times New Roman" w:hAnsi="Times New Roman" w:cs="Times New Roman"/>
          <w:sz w:val="24"/>
        </w:rPr>
      </w:pPr>
    </w:p>
    <w:p w:rsidR="00A600C9" w:rsidRPr="00B921A9" w:rsidRDefault="00865503" w:rsidP="0046422D">
      <w:pPr>
        <w:spacing w:line="480" w:lineRule="auto"/>
        <w:rPr>
          <w:rFonts w:ascii="Times New Roman" w:hAnsi="Times New Roman" w:cs="Times New Roman"/>
          <w:b/>
          <w:sz w:val="24"/>
        </w:rPr>
      </w:pPr>
      <w:r>
        <w:rPr>
          <w:rFonts w:ascii="Times New Roman" w:hAnsi="Times New Roman" w:cs="Times New Roman"/>
          <w:b/>
          <w:sz w:val="24"/>
        </w:rPr>
        <w:t>W</w:t>
      </w:r>
      <w:r w:rsidR="00A600C9" w:rsidRPr="00B921A9">
        <w:rPr>
          <w:rFonts w:ascii="Times New Roman" w:hAnsi="Times New Roman" w:cs="Times New Roman"/>
          <w:b/>
          <w:sz w:val="24"/>
        </w:rPr>
        <w:t>riting a full outline of about home h</w:t>
      </w:r>
      <w:r>
        <w:rPr>
          <w:rFonts w:ascii="Times New Roman" w:hAnsi="Times New Roman" w:cs="Times New Roman"/>
          <w:b/>
          <w:sz w:val="24"/>
        </w:rPr>
        <w:t>ealth care business management:</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Home healthcare business management is contingent upon ensuring that compliance with federal and state laws becomes a mandatory part of the healthcare organization’s operational mandate</w:t>
      </w:r>
      <w:r w:rsidR="00976C91">
        <w:rPr>
          <w:rFonts w:ascii="Times New Roman" w:hAnsi="Times New Roman" w:cs="Times New Roman"/>
          <w:sz w:val="24"/>
        </w:rPr>
        <w:t xml:space="preserve"> (Trewyn, </w:t>
      </w:r>
      <w:r w:rsidR="00976C91" w:rsidRPr="00976C91">
        <w:rPr>
          <w:rFonts w:ascii="Times New Roman" w:hAnsi="Times New Roman" w:cs="Times New Roman"/>
          <w:sz w:val="24"/>
        </w:rPr>
        <w:t>2001)</w:t>
      </w:r>
      <w:r w:rsidRPr="002C5828">
        <w:rPr>
          <w:rFonts w:ascii="Times New Roman" w:hAnsi="Times New Roman" w:cs="Times New Roman"/>
          <w:sz w:val="24"/>
        </w:rPr>
        <w:t>.</w:t>
      </w:r>
      <w:r w:rsidR="00B921A9">
        <w:rPr>
          <w:rFonts w:ascii="Times New Roman" w:hAnsi="Times New Roman" w:cs="Times New Roman"/>
          <w:sz w:val="24"/>
        </w:rPr>
        <w:t xml:space="preserve">  </w:t>
      </w:r>
      <w:r w:rsidR="00F6311C">
        <w:rPr>
          <w:rFonts w:ascii="Times New Roman" w:hAnsi="Times New Roman" w:cs="Times New Roman"/>
          <w:sz w:val="24"/>
        </w:rPr>
        <w:t xml:space="preserve"> C</w:t>
      </w:r>
      <w:r w:rsidRPr="002C5828">
        <w:rPr>
          <w:rFonts w:ascii="Times New Roman" w:hAnsi="Times New Roman" w:cs="Times New Roman"/>
          <w:sz w:val="24"/>
        </w:rPr>
        <w:t>ompliance with Medicare and Medicaid regulations will be the most significant part of any home healthcare management process as most patients will be elderly, but this is a very tedious and complex process because the business provides medical services that are heavily regulated and expose the company to many potential liabilities and risks.</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This is why, the general partnership approach that has been taken by my </w:t>
      </w:r>
      <w:r w:rsidR="00B921A9">
        <w:rPr>
          <w:rFonts w:ascii="Times New Roman" w:hAnsi="Times New Roman" w:cs="Times New Roman"/>
          <w:sz w:val="24"/>
        </w:rPr>
        <w:t>co-owner is not very risky as he</w:t>
      </w:r>
      <w:r w:rsidRPr="002C5828">
        <w:rPr>
          <w:rFonts w:ascii="Times New Roman" w:hAnsi="Times New Roman" w:cs="Times New Roman"/>
          <w:sz w:val="24"/>
        </w:rPr>
        <w:t xml:space="preserve"> doesn’t have a limited liability partnership, which </w:t>
      </w:r>
      <w:r w:rsidR="00B921A9">
        <w:rPr>
          <w:rFonts w:ascii="Times New Roman" w:hAnsi="Times New Roman" w:cs="Times New Roman"/>
          <w:sz w:val="24"/>
        </w:rPr>
        <w:t xml:space="preserve">may </w:t>
      </w:r>
      <w:r w:rsidR="00F6311C">
        <w:rPr>
          <w:rFonts w:ascii="Times New Roman" w:hAnsi="Times New Roman" w:cs="Times New Roman"/>
          <w:sz w:val="24"/>
        </w:rPr>
        <w:t>cause</w:t>
      </w:r>
      <w:r w:rsidRPr="002C5828">
        <w:rPr>
          <w:rFonts w:ascii="Times New Roman" w:hAnsi="Times New Roman" w:cs="Times New Roman"/>
          <w:sz w:val="24"/>
        </w:rPr>
        <w:t xml:space="preserve"> </w:t>
      </w:r>
      <w:r w:rsidR="00B921A9">
        <w:rPr>
          <w:rFonts w:ascii="Times New Roman" w:hAnsi="Times New Roman" w:cs="Times New Roman"/>
          <w:sz w:val="24"/>
        </w:rPr>
        <w:t>him</w:t>
      </w:r>
      <w:r w:rsidRPr="002C5828">
        <w:rPr>
          <w:rFonts w:ascii="Times New Roman" w:hAnsi="Times New Roman" w:cs="Times New Roman"/>
          <w:sz w:val="24"/>
        </w:rPr>
        <w:t xml:space="preserve"> to be exposed to significant risks and could be result</w:t>
      </w:r>
      <w:r w:rsidR="0098624F">
        <w:rPr>
          <w:rFonts w:ascii="Times New Roman" w:hAnsi="Times New Roman" w:cs="Times New Roman"/>
          <w:sz w:val="24"/>
        </w:rPr>
        <w:t>ed</w:t>
      </w:r>
      <w:r w:rsidRPr="002C5828">
        <w:rPr>
          <w:rFonts w:ascii="Times New Roman" w:hAnsi="Times New Roman" w:cs="Times New Roman"/>
          <w:sz w:val="24"/>
        </w:rPr>
        <w:t xml:space="preserve"> in </w:t>
      </w:r>
      <w:r w:rsidR="0098624F">
        <w:rPr>
          <w:rFonts w:ascii="Times New Roman" w:hAnsi="Times New Roman" w:cs="Times New Roman"/>
          <w:sz w:val="24"/>
        </w:rPr>
        <w:t>the</w:t>
      </w:r>
      <w:r w:rsidRPr="002C5828">
        <w:rPr>
          <w:rFonts w:ascii="Times New Roman" w:hAnsi="Times New Roman" w:cs="Times New Roman"/>
          <w:sz w:val="24"/>
        </w:rPr>
        <w:t xml:space="preserve"> business becoming insolvent if faced with a significant lawsuit</w:t>
      </w:r>
      <w:r w:rsidR="00E079BA">
        <w:rPr>
          <w:rFonts w:ascii="Times New Roman" w:hAnsi="Times New Roman" w:cs="Times New Roman"/>
          <w:sz w:val="24"/>
        </w:rPr>
        <w:t xml:space="preserve"> </w:t>
      </w:r>
      <w:r w:rsidR="00E079BA" w:rsidRPr="00E079BA">
        <w:rPr>
          <w:rFonts w:ascii="Times New Roman" w:hAnsi="Times New Roman" w:cs="Times New Roman"/>
          <w:sz w:val="24"/>
        </w:rPr>
        <w:t>(Rayne, 2009)</w:t>
      </w:r>
      <w:r w:rsidRPr="002C5828">
        <w:rPr>
          <w:rFonts w:ascii="Times New Roman" w:hAnsi="Times New Roman" w:cs="Times New Roman"/>
          <w:sz w:val="24"/>
        </w:rPr>
        <w:t xml:space="preserve">. </w:t>
      </w:r>
      <w:r w:rsidR="00B921A9">
        <w:rPr>
          <w:rFonts w:ascii="Times New Roman" w:hAnsi="Times New Roman" w:cs="Times New Roman"/>
          <w:sz w:val="24"/>
        </w:rPr>
        <w:t xml:space="preserve"> </w:t>
      </w:r>
      <w:r w:rsidR="0098624F">
        <w:rPr>
          <w:rFonts w:ascii="Times New Roman" w:hAnsi="Times New Roman" w:cs="Times New Roman"/>
          <w:sz w:val="24"/>
        </w:rPr>
        <w:t xml:space="preserve"> </w:t>
      </w:r>
      <w:r w:rsidRPr="002C5828">
        <w:rPr>
          <w:rFonts w:ascii="Times New Roman" w:hAnsi="Times New Roman" w:cs="Times New Roman"/>
          <w:sz w:val="24"/>
        </w:rPr>
        <w:t>Most home healthcare organizations choose a limited liability company or limited liability partnership, but in reference to any management decision regarding what type of company the home healthcare organization should be whether an incorporated company or not relies upon hiring a qualified healthcare consultant or attorney in the particular state where the organization will operate.</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Healthcare management within a home healthcare organization is predicated primarily upon ensuring the organization can establish full compliance, as this is required to receive Medicare and Medicaid payments for treating patients who receive these benefits</w:t>
      </w:r>
      <w:r w:rsidR="00976C91">
        <w:rPr>
          <w:rFonts w:ascii="Times New Roman" w:hAnsi="Times New Roman" w:cs="Times New Roman"/>
          <w:sz w:val="24"/>
        </w:rPr>
        <w:t xml:space="preserve"> </w:t>
      </w:r>
      <w:r w:rsidR="00976C91" w:rsidRPr="00976C91">
        <w:rPr>
          <w:rFonts w:ascii="Times New Roman" w:hAnsi="Times New Roman" w:cs="Times New Roman"/>
          <w:sz w:val="24"/>
        </w:rPr>
        <w:t>(Trewyn, 2001)</w:t>
      </w:r>
      <w:r w:rsidRPr="002C5828">
        <w:rPr>
          <w:rFonts w:ascii="Times New Roman" w:hAnsi="Times New Roman" w:cs="Times New Roman"/>
          <w:sz w:val="24"/>
        </w:rPr>
        <w:t xml:space="preserve">. </w:t>
      </w:r>
      <w:r w:rsidR="00B921A9">
        <w:rPr>
          <w:rFonts w:ascii="Times New Roman" w:hAnsi="Times New Roman" w:cs="Times New Roman"/>
          <w:sz w:val="24"/>
        </w:rPr>
        <w:t xml:space="preserve"> </w:t>
      </w:r>
      <w:r w:rsidRPr="002C5828">
        <w:rPr>
          <w:rFonts w:ascii="Times New Roman" w:hAnsi="Times New Roman" w:cs="Times New Roman"/>
          <w:sz w:val="24"/>
        </w:rPr>
        <w:t xml:space="preserve">Because most of the patients receiving home healthcare treatment are elderly, a large portion of </w:t>
      </w:r>
      <w:r w:rsidRPr="002C5828">
        <w:rPr>
          <w:rFonts w:ascii="Times New Roman" w:hAnsi="Times New Roman" w:cs="Times New Roman"/>
          <w:sz w:val="24"/>
        </w:rPr>
        <w:lastRenderedPageBreak/>
        <w:t>the patients that will be treated will be on Medicare or Medicaid, and this requires compliance with regulations and laws that ensure that the organization meets the primary qualifications and requirements to provide care to t</w:t>
      </w:r>
      <w:r w:rsidR="00976C91">
        <w:rPr>
          <w:rFonts w:ascii="Times New Roman" w:hAnsi="Times New Roman" w:cs="Times New Roman"/>
          <w:sz w:val="24"/>
        </w:rPr>
        <w:t xml:space="preserve">hose on </w:t>
      </w:r>
      <w:r w:rsidRPr="002C5828">
        <w:rPr>
          <w:rFonts w:ascii="Times New Roman" w:hAnsi="Times New Roman" w:cs="Times New Roman"/>
          <w:sz w:val="24"/>
        </w:rPr>
        <w:t>federal programs</w:t>
      </w:r>
      <w:r w:rsidR="00976C91">
        <w:rPr>
          <w:rFonts w:ascii="Times New Roman" w:hAnsi="Times New Roman" w:cs="Times New Roman"/>
          <w:sz w:val="24"/>
        </w:rPr>
        <w:t xml:space="preserve"> (Dickson, </w:t>
      </w:r>
      <w:r w:rsidR="00976C91" w:rsidRPr="00976C91">
        <w:rPr>
          <w:rFonts w:ascii="Times New Roman" w:hAnsi="Times New Roman" w:cs="Times New Roman"/>
          <w:sz w:val="24"/>
        </w:rPr>
        <w:t>2015)</w:t>
      </w:r>
      <w:r w:rsidRPr="002C5828">
        <w:rPr>
          <w:rFonts w:ascii="Times New Roman" w:hAnsi="Times New Roman" w:cs="Times New Roman"/>
          <w:sz w:val="24"/>
        </w:rPr>
        <w:t>.</w:t>
      </w:r>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Some of the primary areas that must be covered by any home healthcare organization that wants to provide care for patients on Medicaid or Medicare are copies of valid licenses for healthcare practitioners within </w:t>
      </w:r>
      <w:r w:rsidR="002C5828">
        <w:rPr>
          <w:rFonts w:ascii="Times New Roman" w:hAnsi="Times New Roman" w:cs="Times New Roman"/>
          <w:sz w:val="24"/>
        </w:rPr>
        <w:t>the</w:t>
      </w:r>
      <w:r w:rsidRPr="002C5828">
        <w:rPr>
          <w:rFonts w:ascii="Times New Roman" w:hAnsi="Times New Roman" w:cs="Times New Roman"/>
          <w:sz w:val="24"/>
        </w:rPr>
        <w:t xml:space="preserve"> organization, the ability of owners to take and pass examinations that demonstrate their knowledge regarding healthcare provisions</w:t>
      </w:r>
      <w:r w:rsidR="00976C91">
        <w:rPr>
          <w:rFonts w:ascii="Times New Roman" w:hAnsi="Times New Roman" w:cs="Times New Roman"/>
          <w:sz w:val="24"/>
        </w:rPr>
        <w:t xml:space="preserve">  </w:t>
      </w:r>
      <w:r w:rsidR="00976C91" w:rsidRPr="00976C91">
        <w:rPr>
          <w:rFonts w:ascii="Times New Roman" w:hAnsi="Times New Roman" w:cs="Times New Roman"/>
          <w:sz w:val="24"/>
        </w:rPr>
        <w:t>(Trewyn, 2001)</w:t>
      </w:r>
      <w:r w:rsidRPr="002C5828">
        <w:rPr>
          <w:rFonts w:ascii="Times New Roman" w:hAnsi="Times New Roman" w:cs="Times New Roman"/>
          <w:sz w:val="24"/>
        </w:rPr>
        <w:t>, and developing a written policy for the home healthcare organization that will outline the organization’s standards of care as well as provide an ethical code that will guide the organizational behavior of healthcare providers within the home healthcare organization.</w:t>
      </w:r>
    </w:p>
    <w:p w:rsidR="00C22BC3" w:rsidRPr="002C5828" w:rsidRDefault="00B921A9" w:rsidP="0046422D">
      <w:pPr>
        <w:spacing w:line="480" w:lineRule="auto"/>
        <w:rPr>
          <w:rFonts w:ascii="Times New Roman" w:hAnsi="Times New Roman" w:cs="Times New Roman"/>
          <w:sz w:val="24"/>
        </w:rPr>
      </w:pPr>
      <w:r>
        <w:rPr>
          <w:rFonts w:ascii="Times New Roman" w:hAnsi="Times New Roman" w:cs="Times New Roman"/>
          <w:sz w:val="24"/>
        </w:rPr>
        <w:t>Therefore, o</w:t>
      </w:r>
      <w:r w:rsidR="00A600C9" w:rsidRPr="002C5828">
        <w:rPr>
          <w:rFonts w:ascii="Times New Roman" w:hAnsi="Times New Roman" w:cs="Times New Roman"/>
          <w:sz w:val="24"/>
        </w:rPr>
        <w:t xml:space="preserve">ne of the most pressing issues that will need to be addressed is the accurate billing and coding of procedures and services rendered for Medicare and Medicaid. </w:t>
      </w:r>
      <w:r>
        <w:rPr>
          <w:rFonts w:ascii="Times New Roman" w:hAnsi="Times New Roman" w:cs="Times New Roman"/>
          <w:sz w:val="24"/>
        </w:rPr>
        <w:t xml:space="preserve"> </w:t>
      </w:r>
      <w:r w:rsidR="00A600C9" w:rsidRPr="002C5828">
        <w:rPr>
          <w:rFonts w:ascii="Times New Roman" w:hAnsi="Times New Roman" w:cs="Times New Roman"/>
          <w:sz w:val="24"/>
        </w:rPr>
        <w:t xml:space="preserve">Documentation standards for </w:t>
      </w:r>
      <w:r w:rsidR="0098624F">
        <w:rPr>
          <w:rFonts w:ascii="Times New Roman" w:hAnsi="Times New Roman" w:cs="Times New Roman"/>
          <w:sz w:val="24"/>
        </w:rPr>
        <w:t>the</w:t>
      </w:r>
      <w:r w:rsidR="00A600C9" w:rsidRPr="002C5828">
        <w:rPr>
          <w:rFonts w:ascii="Times New Roman" w:hAnsi="Times New Roman" w:cs="Times New Roman"/>
          <w:sz w:val="24"/>
        </w:rPr>
        <w:t xml:space="preserve"> home healthcare organization must comply with the established guidelines that have been set forth by the Center for Medicare Services</w:t>
      </w:r>
      <w:r w:rsidR="00342FC6">
        <w:rPr>
          <w:rFonts w:ascii="Times New Roman" w:hAnsi="Times New Roman" w:cs="Times New Roman"/>
          <w:sz w:val="24"/>
        </w:rPr>
        <w:t xml:space="preserve"> (</w:t>
      </w:r>
      <w:r w:rsidR="00976C91">
        <w:rPr>
          <w:rFonts w:ascii="Times New Roman" w:hAnsi="Times New Roman" w:cs="Times New Roman"/>
          <w:sz w:val="24"/>
        </w:rPr>
        <w:t>Dickson, 2015</w:t>
      </w:r>
      <w:r w:rsidR="00342FC6" w:rsidRPr="00342FC6">
        <w:rPr>
          <w:rFonts w:ascii="Times New Roman" w:hAnsi="Times New Roman" w:cs="Times New Roman"/>
          <w:sz w:val="24"/>
        </w:rPr>
        <w:t>)</w:t>
      </w:r>
      <w:r w:rsidR="00A600C9" w:rsidRPr="002C5828">
        <w:rPr>
          <w:rFonts w:ascii="Times New Roman" w:hAnsi="Times New Roman" w:cs="Times New Roman"/>
          <w:sz w:val="24"/>
        </w:rPr>
        <w:t xml:space="preserve">. </w:t>
      </w:r>
      <w:r>
        <w:rPr>
          <w:rFonts w:ascii="Times New Roman" w:hAnsi="Times New Roman" w:cs="Times New Roman"/>
          <w:sz w:val="24"/>
        </w:rPr>
        <w:t xml:space="preserve"> </w:t>
      </w:r>
      <w:r w:rsidR="00976C91">
        <w:rPr>
          <w:rFonts w:ascii="Times New Roman" w:hAnsi="Times New Roman" w:cs="Times New Roman"/>
          <w:sz w:val="24"/>
        </w:rPr>
        <w:t xml:space="preserve"> </w:t>
      </w:r>
      <w:r w:rsidR="00A600C9" w:rsidRPr="002C5828">
        <w:rPr>
          <w:rFonts w:ascii="Times New Roman" w:hAnsi="Times New Roman" w:cs="Times New Roman"/>
          <w:sz w:val="24"/>
        </w:rPr>
        <w:t xml:space="preserve">In addition, the home healthcare organization will need to officially register with health maintenance organizations as well as preferred provider organizations, which will require stringent adherence to billing and coding regulations that rely upon precise documentation. </w:t>
      </w:r>
      <w:r>
        <w:rPr>
          <w:rFonts w:ascii="Times New Roman" w:hAnsi="Times New Roman" w:cs="Times New Roman"/>
          <w:sz w:val="24"/>
        </w:rPr>
        <w:t xml:space="preserve"> </w:t>
      </w:r>
      <w:r w:rsidR="00A600C9" w:rsidRPr="002C5828">
        <w:rPr>
          <w:rFonts w:ascii="Times New Roman" w:hAnsi="Times New Roman" w:cs="Times New Roman"/>
          <w:sz w:val="24"/>
        </w:rPr>
        <w:t>This has morphed into electronic documentation over the last decade</w:t>
      </w:r>
      <w:r w:rsidR="00342FC6">
        <w:rPr>
          <w:rFonts w:ascii="Times New Roman" w:hAnsi="Times New Roman" w:cs="Times New Roman"/>
          <w:sz w:val="24"/>
        </w:rPr>
        <w:t xml:space="preserve"> </w:t>
      </w:r>
      <w:r w:rsidR="00342FC6" w:rsidRPr="00342FC6">
        <w:rPr>
          <w:rFonts w:ascii="Times New Roman" w:hAnsi="Times New Roman" w:cs="Times New Roman"/>
          <w:sz w:val="24"/>
        </w:rPr>
        <w:t>(Coughlin, 2006</w:t>
      </w:r>
      <w:r w:rsidR="00976C91" w:rsidRPr="00342FC6">
        <w:rPr>
          <w:rFonts w:ascii="Times New Roman" w:hAnsi="Times New Roman" w:cs="Times New Roman"/>
          <w:sz w:val="24"/>
        </w:rPr>
        <w:t>)</w:t>
      </w:r>
      <w:r w:rsidR="00976C91">
        <w:rPr>
          <w:rFonts w:ascii="Times New Roman" w:hAnsi="Times New Roman" w:cs="Times New Roman"/>
          <w:sz w:val="24"/>
        </w:rPr>
        <w:t>.</w:t>
      </w:r>
    </w:p>
    <w:p w:rsidR="00A600C9" w:rsidRPr="002C5828" w:rsidRDefault="00A600C9" w:rsidP="0046422D">
      <w:pPr>
        <w:spacing w:line="480" w:lineRule="auto"/>
        <w:rPr>
          <w:rFonts w:ascii="Times New Roman" w:hAnsi="Times New Roman" w:cs="Times New Roman"/>
          <w:sz w:val="24"/>
        </w:rPr>
      </w:pPr>
    </w:p>
    <w:p w:rsidR="00A600C9" w:rsidRPr="0046422D" w:rsidRDefault="00A600C9" w:rsidP="0046422D">
      <w:pPr>
        <w:spacing w:line="480" w:lineRule="auto"/>
        <w:rPr>
          <w:rFonts w:ascii="Times New Roman" w:hAnsi="Times New Roman" w:cs="Times New Roman"/>
          <w:b/>
          <w:i/>
          <w:sz w:val="24"/>
        </w:rPr>
      </w:pPr>
      <w:r w:rsidRPr="0046422D">
        <w:rPr>
          <w:rFonts w:ascii="Times New Roman" w:hAnsi="Times New Roman" w:cs="Times New Roman"/>
          <w:b/>
          <w:i/>
          <w:sz w:val="24"/>
        </w:rPr>
        <w:t>References:</w:t>
      </w:r>
    </w:p>
    <w:p w:rsidR="00A600C9"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Feigenbaum, Eric (2015).  What to Do to Start a Home Health Care Small Business.  </w:t>
      </w:r>
      <w:hyperlink r:id="rId5" w:history="1">
        <w:r w:rsidRPr="002C5828">
          <w:rPr>
            <w:rStyle w:val="Hyperlink"/>
            <w:rFonts w:ascii="Times New Roman" w:hAnsi="Times New Roman" w:cs="Times New Roman"/>
            <w:sz w:val="24"/>
          </w:rPr>
          <w:t>http://smallbusiness.chron.com/start-home-health-care-small-business-4431.html</w:t>
        </w:r>
      </w:hyperlink>
    </w:p>
    <w:p w:rsidR="00976C91" w:rsidRDefault="00976C91" w:rsidP="0046422D">
      <w:pPr>
        <w:spacing w:line="480" w:lineRule="auto"/>
        <w:rPr>
          <w:rFonts w:ascii="Times New Roman" w:hAnsi="Times New Roman" w:cs="Times New Roman"/>
          <w:sz w:val="24"/>
        </w:rPr>
      </w:pPr>
      <w:r>
        <w:rPr>
          <w:rFonts w:ascii="Times New Roman" w:hAnsi="Times New Roman" w:cs="Times New Roman"/>
          <w:sz w:val="24"/>
        </w:rPr>
        <w:lastRenderedPageBreak/>
        <w:t>Trewyn, P. (2001</w:t>
      </w:r>
      <w:r w:rsidRPr="00976C91">
        <w:rPr>
          <w:rFonts w:ascii="Times New Roman" w:hAnsi="Times New Roman" w:cs="Times New Roman"/>
          <w:sz w:val="24"/>
        </w:rPr>
        <w:t xml:space="preserve">). Home health care providers still adapting to new Medicare reimbursement system. The Business Journal-Milwaukee, 18(36), 7. </w:t>
      </w:r>
      <w:hyperlink r:id="rId6" w:history="1">
        <w:r w:rsidRPr="00E77BFB">
          <w:rPr>
            <w:rStyle w:val="Hyperlink"/>
            <w:rFonts w:ascii="Times New Roman" w:hAnsi="Times New Roman" w:cs="Times New Roman"/>
            <w:sz w:val="24"/>
          </w:rPr>
          <w:t>http://go.galegroup.com.proxy.davenport.edu/ps/i.do?id=GALE%7CA75836018&amp;sid=summon&amp;v=2.1&amp;u=lom_davenportc&amp;it=r&amp;p=GRGM&amp;sw=w&amp;asid=37f277b1962c211f0b1efeb5eae8fd</w:t>
        </w:r>
      </w:hyperlink>
    </w:p>
    <w:p w:rsidR="00A600C9" w:rsidRPr="002C5828" w:rsidRDefault="00A600C9" w:rsidP="0046422D">
      <w:pPr>
        <w:spacing w:line="480" w:lineRule="auto"/>
        <w:rPr>
          <w:rFonts w:ascii="Times New Roman" w:hAnsi="Times New Roman" w:cs="Times New Roman"/>
          <w:sz w:val="24"/>
        </w:rPr>
      </w:pPr>
      <w:r w:rsidRPr="002C5828">
        <w:rPr>
          <w:rFonts w:ascii="Times New Roman" w:hAnsi="Times New Roman" w:cs="Times New Roman"/>
          <w:sz w:val="24"/>
        </w:rPr>
        <w:t xml:space="preserve">Rayne, Elizabeth (2009).  Can Sole Proprietorships Have Multiple Owners?  Retrieved February 5, 2016 from: </w:t>
      </w:r>
      <w:hyperlink r:id="rId7" w:history="1">
        <w:r w:rsidRPr="002C5828">
          <w:rPr>
            <w:rStyle w:val="Hyperlink"/>
            <w:rFonts w:ascii="Times New Roman" w:hAnsi="Times New Roman" w:cs="Times New Roman"/>
            <w:sz w:val="24"/>
          </w:rPr>
          <w:t>http://info.legalzoom.com/can-sole-proprietorships-multiple-owners-23282.html</w:t>
        </w:r>
      </w:hyperlink>
    </w:p>
    <w:p w:rsidR="00A600C9" w:rsidRDefault="00E079BA" w:rsidP="0046422D">
      <w:pPr>
        <w:spacing w:line="480" w:lineRule="auto"/>
        <w:rPr>
          <w:rFonts w:ascii="Times New Roman" w:hAnsi="Times New Roman" w:cs="Times New Roman"/>
          <w:sz w:val="24"/>
        </w:rPr>
      </w:pPr>
      <w:r>
        <w:rPr>
          <w:rFonts w:ascii="Times New Roman" w:hAnsi="Times New Roman" w:cs="Times New Roman"/>
          <w:sz w:val="24"/>
        </w:rPr>
        <w:t xml:space="preserve"> </w:t>
      </w:r>
      <w:r w:rsidR="00342FC6">
        <w:rPr>
          <w:rFonts w:ascii="Times New Roman" w:hAnsi="Times New Roman" w:cs="Times New Roman"/>
          <w:sz w:val="24"/>
        </w:rPr>
        <w:t>Coughlin, Joseph. F.</w:t>
      </w:r>
      <w:r w:rsidR="006568CF" w:rsidRPr="006568CF">
        <w:rPr>
          <w:rFonts w:ascii="Times New Roman" w:hAnsi="Times New Roman" w:cs="Times New Roman"/>
          <w:sz w:val="24"/>
        </w:rPr>
        <w:t xml:space="preserve"> </w:t>
      </w:r>
      <w:r w:rsidR="00976C91" w:rsidRPr="006568CF">
        <w:rPr>
          <w:rFonts w:ascii="Times New Roman" w:hAnsi="Times New Roman" w:cs="Times New Roman"/>
          <w:sz w:val="24"/>
        </w:rPr>
        <w:t>‎</w:t>
      </w:r>
      <w:r w:rsidR="00976C91">
        <w:rPr>
          <w:rFonts w:ascii="Times New Roman" w:hAnsi="Times New Roman" w:cs="Times New Roman"/>
          <w:sz w:val="24"/>
        </w:rPr>
        <w:t xml:space="preserve"> (</w:t>
      </w:r>
      <w:r w:rsidR="006568CF" w:rsidRPr="006568CF">
        <w:rPr>
          <w:rFonts w:ascii="Times New Roman" w:hAnsi="Times New Roman" w:cs="Times New Roman"/>
          <w:sz w:val="24"/>
        </w:rPr>
        <w:t>2006</w:t>
      </w:r>
      <w:r w:rsidR="00342FC6">
        <w:rPr>
          <w:rFonts w:ascii="Times New Roman" w:hAnsi="Times New Roman" w:cs="Times New Roman"/>
          <w:sz w:val="24"/>
        </w:rPr>
        <w:t xml:space="preserve">).  </w:t>
      </w:r>
      <w:proofErr w:type="gramStart"/>
      <w:r w:rsidR="00342FC6" w:rsidRPr="00342FC6">
        <w:rPr>
          <w:rFonts w:ascii="Times New Roman" w:hAnsi="Times New Roman" w:cs="Times New Roman"/>
          <w:sz w:val="24"/>
        </w:rPr>
        <w:t>Old Age, New Technology, and</w:t>
      </w:r>
      <w:r w:rsidR="00342FC6">
        <w:rPr>
          <w:rFonts w:ascii="Times New Roman" w:hAnsi="Times New Roman" w:cs="Times New Roman"/>
          <w:sz w:val="24"/>
        </w:rPr>
        <w:t xml:space="preserve"> </w:t>
      </w:r>
      <w:r w:rsidR="00342FC6" w:rsidRPr="00342FC6">
        <w:rPr>
          <w:rFonts w:ascii="Times New Roman" w:hAnsi="Times New Roman" w:cs="Times New Roman"/>
          <w:sz w:val="24"/>
        </w:rPr>
        <w:t>Future Innovations in Disease</w:t>
      </w:r>
      <w:r w:rsidR="00342FC6">
        <w:rPr>
          <w:rFonts w:ascii="Times New Roman" w:hAnsi="Times New Roman" w:cs="Times New Roman"/>
          <w:sz w:val="24"/>
        </w:rPr>
        <w:t xml:space="preserve"> </w:t>
      </w:r>
      <w:r w:rsidR="00342FC6" w:rsidRPr="00342FC6">
        <w:rPr>
          <w:rFonts w:ascii="Times New Roman" w:hAnsi="Times New Roman" w:cs="Times New Roman"/>
          <w:sz w:val="24"/>
        </w:rPr>
        <w:t>Management and Home Health Care</w:t>
      </w:r>
      <w:r w:rsidR="00342FC6">
        <w:rPr>
          <w:rFonts w:ascii="Times New Roman" w:hAnsi="Times New Roman" w:cs="Times New Roman"/>
          <w:sz w:val="24"/>
        </w:rPr>
        <w:t>.</w:t>
      </w:r>
      <w:proofErr w:type="gramEnd"/>
      <w:r w:rsidR="00342FC6">
        <w:rPr>
          <w:rFonts w:ascii="Times New Roman" w:hAnsi="Times New Roman" w:cs="Times New Roman"/>
          <w:sz w:val="24"/>
        </w:rPr>
        <w:t xml:space="preserve">  </w:t>
      </w:r>
      <w:hyperlink r:id="rId8" w:history="1">
        <w:r w:rsidR="00342FC6" w:rsidRPr="00E77BFB">
          <w:rPr>
            <w:rStyle w:val="Hyperlink"/>
            <w:rFonts w:ascii="Times New Roman" w:hAnsi="Times New Roman" w:cs="Times New Roman"/>
            <w:sz w:val="24"/>
          </w:rPr>
          <w:t>http://colleges.jazanu.edu.sa/phtm/Documents/Electronic%20Library/Home%20Health%20Care%20Management%20and%20Practice.pdf</w:t>
        </w:r>
      </w:hyperlink>
    </w:p>
    <w:p w:rsidR="00342FC6" w:rsidRDefault="00976C91" w:rsidP="0046422D">
      <w:pPr>
        <w:spacing w:line="480" w:lineRule="auto"/>
        <w:rPr>
          <w:rFonts w:ascii="Times New Roman" w:hAnsi="Times New Roman" w:cs="Times New Roman"/>
          <w:sz w:val="24"/>
        </w:rPr>
      </w:pPr>
      <w:r>
        <w:rPr>
          <w:rFonts w:ascii="Times New Roman" w:hAnsi="Times New Roman" w:cs="Times New Roman"/>
          <w:sz w:val="24"/>
        </w:rPr>
        <w:t>Dickson,</w:t>
      </w:r>
      <w:r w:rsidRPr="00976C91">
        <w:rPr>
          <w:rFonts w:ascii="Times New Roman" w:hAnsi="Times New Roman" w:cs="Times New Roman"/>
          <w:sz w:val="24"/>
        </w:rPr>
        <w:t xml:space="preserve"> Virgil </w:t>
      </w:r>
      <w:r>
        <w:rPr>
          <w:rFonts w:ascii="Times New Roman" w:hAnsi="Times New Roman" w:cs="Times New Roman"/>
          <w:sz w:val="24"/>
        </w:rPr>
        <w:t xml:space="preserve">(2015).  </w:t>
      </w:r>
      <w:r w:rsidRPr="00976C91">
        <w:rPr>
          <w:rFonts w:ascii="Times New Roman" w:hAnsi="Times New Roman" w:cs="Times New Roman"/>
          <w:sz w:val="24"/>
        </w:rPr>
        <w:t>Medicare softens reimbursement blow to home health providers</w:t>
      </w:r>
      <w:r>
        <w:rPr>
          <w:rFonts w:ascii="Times New Roman" w:hAnsi="Times New Roman" w:cs="Times New Roman"/>
          <w:sz w:val="24"/>
        </w:rPr>
        <w:t xml:space="preserve">.  </w:t>
      </w:r>
      <w:bookmarkStart w:id="0" w:name="_GoBack"/>
      <w:bookmarkEnd w:id="0"/>
      <w:r w:rsidR="0041425F">
        <w:fldChar w:fldCharType="begin"/>
      </w:r>
      <w:r w:rsidR="0041425F">
        <w:instrText xml:space="preserve"> HYPERLINK "http://www.modernhealthcare.com/article/20151029/NEWS/151029847" </w:instrText>
      </w:r>
      <w:r w:rsidR="0041425F">
        <w:fldChar w:fldCharType="separate"/>
      </w:r>
      <w:r w:rsidRPr="00E77BFB">
        <w:rPr>
          <w:rStyle w:val="Hyperlink"/>
          <w:rFonts w:ascii="Times New Roman" w:hAnsi="Times New Roman" w:cs="Times New Roman"/>
          <w:sz w:val="24"/>
        </w:rPr>
        <w:t>http://www.modernhealthcare.com/article/20151029/NEWS/151029847</w:t>
      </w:r>
      <w:r w:rsidR="0041425F">
        <w:rPr>
          <w:rStyle w:val="Hyperlink"/>
          <w:rFonts w:ascii="Times New Roman" w:hAnsi="Times New Roman" w:cs="Times New Roman"/>
          <w:sz w:val="24"/>
        </w:rPr>
        <w:fldChar w:fldCharType="end"/>
      </w:r>
    </w:p>
    <w:p w:rsidR="00976C91" w:rsidRPr="002C5828" w:rsidRDefault="00976C91" w:rsidP="0046422D">
      <w:pPr>
        <w:spacing w:line="480" w:lineRule="auto"/>
        <w:rPr>
          <w:rFonts w:ascii="Times New Roman" w:hAnsi="Times New Roman" w:cs="Times New Roman"/>
          <w:sz w:val="24"/>
        </w:rPr>
      </w:pPr>
    </w:p>
    <w:p w:rsidR="00A600C9" w:rsidRPr="002C5828" w:rsidRDefault="00A600C9" w:rsidP="0046422D">
      <w:pPr>
        <w:spacing w:line="480" w:lineRule="auto"/>
        <w:rPr>
          <w:rFonts w:ascii="Times New Roman" w:hAnsi="Times New Roman" w:cs="Times New Roman"/>
          <w:sz w:val="24"/>
        </w:rPr>
      </w:pPr>
    </w:p>
    <w:sectPr w:rsidR="00A600C9" w:rsidRPr="002C5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0C9"/>
    <w:rsid w:val="002C5828"/>
    <w:rsid w:val="00342FC6"/>
    <w:rsid w:val="0041425F"/>
    <w:rsid w:val="0046422D"/>
    <w:rsid w:val="00566F03"/>
    <w:rsid w:val="006568CF"/>
    <w:rsid w:val="00865503"/>
    <w:rsid w:val="00976C91"/>
    <w:rsid w:val="0098624F"/>
    <w:rsid w:val="00A600C9"/>
    <w:rsid w:val="00B32590"/>
    <w:rsid w:val="00B921A9"/>
    <w:rsid w:val="00C22BC3"/>
    <w:rsid w:val="00E079BA"/>
    <w:rsid w:val="00F6311C"/>
    <w:rsid w:val="00FC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0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0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leges.jazanu.edu.sa/phtm/Documents/Electronic%20Library/Home%20Health%20Care%20Management%20and%20Practice.pdf" TargetMode="External"/><Relationship Id="rId3" Type="http://schemas.openxmlformats.org/officeDocument/2006/relationships/settings" Target="settings.xml"/><Relationship Id="rId7" Type="http://schemas.openxmlformats.org/officeDocument/2006/relationships/hyperlink" Target="http://info.legalzoom.com/can-sole-proprietorships-multiple-owners-23282.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galegroup.com.proxy.davenport.edu/ps/i.do?id=GALE%7CA75836018&amp;sid=summon&amp;v=2.1&amp;u=lom_davenportc&amp;it=r&amp;p=GRGM&amp;sw=w&amp;asid=37f277b1962c211f0b1efeb5eae8fd" TargetMode="External"/><Relationship Id="rId5" Type="http://schemas.openxmlformats.org/officeDocument/2006/relationships/hyperlink" Target="http://smallbusiness.chron.com/start-home-health-care-small-business-4431.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 Ali</dc:creator>
  <cp:lastModifiedBy>Abdullahi Ali</cp:lastModifiedBy>
  <cp:revision>2</cp:revision>
  <dcterms:created xsi:type="dcterms:W3CDTF">2016-02-15T03:49:00Z</dcterms:created>
  <dcterms:modified xsi:type="dcterms:W3CDTF">2016-02-15T03:49:00Z</dcterms:modified>
</cp:coreProperties>
</file>