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0" w:type="dxa"/>
        <w:tblCellSpacing w:w="0" w:type="dxa"/>
        <w:tblInd w:w="-1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1"/>
        <w:gridCol w:w="1430"/>
        <w:gridCol w:w="1417"/>
        <w:gridCol w:w="1217"/>
        <w:gridCol w:w="1163"/>
        <w:gridCol w:w="1097"/>
        <w:gridCol w:w="1525"/>
        <w:gridCol w:w="1260"/>
        <w:gridCol w:w="2160"/>
        <w:gridCol w:w="2160"/>
      </w:tblGrid>
      <w:tr w:rsidR="005B2446" w:rsidRPr="004720ED" w:rsidTr="002B0FC1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Experimental Research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Correlational Study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Survey Research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Grounded Theory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proofErr w:type="spellStart"/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Ethnogra</w:t>
            </w:r>
            <w:proofErr w:type="spellEnd"/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Case Study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Narrative Research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Mixed Method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2B0FC1">
            <w:pPr>
              <w:spacing w:before="100" w:beforeAutospacing="1" w:after="100" w:afterAutospacing="1" w:line="240" w:lineRule="auto"/>
              <w:ind w:left="0" w:right="-15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Action Research</w:t>
            </w:r>
          </w:p>
        </w:tc>
      </w:tr>
      <w:tr w:rsidR="005B2446" w:rsidRPr="004720ED" w:rsidTr="002B0FC1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Type of Research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Quantitative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Quantitative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5B2446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Quantitative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5B2446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Qualitative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5B2446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Qualitative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D10B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Mixed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5B2446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Qualitative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D10B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Mixed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066AB2" w:rsidP="00066AB2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Mixed</w:t>
            </w:r>
          </w:p>
        </w:tc>
      </w:tr>
      <w:tr w:rsidR="005B2446" w:rsidRPr="004720ED" w:rsidTr="002B0FC1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 xml:space="preserve">Purpose 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1818AE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Used to verify or validate a hypothesis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1818AE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Determine if there are any similarities between 2 quantitative variables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1818AE" w:rsidP="002B0FC1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Collect information about a certain population of interest</w:t>
            </w:r>
            <w:r w:rsidR="004D10B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D10B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Allows researchers to decipher if a theory apply or doesn’t apply to the phenomenon they are studying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D10B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Explores cultural phenomenon by using the point of view of the subject.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D10B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 do an in depth analysis of a subject using prior research to gain further understanding of the research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D10B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 research and understand the way people create meaning in their lives as narratives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066AB2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Combines findings from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Qual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Quan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research to see if something was missed in the research or to provide definite evidence for the results.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066AB2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Collaborates with a member of an organization to solve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a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organizational problem.</w:t>
            </w:r>
            <w:r w:rsidR="006C523A" w:rsidRPr="00723F2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2446" w:rsidRPr="004720ED" w:rsidTr="002B0FC1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Example of Research Problem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6457EE" w:rsidP="00720D99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What is the </w:t>
            </w:r>
            <w:r w:rsidR="001818AE">
              <w:rPr>
                <w:rFonts w:eastAsia="Times New Roman"/>
                <w:sz w:val="20"/>
                <w:szCs w:val="20"/>
              </w:rPr>
              <w:t>connection</w:t>
            </w:r>
            <w:r>
              <w:rPr>
                <w:rFonts w:eastAsia="Times New Roman"/>
                <w:sz w:val="20"/>
                <w:szCs w:val="20"/>
              </w:rPr>
              <w:t xml:space="preserve"> between study </w:t>
            </w:r>
            <w:r w:rsidR="00720D99">
              <w:rPr>
                <w:rFonts w:eastAsia="Times New Roman"/>
                <w:sz w:val="20"/>
                <w:szCs w:val="20"/>
              </w:rPr>
              <w:t>time</w:t>
            </w:r>
            <w:r w:rsidR="001818AE">
              <w:rPr>
                <w:rFonts w:eastAsia="Times New Roman"/>
                <w:sz w:val="20"/>
                <w:szCs w:val="20"/>
              </w:rPr>
              <w:t xml:space="preserve"> and Student scores amongst High School students</w:t>
            </w:r>
            <w:r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1818AE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Does performing physical training for 90 min create better Army Physical Training scores than the current 60 min</w:t>
            </w:r>
            <w:r w:rsidR="006457EE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D76BA8" w:rsidP="00D76BA8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Would Soldiers obey</w:t>
            </w:r>
            <w:r w:rsidR="004D10BD">
              <w:rPr>
                <w:rFonts w:eastAsia="Times New Roman"/>
                <w:sz w:val="20"/>
                <w:szCs w:val="20"/>
              </w:rPr>
              <w:t xml:space="preserve"> orders even if they are dangerous?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D10BD" w:rsidP="006444F2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How many college students return back to college after taking a year off</w:t>
            </w:r>
            <w:r w:rsidR="00683C52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4D10BD" w:rsidRDefault="004D10B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D10BD">
              <w:rPr>
                <w:rFonts w:eastAsia="Times New Roman"/>
                <w:sz w:val="20"/>
                <w:szCs w:val="20"/>
              </w:rPr>
              <w:t>How is the level of work performance in the office different when the supervisor is not present</w:t>
            </w:r>
            <w:r w:rsidR="009038F1" w:rsidRPr="004D10BD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4D10BD" w:rsidRDefault="004D10B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How do Soldiers that are within 10 to 15 years of service decide to stay in the Army until retirement</w:t>
            </w:r>
            <w:r w:rsidR="009038F1" w:rsidRPr="004D10BD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4D10BD" w:rsidRDefault="004D10B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How does an average student move on to be a well known doctor</w:t>
            </w:r>
            <w:r w:rsidR="009038F1" w:rsidRPr="004D10BD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8F1" w:rsidRPr="004D10BD" w:rsidRDefault="00066AB2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How well has the Army community embraced female Soldiers serving in combat jobs</w:t>
            </w:r>
            <w:r w:rsidR="009038F1" w:rsidRPr="004D10BD">
              <w:rPr>
                <w:rFonts w:eastAsia="Times New Roman"/>
                <w:sz w:val="20"/>
                <w:szCs w:val="20"/>
              </w:rPr>
              <w:t xml:space="preserve">?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4D10BD" w:rsidRDefault="00066AB2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How does an Army unit lower their DUI rates</w:t>
            </w:r>
            <w:r w:rsidR="009038F1" w:rsidRPr="004D10BD">
              <w:rPr>
                <w:rFonts w:eastAsia="Times New Roman"/>
                <w:sz w:val="20"/>
                <w:szCs w:val="20"/>
              </w:rPr>
              <w:t>?</w:t>
            </w:r>
          </w:p>
        </w:tc>
      </w:tr>
      <w:tr w:rsidR="005B2446" w:rsidRPr="004720ED" w:rsidTr="002B0FC1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Type of Research Questions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E622F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Causal</w:t>
            </w:r>
            <w:r w:rsidR="00D76BA8">
              <w:rPr>
                <w:rFonts w:eastAsia="Times New Roman"/>
                <w:sz w:val="20"/>
                <w:szCs w:val="20"/>
              </w:rPr>
              <w:t xml:space="preserve"> or Relational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E622F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Relational </w:t>
            </w:r>
            <w:r w:rsidR="00D76BA8">
              <w:rPr>
                <w:rFonts w:eastAsia="Times New Roman"/>
                <w:sz w:val="20"/>
                <w:szCs w:val="20"/>
              </w:rPr>
              <w:t>or Causal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713A86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Descriptive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D76BA8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Causal or Relational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DD55B4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Descriptive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DD55B4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All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973652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Descriptive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365B70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ALL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365B70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All</w:t>
            </w:r>
          </w:p>
        </w:tc>
      </w:tr>
      <w:tr w:rsidR="005B2446" w:rsidRPr="004720ED" w:rsidTr="002B0FC1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Type of Variables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Default="004E622F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I/V and D/V</w:t>
            </w:r>
          </w:p>
          <w:p w:rsidR="004E622F" w:rsidRPr="00723F20" w:rsidRDefault="004E622F" w:rsidP="00713A86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 I/V</w:t>
            </w:r>
            <w:r w:rsidR="00713A86">
              <w:rPr>
                <w:rFonts w:eastAsia="Times New Roman"/>
                <w:sz w:val="20"/>
                <w:szCs w:val="20"/>
              </w:rPr>
              <w:t xml:space="preserve"> is manipulated to see if there’s any change in the </w:t>
            </w:r>
            <w:r>
              <w:rPr>
                <w:rFonts w:eastAsia="Times New Roman"/>
                <w:sz w:val="20"/>
                <w:szCs w:val="20"/>
              </w:rPr>
              <w:t xml:space="preserve">D/V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713A86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D/V and </w:t>
            </w:r>
            <w:r w:rsidR="004E622F">
              <w:rPr>
                <w:rFonts w:eastAsia="Times New Roman"/>
                <w:sz w:val="20"/>
                <w:szCs w:val="20"/>
              </w:rPr>
              <w:t>I/V.  The variables are not manipulated.  The data will determine if there is a positive, negative or zero correlation.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713A86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D/V</w:t>
            </w:r>
            <w:r w:rsidR="00D76BA8">
              <w:rPr>
                <w:rFonts w:eastAsia="Times New Roman"/>
                <w:sz w:val="20"/>
                <w:szCs w:val="20"/>
              </w:rPr>
              <w:t xml:space="preserve"> and I/V</w:t>
            </w:r>
            <w:r>
              <w:rPr>
                <w:rFonts w:eastAsia="Times New Roman"/>
                <w:sz w:val="20"/>
                <w:szCs w:val="20"/>
              </w:rPr>
              <w:t xml:space="preserve">. there is no </w:t>
            </w:r>
            <w:r w:rsidR="00D76BA8">
              <w:rPr>
                <w:rFonts w:eastAsia="Times New Roman"/>
                <w:sz w:val="20"/>
                <w:szCs w:val="20"/>
              </w:rPr>
              <w:t>manipulation of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76BA8">
              <w:rPr>
                <w:rFonts w:eastAsia="Times New Roman"/>
                <w:sz w:val="20"/>
                <w:szCs w:val="20"/>
              </w:rPr>
              <w:t xml:space="preserve">I/V </w:t>
            </w:r>
            <w:r>
              <w:rPr>
                <w:rFonts w:eastAsia="Times New Roman"/>
                <w:sz w:val="20"/>
                <w:szCs w:val="20"/>
              </w:rPr>
              <w:t>data.  The researcher just records the findings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D76BA8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D/V and I/V.  The I/V are labeled and examined for interrelationships.  Codes are used to determine categories.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DD55B4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The variables are not manipulated in order to see the true differences 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DD55B4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 variables are not manipulated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A8263B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 data is used to tell a story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9B5315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 D/</w:t>
            </w:r>
            <w:r w:rsidR="00365B70">
              <w:rPr>
                <w:rFonts w:eastAsia="Times New Roman"/>
                <w:sz w:val="20"/>
                <w:szCs w:val="20"/>
              </w:rPr>
              <w:t>V and I/V</w:t>
            </w:r>
            <w:r>
              <w:rPr>
                <w:rFonts w:eastAsia="Times New Roman"/>
                <w:sz w:val="20"/>
                <w:szCs w:val="20"/>
              </w:rPr>
              <w:t xml:space="preserve"> are not manipulated</w:t>
            </w:r>
            <w:r w:rsidR="00365B70">
              <w:rPr>
                <w:rFonts w:eastAsia="Times New Roman"/>
                <w:sz w:val="20"/>
                <w:szCs w:val="20"/>
              </w:rPr>
              <w:t>. The data is explored qualitatively then quantitatively.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365B70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 D/V and I/V are not manipulated.  The data is used to determine a solution to a pr</w:t>
            </w:r>
            <w:r w:rsidR="00081FD3">
              <w:rPr>
                <w:rFonts w:eastAsia="Times New Roman"/>
                <w:sz w:val="20"/>
                <w:szCs w:val="20"/>
              </w:rPr>
              <w:t>oblem</w:t>
            </w:r>
          </w:p>
        </w:tc>
      </w:tr>
      <w:tr w:rsidR="005B2446" w:rsidRPr="004720ED" w:rsidTr="002B0FC1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Role of Literature Review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8D34B1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Major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8D34B1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Major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8D34B1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Major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8D34B1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Minor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8D34B1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Minor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8D34B1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Major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8D34B1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Minor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8D34B1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Major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8D34B1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Minor</w:t>
            </w:r>
          </w:p>
        </w:tc>
      </w:tr>
      <w:tr w:rsidR="005B2446" w:rsidRPr="004720ED" w:rsidTr="002B0FC1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Sample Population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  <w:p w:rsidR="00AA12FC" w:rsidRDefault="00AA12FC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  <w:p w:rsidR="00AA12FC" w:rsidRPr="00723F20" w:rsidRDefault="00AA12FC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5B2446" w:rsidRPr="004720ED" w:rsidTr="002B0FC1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2FC" w:rsidRDefault="00AA12FC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Data Collection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5B2446" w:rsidRPr="004720ED" w:rsidTr="002B0FC1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Data Analysis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5B2446" w:rsidRPr="004720ED" w:rsidTr="002B0FC1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Evaluation of Findings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039DD" w:rsidRDefault="008039DD"/>
    <w:sectPr w:rsidR="008039DD" w:rsidSect="00E76ACD"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20" w:rsidRDefault="006A4B20" w:rsidP="004720ED">
      <w:pPr>
        <w:spacing w:line="240" w:lineRule="auto"/>
      </w:pPr>
      <w:r>
        <w:separator/>
      </w:r>
    </w:p>
  </w:endnote>
  <w:endnote w:type="continuationSeparator" w:id="0">
    <w:p w:rsidR="006A4B20" w:rsidRDefault="006A4B20" w:rsidP="00472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20" w:rsidRDefault="006A4B20" w:rsidP="004720ED">
      <w:pPr>
        <w:spacing w:line="240" w:lineRule="auto"/>
      </w:pPr>
      <w:r>
        <w:separator/>
      </w:r>
    </w:p>
  </w:footnote>
  <w:footnote w:type="continuationSeparator" w:id="0">
    <w:p w:rsidR="006A4B20" w:rsidRDefault="006A4B20" w:rsidP="004720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0ED"/>
    <w:rsid w:val="00066AB2"/>
    <w:rsid w:val="00081FD3"/>
    <w:rsid w:val="00086E0D"/>
    <w:rsid w:val="00096512"/>
    <w:rsid w:val="0011066F"/>
    <w:rsid w:val="001818AE"/>
    <w:rsid w:val="001D752A"/>
    <w:rsid w:val="002B0FC1"/>
    <w:rsid w:val="0032091C"/>
    <w:rsid w:val="00365B70"/>
    <w:rsid w:val="003E06DB"/>
    <w:rsid w:val="00457679"/>
    <w:rsid w:val="004720ED"/>
    <w:rsid w:val="004C0C95"/>
    <w:rsid w:val="004D10BD"/>
    <w:rsid w:val="004E622F"/>
    <w:rsid w:val="00560CB5"/>
    <w:rsid w:val="005B2446"/>
    <w:rsid w:val="005C3301"/>
    <w:rsid w:val="005C7F25"/>
    <w:rsid w:val="005E35B1"/>
    <w:rsid w:val="006444F2"/>
    <w:rsid w:val="006457EE"/>
    <w:rsid w:val="00683C52"/>
    <w:rsid w:val="00687F37"/>
    <w:rsid w:val="006A4B20"/>
    <w:rsid w:val="006C523A"/>
    <w:rsid w:val="006C73D7"/>
    <w:rsid w:val="006F275B"/>
    <w:rsid w:val="006F6B82"/>
    <w:rsid w:val="00713A86"/>
    <w:rsid w:val="00720D99"/>
    <w:rsid w:val="00723F20"/>
    <w:rsid w:val="00732013"/>
    <w:rsid w:val="008039DD"/>
    <w:rsid w:val="008C76C3"/>
    <w:rsid w:val="008D34B1"/>
    <w:rsid w:val="009038F1"/>
    <w:rsid w:val="00973652"/>
    <w:rsid w:val="009B5315"/>
    <w:rsid w:val="00A55166"/>
    <w:rsid w:val="00A8263B"/>
    <w:rsid w:val="00AA12FC"/>
    <w:rsid w:val="00AB72D8"/>
    <w:rsid w:val="00B250CF"/>
    <w:rsid w:val="00B675A2"/>
    <w:rsid w:val="00BB071F"/>
    <w:rsid w:val="00C9280D"/>
    <w:rsid w:val="00D76BA8"/>
    <w:rsid w:val="00DD55B4"/>
    <w:rsid w:val="00E37149"/>
    <w:rsid w:val="00E70D89"/>
    <w:rsid w:val="00E76ACD"/>
    <w:rsid w:val="00EA7E42"/>
    <w:rsid w:val="00F95381"/>
    <w:rsid w:val="00FD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20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0ED"/>
  </w:style>
  <w:style w:type="paragraph" w:styleId="Footer">
    <w:name w:val="footer"/>
    <w:basedOn w:val="Normal"/>
    <w:link w:val="FooterChar"/>
    <w:uiPriority w:val="99"/>
    <w:semiHidden/>
    <w:unhideWhenUsed/>
    <w:rsid w:val="004720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0ED"/>
  </w:style>
  <w:style w:type="character" w:styleId="CommentReference">
    <w:name w:val="annotation reference"/>
    <w:basedOn w:val="DefaultParagraphFont"/>
    <w:uiPriority w:val="99"/>
    <w:semiHidden/>
    <w:unhideWhenUsed/>
    <w:rsid w:val="009038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8F1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8F1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8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8F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F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owensrw</dc:creator>
  <cp:lastModifiedBy>STEVE MARRERO</cp:lastModifiedBy>
  <cp:revision>3</cp:revision>
  <cp:lastPrinted>2015-12-05T09:21:00Z</cp:lastPrinted>
  <dcterms:created xsi:type="dcterms:W3CDTF">2015-12-26T07:18:00Z</dcterms:created>
  <dcterms:modified xsi:type="dcterms:W3CDTF">2016-02-05T12:07:00Z</dcterms:modified>
</cp:coreProperties>
</file>