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32" w:rsidRDefault="002836B7">
      <w:pPr>
        <w:spacing w:after="0" w:line="259" w:lineRule="auto"/>
        <w:ind w:left="112" w:right="1" w:hanging="10"/>
        <w:jc w:val="center"/>
      </w:pPr>
      <w:r>
        <w:rPr>
          <w:b/>
        </w:rPr>
        <w:t xml:space="preserve">Employee Engagement </w:t>
      </w:r>
    </w:p>
    <w:p w:rsidR="00A76B32" w:rsidRDefault="00A76B32">
      <w:pPr>
        <w:spacing w:after="0" w:line="259" w:lineRule="auto"/>
        <w:ind w:left="161" w:firstLine="0"/>
        <w:jc w:val="center"/>
      </w:pPr>
    </w:p>
    <w:p w:rsidR="00A76B32" w:rsidRDefault="002836B7">
      <w:pPr>
        <w:tabs>
          <w:tab w:val="center" w:pos="4545"/>
        </w:tabs>
        <w:spacing w:after="0" w:line="259" w:lineRule="auto"/>
        <w:ind w:left="-15" w:firstLine="0"/>
      </w:pPr>
      <w:r>
        <w:rPr>
          <w:b/>
        </w:rPr>
        <w:t xml:space="preserve">Length:  </w:t>
      </w:r>
      <w:bookmarkStart w:id="0" w:name="_GoBack"/>
      <w:bookmarkEnd w:id="0"/>
      <w:r>
        <w:rPr>
          <w:b/>
        </w:rPr>
        <w:t xml:space="preserve">Paper: 4 - 5 double-spaced pages </w:t>
      </w:r>
      <w:r>
        <w:t>(excluding title and references pages)</w:t>
      </w:r>
      <w:r>
        <w:rPr>
          <w:b/>
        </w:rPr>
        <w:t xml:space="preserve"> </w:t>
      </w:r>
    </w:p>
    <w:p w:rsidR="00A76B32" w:rsidRDefault="00A76B32">
      <w:pPr>
        <w:spacing w:after="0" w:line="259" w:lineRule="auto"/>
        <w:ind w:left="0" w:firstLine="0"/>
      </w:pPr>
    </w:p>
    <w:p w:rsidR="00A76B32" w:rsidRDefault="002836B7">
      <w:pPr>
        <w:ind w:left="-15" w:firstLine="0"/>
      </w:pPr>
      <w:r>
        <w:t>Prepare 4 - 5 page paper that 1) identifies two (2) best practices to effectively engage employees, 2) compares the best practices to the actual practices of a specific organization, 3) makes specific recommendations for that organization, and 4) identifie</w:t>
      </w:r>
      <w:r>
        <w:t xml:space="preserve">s two (2) insights gained into employee engagement including specific actions to enhance leader effectiveness. Support your analysis with three (3) scholarly sources one of which may be your textbook. </w:t>
      </w:r>
    </w:p>
    <w:p w:rsidR="00A76B32" w:rsidRDefault="002836B7">
      <w:pPr>
        <w:spacing w:after="0" w:line="259" w:lineRule="auto"/>
        <w:ind w:left="0" w:firstLine="0"/>
      </w:pPr>
      <w:r>
        <w:t xml:space="preserve">  </w:t>
      </w:r>
    </w:p>
    <w:p w:rsidR="00A76B32" w:rsidRDefault="002836B7">
      <w:pPr>
        <w:ind w:left="-15" w:firstLine="0"/>
      </w:pPr>
      <w:r>
        <w:t xml:space="preserve">The analysis should: </w:t>
      </w:r>
    </w:p>
    <w:p w:rsidR="00A76B32" w:rsidRDefault="002836B7">
      <w:pPr>
        <w:numPr>
          <w:ilvl w:val="0"/>
          <w:numId w:val="1"/>
        </w:numPr>
        <w:ind w:hanging="360"/>
      </w:pPr>
      <w:r>
        <w:t xml:space="preserve">Define and discuss two best practices from scholarly sources to motivate and engage employees. </w:t>
      </w:r>
    </w:p>
    <w:p w:rsidR="00A76B32" w:rsidRDefault="002836B7">
      <w:pPr>
        <w:numPr>
          <w:ilvl w:val="0"/>
          <w:numId w:val="1"/>
        </w:numPr>
        <w:ind w:hanging="360"/>
      </w:pPr>
      <w:r>
        <w:t>Assess how effectively one organization engages employees comparing and contrasting its efforts to the two best practices; support your description of the organ</w:t>
      </w:r>
      <w:r>
        <w:t xml:space="preserve">ization’s practices with evidence such as specific examples. </w:t>
      </w:r>
    </w:p>
    <w:p w:rsidR="00A76B32" w:rsidRDefault="002836B7">
      <w:pPr>
        <w:numPr>
          <w:ilvl w:val="0"/>
          <w:numId w:val="1"/>
        </w:numPr>
        <w:ind w:hanging="360"/>
      </w:pPr>
      <w:r>
        <w:t xml:space="preserve">Based on your analysis, make specific recommendations to enhance employee engagement in that organization. </w:t>
      </w:r>
    </w:p>
    <w:p w:rsidR="00A76B32" w:rsidRDefault="002836B7">
      <w:pPr>
        <w:numPr>
          <w:ilvl w:val="0"/>
          <w:numId w:val="1"/>
        </w:numPr>
        <w:ind w:hanging="360"/>
      </w:pPr>
      <w:r>
        <w:t>Discuss two insights gained into employee engagement including specific actions you wi</w:t>
      </w:r>
      <w:r>
        <w:t xml:space="preserve">ll take as a leader to enhance your effectiveness in engaging employees. </w:t>
      </w:r>
    </w:p>
    <w:p w:rsidR="00A76B32" w:rsidRDefault="002836B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6B32" w:rsidRDefault="002836B7">
      <w:pPr>
        <w:spacing w:after="0" w:line="259" w:lineRule="auto"/>
        <w:ind w:left="0" w:firstLine="0"/>
      </w:pPr>
      <w:r>
        <w:t xml:space="preserve"> </w:t>
      </w:r>
    </w:p>
    <w:p w:rsidR="00A76B32" w:rsidRDefault="002836B7">
      <w:pPr>
        <w:spacing w:after="0" w:line="259" w:lineRule="auto"/>
        <w:ind w:left="112" w:hanging="10"/>
        <w:jc w:val="center"/>
      </w:pPr>
      <w:r>
        <w:rPr>
          <w:b/>
        </w:rPr>
        <w:t xml:space="preserve">Rubric:  Evaluation Criteria </w:t>
      </w:r>
    </w:p>
    <w:p w:rsidR="00A76B32" w:rsidRDefault="002836B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A76B32">
        <w:trPr>
          <w:trHeight w:val="42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Criteria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Exemplary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Proficient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Developing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Emerging </w:t>
            </w:r>
          </w:p>
          <w:p w:rsidR="00A76B32" w:rsidRDefault="002836B7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A76B32">
        <w:trPr>
          <w:trHeight w:val="249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Best Practices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20 - 19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Clearly and </w:t>
            </w:r>
          </w:p>
          <w:p w:rsidR="00A76B32" w:rsidRDefault="002836B7">
            <w:pPr>
              <w:spacing w:after="0" w:line="259" w:lineRule="auto"/>
              <w:ind w:left="0" w:right="48" w:firstLine="0"/>
              <w:jc w:val="both"/>
            </w:pPr>
            <w:proofErr w:type="gramStart"/>
            <w:r>
              <w:rPr>
                <w:sz w:val="18"/>
              </w:rPr>
              <w:t>concisely</w:t>
            </w:r>
            <w:proofErr w:type="gramEnd"/>
            <w:r>
              <w:rPr>
                <w:sz w:val="18"/>
              </w:rPr>
              <w:t xml:space="preserve"> describes 2 best practices supported by citations of expert theories and research.  Defines all key terms and comprehensively discusses why each practice is effective.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18 - 17 </w:t>
            </w:r>
          </w:p>
          <w:p w:rsidR="00A76B32" w:rsidRDefault="002836B7">
            <w:pPr>
              <w:spacing w:after="1" w:line="240" w:lineRule="auto"/>
              <w:ind w:left="0" w:right="139" w:firstLine="0"/>
              <w:jc w:val="both"/>
            </w:pPr>
            <w:r>
              <w:rPr>
                <w:sz w:val="18"/>
              </w:rPr>
              <w:t xml:space="preserve">Fairly clearly describes 2 best practices mostly supported by citations of expert theories and research.  Defines most key terms and discusses why each practice is effective.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16 - 15 </w:t>
            </w:r>
          </w:p>
          <w:p w:rsidR="00A76B32" w:rsidRDefault="002836B7">
            <w:pPr>
              <w:spacing w:after="1" w:line="240" w:lineRule="auto"/>
              <w:ind w:left="0" w:right="149" w:firstLine="0"/>
              <w:jc w:val="both"/>
            </w:pPr>
            <w:r>
              <w:rPr>
                <w:sz w:val="18"/>
              </w:rPr>
              <w:t>Somewhat clearly describes 1 - 2 best practices supported by some cit</w:t>
            </w:r>
            <w:r>
              <w:rPr>
                <w:sz w:val="18"/>
              </w:rPr>
              <w:t xml:space="preserve">ations of expert theories and research.  May not define key terms and/or discuss why practices are effective.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14 - 0 </w:t>
            </w:r>
          </w:p>
          <w:p w:rsidR="00A76B32" w:rsidRDefault="002836B7">
            <w:pPr>
              <w:spacing w:after="0" w:line="240" w:lineRule="auto"/>
              <w:ind w:left="0" w:right="168" w:firstLine="0"/>
              <w:jc w:val="both"/>
            </w:pPr>
            <w:r>
              <w:rPr>
                <w:sz w:val="18"/>
              </w:rPr>
              <w:t>Limited if any description of best practices supported by research or citations.  Does not define key terms and/or discuss why practice</w:t>
            </w:r>
            <w:r>
              <w:rPr>
                <w:sz w:val="18"/>
              </w:rPr>
              <w:t xml:space="preserve">s are effective.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A76B32">
        <w:trPr>
          <w:trHeight w:val="270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Organizational Practices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  <w:sz w:val="18"/>
              </w:rPr>
              <w:t xml:space="preserve">20 - 19 </w:t>
            </w:r>
            <w:r>
              <w:rPr>
                <w:sz w:val="18"/>
              </w:rPr>
              <w:t xml:space="preserve">Clearly and concisely compares and contrasts an actual organization’s efforts to engage employees with 2 identified best practices.  Supports discussion with evidence such as specific examples for each actual practice.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18 - 17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Compares and </w:t>
            </w:r>
          </w:p>
          <w:p w:rsidR="00A76B32" w:rsidRDefault="002836B7">
            <w:pPr>
              <w:spacing w:after="0" w:line="259" w:lineRule="auto"/>
              <w:ind w:left="0" w:right="80" w:firstLine="0"/>
              <w:jc w:val="both"/>
            </w:pPr>
            <w:proofErr w:type="gramStart"/>
            <w:r>
              <w:rPr>
                <w:sz w:val="18"/>
              </w:rPr>
              <w:t>contrasts</w:t>
            </w:r>
            <w:proofErr w:type="gramEnd"/>
            <w:r>
              <w:rPr>
                <w:sz w:val="18"/>
              </w:rPr>
              <w:t xml:space="preserve"> an actual organization’s efforts to engage employees with 2  identified best practices.  Supports discussion with evidence such as specific examples of actual practices.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16 - 15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Compares and </w:t>
            </w:r>
          </w:p>
          <w:p w:rsidR="00A76B32" w:rsidRDefault="002836B7">
            <w:pPr>
              <w:spacing w:after="0" w:line="240" w:lineRule="auto"/>
              <w:ind w:left="0" w:right="16" w:firstLine="0"/>
            </w:pPr>
            <w:proofErr w:type="gramStart"/>
            <w:r>
              <w:rPr>
                <w:sz w:val="18"/>
              </w:rPr>
              <w:t>contrasts</w:t>
            </w:r>
            <w:proofErr w:type="gramEnd"/>
            <w:r>
              <w:rPr>
                <w:sz w:val="18"/>
              </w:rPr>
              <w:t xml:space="preserve"> an actual organization’s efforts to engage</w:t>
            </w:r>
            <w:r>
              <w:rPr>
                <w:sz w:val="18"/>
              </w:rPr>
              <w:t xml:space="preserve"> employees with 1 - 2 identified best practices. 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Somewhat supports discussion with evidence such as specific examples of actual practices.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14 - 0 </w:t>
            </w:r>
          </w:p>
          <w:p w:rsidR="00A76B32" w:rsidRDefault="002836B7">
            <w:pPr>
              <w:spacing w:after="2" w:line="239" w:lineRule="auto"/>
              <w:ind w:left="0" w:firstLine="0"/>
            </w:pPr>
            <w:r>
              <w:rPr>
                <w:sz w:val="18"/>
              </w:rPr>
              <w:t xml:space="preserve">Limited if any identification of an </w:t>
            </w:r>
          </w:p>
          <w:p w:rsidR="00A76B32" w:rsidRDefault="002836B7">
            <w:pPr>
              <w:spacing w:after="0" w:line="239" w:lineRule="auto"/>
              <w:ind w:left="0" w:firstLine="0"/>
            </w:pPr>
            <w:r>
              <w:rPr>
                <w:sz w:val="18"/>
              </w:rPr>
              <w:t xml:space="preserve">actual organization’s engagement </w:t>
            </w:r>
          </w:p>
          <w:p w:rsidR="00A76B32" w:rsidRDefault="002836B7">
            <w:pPr>
              <w:spacing w:after="0" w:line="259" w:lineRule="auto"/>
              <w:ind w:left="0" w:right="218" w:firstLine="0"/>
              <w:jc w:val="both"/>
            </w:pPr>
            <w:proofErr w:type="gramStart"/>
            <w:r>
              <w:rPr>
                <w:sz w:val="18"/>
              </w:rPr>
              <w:t>practices</w:t>
            </w:r>
            <w:proofErr w:type="gramEnd"/>
            <w:r>
              <w:rPr>
                <w:sz w:val="18"/>
              </w:rPr>
              <w:t xml:space="preserve"> and/or comparison to best practices.  May not support discussion with evidence or specific examples  </w:t>
            </w:r>
          </w:p>
        </w:tc>
      </w:tr>
      <w:tr w:rsidR="00A76B32">
        <w:trPr>
          <w:trHeight w:val="166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Recommendations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20 - 19 </w:t>
            </w:r>
          </w:p>
          <w:p w:rsidR="00A76B32" w:rsidRDefault="002836B7">
            <w:pPr>
              <w:spacing w:after="0" w:line="240" w:lineRule="auto"/>
              <w:ind w:left="0" w:right="27" w:firstLine="0"/>
            </w:pPr>
            <w:r>
              <w:rPr>
                <w:sz w:val="18"/>
              </w:rPr>
              <w:t xml:space="preserve">Accurately uses findings of comparing best and actual organizational practices to make specific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recommendations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18</w:t>
            </w:r>
            <w:r>
              <w:rPr>
                <w:b/>
                <w:sz w:val="18"/>
              </w:rPr>
              <w:t xml:space="preserve"> - 17 </w:t>
            </w:r>
          </w:p>
          <w:p w:rsidR="00A76B32" w:rsidRDefault="002836B7">
            <w:pPr>
              <w:spacing w:after="2" w:line="239" w:lineRule="auto"/>
              <w:ind w:left="0" w:firstLine="0"/>
            </w:pPr>
            <w:r>
              <w:rPr>
                <w:sz w:val="18"/>
              </w:rPr>
              <w:t xml:space="preserve">Fairly accurately uses findings of comparing best and actual organizational </w:t>
            </w:r>
          </w:p>
          <w:p w:rsidR="00A76B32" w:rsidRDefault="002836B7">
            <w:pPr>
              <w:spacing w:after="0" w:line="239" w:lineRule="auto"/>
              <w:ind w:left="0" w:firstLine="0"/>
              <w:jc w:val="both"/>
            </w:pPr>
            <w:r>
              <w:rPr>
                <w:sz w:val="18"/>
              </w:rPr>
              <w:t xml:space="preserve">practices to make fairly specific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recommendations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16 - 15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Somewhat uses </w:t>
            </w:r>
          </w:p>
          <w:p w:rsidR="00A76B32" w:rsidRDefault="002836B7">
            <w:pPr>
              <w:spacing w:after="0" w:line="259" w:lineRule="auto"/>
              <w:ind w:left="0" w:right="27" w:firstLine="0"/>
            </w:pPr>
            <w:r>
              <w:rPr>
                <w:sz w:val="18"/>
              </w:rPr>
              <w:t xml:space="preserve">findings of comparing best and actual organizational practices to make general recommendations;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14 - 0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Recommendations if made to improve employee engagement are not based on findings of comparing best and actual organizational </w:t>
            </w:r>
          </w:p>
        </w:tc>
      </w:tr>
      <w:tr w:rsidR="00A76B32">
        <w:trPr>
          <w:trHeight w:val="63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B32" w:rsidRDefault="00A76B32">
            <w:pPr>
              <w:spacing w:after="160" w:line="259" w:lineRule="auto"/>
              <w:ind w:left="0" w:firstLine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right="20" w:firstLine="0"/>
            </w:pPr>
            <w:proofErr w:type="gramStart"/>
            <w:r>
              <w:rPr>
                <w:sz w:val="18"/>
              </w:rPr>
              <w:t>that</w:t>
            </w:r>
            <w:proofErr w:type="gramEnd"/>
            <w:r>
              <w:rPr>
                <w:sz w:val="18"/>
              </w:rPr>
              <w:t xml:space="preserve"> would strengthen employee engagement.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proofErr w:type="gramStart"/>
            <w:r>
              <w:rPr>
                <w:sz w:val="18"/>
              </w:rPr>
              <w:t>that</w:t>
            </w:r>
            <w:proofErr w:type="gramEnd"/>
            <w:r>
              <w:rPr>
                <w:sz w:val="18"/>
              </w:rPr>
              <w:t xml:space="preserve"> may strengthen employee engagement.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that may or may not strengthen employee engagement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practices    </w:t>
            </w:r>
          </w:p>
        </w:tc>
      </w:tr>
      <w:tr w:rsidR="00A76B32">
        <w:trPr>
          <w:trHeight w:val="249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Reflective Analysis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1" w:line="241" w:lineRule="auto"/>
              <w:ind w:left="0" w:right="51" w:firstLine="0"/>
            </w:pPr>
            <w:r>
              <w:rPr>
                <w:b/>
                <w:sz w:val="18"/>
              </w:rPr>
              <w:t xml:space="preserve">20 - 19 </w:t>
            </w:r>
            <w:r>
              <w:rPr>
                <w:sz w:val="18"/>
              </w:rPr>
              <w:t xml:space="preserve">Clearly and concisely discusses 2 insights gained into effectively engaging employees.  </w:t>
            </w:r>
          </w:p>
          <w:p w:rsidR="00A76B32" w:rsidRDefault="002836B7">
            <w:pPr>
              <w:spacing w:after="0" w:line="259" w:lineRule="auto"/>
              <w:ind w:left="0" w:right="27" w:firstLine="0"/>
            </w:pPr>
            <w:r>
              <w:rPr>
                <w:sz w:val="18"/>
              </w:rPr>
              <w:t xml:space="preserve">Identifies specific actions to enhance leadership effectiveness in engaging employees.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18 - 17 </w:t>
            </w:r>
          </w:p>
          <w:p w:rsidR="00A76B32" w:rsidRDefault="002836B7">
            <w:pPr>
              <w:spacing w:after="0" w:line="240" w:lineRule="auto"/>
              <w:ind w:left="0" w:right="9" w:firstLine="0"/>
            </w:pPr>
            <w:r>
              <w:rPr>
                <w:sz w:val="18"/>
              </w:rPr>
              <w:t xml:space="preserve">Discusses 2 insights gained into effectively engaging employees.  </w:t>
            </w:r>
          </w:p>
          <w:p w:rsidR="00A76B32" w:rsidRDefault="002836B7">
            <w:pPr>
              <w:spacing w:after="0" w:line="259" w:lineRule="auto"/>
              <w:ind w:left="0" w:right="27" w:firstLine="0"/>
            </w:pPr>
            <w:r>
              <w:rPr>
                <w:sz w:val="18"/>
              </w:rPr>
              <w:t>Identifies fairly specific actions to enhance leadership effectiveness in engaging employees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16 – 15 </w:t>
            </w:r>
          </w:p>
          <w:p w:rsidR="00A76B32" w:rsidRDefault="002836B7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Discusses 1 - 2 insights gained into effectively engaging employees.  </w:t>
            </w:r>
          </w:p>
          <w:p w:rsidR="00A76B32" w:rsidRDefault="002836B7">
            <w:pPr>
              <w:spacing w:after="0" w:line="259" w:lineRule="auto"/>
              <w:ind w:left="0" w:right="27" w:firstLine="0"/>
            </w:pPr>
            <w:r>
              <w:rPr>
                <w:sz w:val="18"/>
              </w:rPr>
              <w:t xml:space="preserve">Identifies general actions to enhance leadership effectiveness in engaging employees.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14 – 0 </w:t>
            </w:r>
          </w:p>
          <w:p w:rsidR="00A76B32" w:rsidRDefault="002836B7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Limited if any reflective analysis. May discuss 0 - 1 insights gained into   </w:t>
            </w:r>
            <w:proofErr w:type="spellStart"/>
            <w:r>
              <w:rPr>
                <w:sz w:val="18"/>
              </w:rPr>
              <w:t>i</w:t>
            </w:r>
            <w:r>
              <w:rPr>
                <w:sz w:val="18"/>
              </w:rPr>
              <w:t>nto</w:t>
            </w:r>
            <w:proofErr w:type="spellEnd"/>
            <w:r>
              <w:rPr>
                <w:sz w:val="18"/>
              </w:rPr>
              <w:t xml:space="preserve"> effectively engaging </w:t>
            </w:r>
          </w:p>
          <w:p w:rsidR="00A76B32" w:rsidRDefault="002836B7">
            <w:pPr>
              <w:spacing w:after="0" w:line="259" w:lineRule="auto"/>
              <w:ind w:left="0" w:right="82" w:firstLine="0"/>
              <w:jc w:val="both"/>
            </w:pPr>
            <w:proofErr w:type="gramStart"/>
            <w:r>
              <w:rPr>
                <w:sz w:val="18"/>
              </w:rPr>
              <w:t>employees</w:t>
            </w:r>
            <w:proofErr w:type="gramEnd"/>
            <w:r>
              <w:rPr>
                <w:sz w:val="18"/>
              </w:rPr>
              <w:t xml:space="preserve">.  May not identify actions to enhance leadership effectiveness in engaging employees </w:t>
            </w:r>
          </w:p>
        </w:tc>
      </w:tr>
      <w:tr w:rsidR="00A76B32">
        <w:trPr>
          <w:trHeight w:val="31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APA and Sources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8 </w:t>
            </w:r>
          </w:p>
          <w:p w:rsidR="00A76B32" w:rsidRDefault="002836B7">
            <w:pPr>
              <w:spacing w:after="0" w:line="259" w:lineRule="auto"/>
              <w:ind w:left="0" w:right="82" w:firstLine="0"/>
              <w:jc w:val="both"/>
            </w:pPr>
            <w:r>
              <w:rPr>
                <w:sz w:val="18"/>
              </w:rPr>
              <w:t xml:space="preserve">Uses 3 or more scholarly sources including 3 journal articles.  Accurately adheres to APA standards; reference page and citations are correct. All sources listed in References are cited in paper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7 </w:t>
            </w:r>
          </w:p>
          <w:p w:rsidR="00A76B32" w:rsidRDefault="002836B7">
            <w:pPr>
              <w:spacing w:after="0" w:line="240" w:lineRule="auto"/>
              <w:ind w:left="0" w:right="82" w:firstLine="0"/>
              <w:jc w:val="both"/>
            </w:pPr>
            <w:r>
              <w:rPr>
                <w:sz w:val="18"/>
              </w:rPr>
              <w:t>Uses 2 - 3 scholarly sources including 2 journal articles</w:t>
            </w:r>
            <w:r>
              <w:rPr>
                <w:sz w:val="18"/>
              </w:rPr>
              <w:t xml:space="preserve">.  .  Adheres to </w:t>
            </w:r>
            <w:proofErr w:type="gramStart"/>
            <w:r>
              <w:rPr>
                <w:sz w:val="18"/>
              </w:rPr>
              <w:t>APA  standards</w:t>
            </w:r>
            <w:proofErr w:type="gramEnd"/>
            <w:r>
              <w:rPr>
                <w:sz w:val="18"/>
              </w:rPr>
              <w:t xml:space="preserve">; reference page and citations are correct with minor (1-3) errors. . All sources listed in References are cited in paper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6 </w:t>
            </w:r>
          </w:p>
          <w:p w:rsidR="00A76B32" w:rsidRDefault="002836B7">
            <w:pPr>
              <w:spacing w:after="0" w:line="259" w:lineRule="auto"/>
              <w:ind w:left="0" w:right="22" w:firstLine="0"/>
            </w:pPr>
            <w:r>
              <w:rPr>
                <w:sz w:val="18"/>
              </w:rPr>
              <w:t>Uses 1 - 2 scholarly sources including 1 journal article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 xml:space="preserve"> APA standards are somewhat followed in</w:t>
            </w:r>
            <w:r>
              <w:rPr>
                <w:sz w:val="18"/>
              </w:rPr>
              <w:t xml:space="preserve"> the paper and Reference page; the work of others is cited but with numerous errors. Sources listed in References and citations may not match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5 - 0 </w:t>
            </w:r>
          </w:p>
          <w:p w:rsidR="00A76B32" w:rsidRDefault="002836B7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Uses 0 – 2 scholarly sources. Limited adherence to APA standards in the paper and Reference page; work of others may be cited but with multiple errors. Sources listed in References and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citations do not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match </w:t>
            </w:r>
          </w:p>
        </w:tc>
      </w:tr>
      <w:tr w:rsidR="00A76B32">
        <w:trPr>
          <w:trHeight w:val="270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Writing Mechanics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12  </w:t>
            </w:r>
          </w:p>
          <w:p w:rsidR="00A76B32" w:rsidRDefault="002836B7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>Paper is logical and</w:t>
            </w:r>
            <w:r>
              <w:rPr>
                <w:sz w:val="18"/>
              </w:rPr>
              <w:t xml:space="preserve"> well-written; spelling, grammar and punctuation are accurate. Paper is the required length of 4 – 5 pages of content, and includes a correctly prepared title page.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11 - 10 </w:t>
            </w:r>
          </w:p>
          <w:p w:rsidR="00A76B32" w:rsidRDefault="002836B7">
            <w:pPr>
              <w:spacing w:after="0" w:line="259" w:lineRule="auto"/>
              <w:ind w:left="0" w:right="10" w:firstLine="0"/>
            </w:pPr>
            <w:r>
              <w:rPr>
                <w:sz w:val="18"/>
              </w:rPr>
              <w:t>Paper is logical and well-written but with minor (1 – 3) errors in spelling, gram</w:t>
            </w:r>
            <w:r>
              <w:rPr>
                <w:sz w:val="18"/>
              </w:rPr>
              <w:t xml:space="preserve">mar and/or punctuation. The content may be 5% too long or short; includes a correctly prepared title page.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9 - 8 </w:t>
            </w:r>
          </w:p>
          <w:p w:rsidR="00A76B32" w:rsidRDefault="002836B7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 xml:space="preserve">Paper is somewhat logical and </w:t>
            </w:r>
            <w:proofErr w:type="spellStart"/>
            <w:r>
              <w:rPr>
                <w:sz w:val="18"/>
              </w:rPr>
              <w:t>wellwritten</w:t>
            </w:r>
            <w:proofErr w:type="spellEnd"/>
            <w:r>
              <w:rPr>
                <w:sz w:val="18"/>
              </w:rPr>
              <w:t xml:space="preserve"> but with several (4 – 10) errors in spelling, grammar and/or punctuation. Content may be 10% too long or short; and may not include a correctly prepared title page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7 - 0 </w:t>
            </w:r>
          </w:p>
          <w:p w:rsidR="00A76B32" w:rsidRDefault="002836B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The paper lacks clarity and may be confusi</w:t>
            </w:r>
            <w:r>
              <w:rPr>
                <w:sz w:val="18"/>
              </w:rPr>
              <w:t xml:space="preserve">ng; may contain numerous (11+) errors in spelling, grammar and/or punctuation. The content may be 15% too long or short, and may not include a title page </w:t>
            </w:r>
          </w:p>
        </w:tc>
      </w:tr>
    </w:tbl>
    <w:p w:rsidR="00A76B32" w:rsidRDefault="002836B7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76B32">
      <w:pgSz w:w="12240" w:h="15840"/>
      <w:pgMar w:top="1420" w:right="1546" w:bottom="7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05F"/>
    <w:multiLevelType w:val="hybridMultilevel"/>
    <w:tmpl w:val="7E54EED2"/>
    <w:lvl w:ilvl="0" w:tplc="A24E26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6A4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848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4B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CC9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213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6CD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58A3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CE8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2"/>
    <w:rsid w:val="002836B7"/>
    <w:rsid w:val="00A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74488-13CD-4786-BFBB-0FACD81E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475" w:hanging="37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Tonia Littlejohn</cp:lastModifiedBy>
  <cp:revision>2</cp:revision>
  <dcterms:created xsi:type="dcterms:W3CDTF">2016-01-28T09:29:00Z</dcterms:created>
  <dcterms:modified xsi:type="dcterms:W3CDTF">2016-01-28T09:29:00Z</dcterms:modified>
</cp:coreProperties>
</file>