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1" w:rsidRPr="003A3DE1" w:rsidRDefault="008314B1" w:rsidP="003A3DE1">
      <w:pPr>
        <w:rPr>
          <w:rFonts w:ascii="Arial" w:hAnsi="Arial" w:cs="Arial"/>
          <w:sz w:val="19"/>
          <w:szCs w:val="19"/>
        </w:rPr>
      </w:pPr>
      <w:r>
        <w:t>Q1.</w:t>
      </w:r>
      <w:r w:rsidRPr="008314B1">
        <w:rPr>
          <w:rFonts w:ascii="Arial" w:hAnsi="Arial" w:cs="Arial"/>
          <w:sz w:val="19"/>
          <w:szCs w:val="19"/>
        </w:rPr>
        <w:t xml:space="preserve"> </w:t>
      </w:r>
      <w:r w:rsidR="003A3DE1" w:rsidRPr="003A3DE1">
        <w:rPr>
          <w:rFonts w:ascii="Arial" w:hAnsi="Arial" w:cs="Arial"/>
          <w:sz w:val="19"/>
          <w:szCs w:val="19"/>
        </w:rPr>
        <w:t>State the opposing ethical arguments about marketing: Does marketing satisfy or create customer’s needs and wants? Compare and contrast these arguments in terms of benefits and detrimental effects on individuals, businesses, and the societies or nations in which they function. Finally, evaluate the arguments, supporting your stance for one argument over the other. (20 points) (A 1-page response is required.)</w:t>
      </w:r>
    </w:p>
    <w:p w:rsidR="00FD6C79" w:rsidRDefault="00FD6C79"/>
    <w:p w:rsidR="003A3DE1" w:rsidRPr="003A3DE1" w:rsidRDefault="008314B1" w:rsidP="003A3DE1">
      <w:r>
        <w:t xml:space="preserve">Q2. </w:t>
      </w:r>
    </w:p>
    <w:p w:rsidR="003A3DE1" w:rsidRPr="003A3DE1" w:rsidRDefault="003A3DE1" w:rsidP="003A3DE1">
      <w:r w:rsidRPr="003A3DE1">
        <w:t>You are the marketing manager for a video rental chain. You have been asked to define the major competitive spheres within which your company will operate. Respond to the following competitive elements. (30 points) (A 2-page response is required.)</w:t>
      </w:r>
    </w:p>
    <w:p w:rsidR="003A3DE1" w:rsidRPr="003A3DE1" w:rsidRDefault="003A3DE1" w:rsidP="003A3DE1">
      <w:pPr>
        <w:numPr>
          <w:ilvl w:val="0"/>
          <w:numId w:val="1"/>
        </w:numPr>
      </w:pPr>
      <w:r w:rsidRPr="003A3DE1">
        <w:t>Industry</w:t>
      </w:r>
    </w:p>
    <w:p w:rsidR="003A3DE1" w:rsidRPr="003A3DE1" w:rsidRDefault="003A3DE1" w:rsidP="003A3DE1">
      <w:pPr>
        <w:numPr>
          <w:ilvl w:val="0"/>
          <w:numId w:val="1"/>
        </w:numPr>
      </w:pPr>
      <w:r w:rsidRPr="003A3DE1">
        <w:t>Products and Applications</w:t>
      </w:r>
    </w:p>
    <w:p w:rsidR="003A3DE1" w:rsidRPr="003A3DE1" w:rsidRDefault="003A3DE1" w:rsidP="003A3DE1">
      <w:pPr>
        <w:numPr>
          <w:ilvl w:val="0"/>
          <w:numId w:val="1"/>
        </w:numPr>
      </w:pPr>
      <w:r w:rsidRPr="003A3DE1">
        <w:t>Competence</w:t>
      </w:r>
    </w:p>
    <w:p w:rsidR="003A3DE1" w:rsidRPr="003A3DE1" w:rsidRDefault="003A3DE1" w:rsidP="003A3DE1">
      <w:pPr>
        <w:numPr>
          <w:ilvl w:val="0"/>
          <w:numId w:val="1"/>
        </w:numPr>
      </w:pPr>
      <w:r w:rsidRPr="003A3DE1">
        <w:t>Market Segment</w:t>
      </w:r>
    </w:p>
    <w:p w:rsidR="003A3DE1" w:rsidRPr="003A3DE1" w:rsidRDefault="003A3DE1" w:rsidP="003A3DE1">
      <w:pPr>
        <w:numPr>
          <w:ilvl w:val="0"/>
          <w:numId w:val="1"/>
        </w:numPr>
      </w:pPr>
      <w:r w:rsidRPr="003A3DE1">
        <w:t>Vertical</w:t>
      </w:r>
    </w:p>
    <w:p w:rsidR="003A3DE1" w:rsidRDefault="003A3DE1" w:rsidP="003A3DE1">
      <w:pPr>
        <w:numPr>
          <w:ilvl w:val="0"/>
          <w:numId w:val="1"/>
        </w:numPr>
      </w:pPr>
      <w:r w:rsidRPr="003A3DE1">
        <w:t>Geographical</w:t>
      </w:r>
    </w:p>
    <w:p w:rsidR="003A3DE1" w:rsidRDefault="003A3DE1" w:rsidP="003A3DE1">
      <w:pPr>
        <w:ind w:left="720"/>
      </w:pPr>
    </w:p>
    <w:p w:rsidR="00D46698" w:rsidRPr="00D46698" w:rsidRDefault="00D46698" w:rsidP="00D46698">
      <w:pPr>
        <w:rPr>
          <w:b/>
        </w:rPr>
      </w:pPr>
      <w:r w:rsidRPr="00D46698">
        <w:rPr>
          <w:b/>
        </w:rPr>
        <w:t xml:space="preserve">P.S   </w:t>
      </w:r>
      <w:bookmarkStart w:id="0" w:name="_GoBack"/>
      <w:bookmarkEnd w:id="0"/>
    </w:p>
    <w:p w:rsidR="00D46698" w:rsidRDefault="00D46698" w:rsidP="00D46698">
      <w:r>
        <w:t>Y</w:t>
      </w:r>
      <w:r w:rsidRPr="00D46698">
        <w:t>ou must appropriately cite all resources used in your responses and document in a bibliography using APA style.</w:t>
      </w:r>
    </w:p>
    <w:p w:rsidR="00D46698" w:rsidRDefault="00D46698" w:rsidP="003A3DE1">
      <w:pPr>
        <w:ind w:left="720"/>
      </w:pPr>
    </w:p>
    <w:p w:rsidR="00D46698" w:rsidRPr="003A3DE1" w:rsidRDefault="00D46698" w:rsidP="003A3DE1">
      <w:pPr>
        <w:ind w:left="720"/>
      </w:pPr>
    </w:p>
    <w:p w:rsidR="008314B1" w:rsidRDefault="003A3DE1">
      <w:r>
        <w:t>Cited sources:</w:t>
      </w:r>
    </w:p>
    <w:p w:rsidR="003A3DE1" w:rsidRPr="003A3DE1" w:rsidRDefault="003A3DE1" w:rsidP="003A3DE1">
      <w:r w:rsidRPr="003A3DE1">
        <w:t xml:space="preserve">Kotler, P., &amp; Keller, K. (2012). </w:t>
      </w:r>
      <w:r w:rsidRPr="003A3DE1">
        <w:rPr>
          <w:i/>
          <w:iCs/>
        </w:rPr>
        <w:t xml:space="preserve">Marketing Management </w:t>
      </w:r>
      <w:r w:rsidRPr="003A3DE1">
        <w:t xml:space="preserve">(14th </w:t>
      </w:r>
      <w:proofErr w:type="gramStart"/>
      <w:r w:rsidRPr="003A3DE1">
        <w:t>ed</w:t>
      </w:r>
      <w:proofErr w:type="gramEnd"/>
      <w:r w:rsidRPr="003A3DE1">
        <w:t>.). Upper Saddle River, NJ: Prentice Hall. Ch. 1, 2.</w:t>
      </w:r>
    </w:p>
    <w:p w:rsidR="003A3DE1" w:rsidRPr="003A3DE1" w:rsidRDefault="00D46698" w:rsidP="003A3DE1">
      <w:hyperlink r:id="rId6" w:tgtFrame="_new" w:history="1">
        <w:r w:rsidR="003A3DE1" w:rsidRPr="003A3DE1">
          <w:rPr>
            <w:rStyle w:val="Hyperlink"/>
          </w:rPr>
          <w:t>Reducing Barriers to Sun Protection - Application of a Holistic Model for Social Marketing</w:t>
        </w:r>
      </w:hyperlink>
      <w:r w:rsidR="003A3DE1" w:rsidRPr="003A3DE1">
        <w:br/>
        <w:t xml:space="preserve">McLeod, G., </w:t>
      </w:r>
      <w:proofErr w:type="spellStart"/>
      <w:r w:rsidR="003A3DE1" w:rsidRPr="003A3DE1">
        <w:t>Insch</w:t>
      </w:r>
      <w:proofErr w:type="spellEnd"/>
      <w:r w:rsidR="003A3DE1" w:rsidRPr="003A3DE1">
        <w:t xml:space="preserve">, A. &amp; Henry, J. (Aug 2011). </w:t>
      </w:r>
      <w:r w:rsidR="003A3DE1" w:rsidRPr="003A3DE1">
        <w:rPr>
          <w:i/>
          <w:iCs/>
        </w:rPr>
        <w:t>Australasian Marketing Journal</w:t>
      </w:r>
      <w:r w:rsidR="003A3DE1" w:rsidRPr="003A3DE1">
        <w:t>, 19.3, 212-222.</w:t>
      </w:r>
    </w:p>
    <w:p w:rsidR="003A3DE1" w:rsidRPr="003A3DE1" w:rsidRDefault="00D46698" w:rsidP="003A3DE1">
      <w:hyperlink r:id="rId7" w:tgtFrame="_new" w:history="1">
        <w:r w:rsidR="003A3DE1" w:rsidRPr="003A3DE1">
          <w:rPr>
            <w:rStyle w:val="Hyperlink"/>
          </w:rPr>
          <w:t>Retaining Customers Through Relationship Quality: A Services Business Marketing Case</w:t>
        </w:r>
      </w:hyperlink>
      <w:r w:rsidR="003A3DE1" w:rsidRPr="003A3DE1">
        <w:br/>
      </w:r>
      <w:proofErr w:type="spellStart"/>
      <w:r w:rsidR="003A3DE1" w:rsidRPr="003A3DE1">
        <w:t>Myhal</w:t>
      </w:r>
      <w:proofErr w:type="spellEnd"/>
      <w:r w:rsidR="003A3DE1" w:rsidRPr="003A3DE1">
        <w:t xml:space="preserve">, Kang, </w:t>
      </w:r>
      <w:proofErr w:type="spellStart"/>
      <w:r w:rsidR="003A3DE1" w:rsidRPr="003A3DE1">
        <w:t>Jikyeong</w:t>
      </w:r>
      <w:proofErr w:type="spellEnd"/>
      <w:r w:rsidR="003A3DE1" w:rsidRPr="003A3DE1">
        <w:t xml:space="preserve">, M. &amp; John A. (2008). </w:t>
      </w:r>
      <w:r w:rsidR="003A3DE1" w:rsidRPr="003A3DE1">
        <w:rPr>
          <w:i/>
          <w:iCs/>
        </w:rPr>
        <w:t>The Journal of Services Marketing</w:t>
      </w:r>
      <w:r w:rsidR="003A3DE1" w:rsidRPr="003A3DE1">
        <w:t>, 22.6, 445-453. </w:t>
      </w:r>
    </w:p>
    <w:p w:rsidR="003A3DE1" w:rsidRDefault="00D46698" w:rsidP="003A3DE1">
      <w:hyperlink r:id="rId8" w:tgtFrame="_new" w:history="1">
        <w:r w:rsidR="003A3DE1" w:rsidRPr="003A3DE1">
          <w:rPr>
            <w:rStyle w:val="Hyperlink"/>
          </w:rPr>
          <w:t>Holistic Package Design and Consumer Brand Impressions</w:t>
        </w:r>
      </w:hyperlink>
      <w:r w:rsidR="003A3DE1" w:rsidRPr="003A3DE1">
        <w:br/>
        <w:t xml:space="preserve">Ulrich R. O., &amp; Keven M. (2008). </w:t>
      </w:r>
      <w:r w:rsidR="003A3DE1" w:rsidRPr="003A3DE1">
        <w:rPr>
          <w:i/>
          <w:iCs/>
        </w:rPr>
        <w:t>Journal of Marketing</w:t>
      </w:r>
      <w:r w:rsidR="003A3DE1" w:rsidRPr="003A3DE1">
        <w:t xml:space="preserve">: Vol. 72, No. 3, pp. 64-81. </w:t>
      </w:r>
      <w:proofErr w:type="spellStart"/>
      <w:proofErr w:type="gramStart"/>
      <w:r w:rsidR="003A3DE1" w:rsidRPr="003A3DE1">
        <w:t>doi</w:t>
      </w:r>
      <w:proofErr w:type="spellEnd"/>
      <w:proofErr w:type="gramEnd"/>
      <w:r w:rsidR="003A3DE1" w:rsidRPr="003A3DE1">
        <w:t>: 10.1509/jmkg.72.3.64</w:t>
      </w:r>
    </w:p>
    <w:p w:rsidR="003A3DE1" w:rsidRPr="003A3DE1" w:rsidRDefault="003A3DE1" w:rsidP="003A3DE1"/>
    <w:p w:rsidR="003A3DE1" w:rsidRDefault="003A3DE1"/>
    <w:sectPr w:rsidR="003A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3077"/>
    <w:multiLevelType w:val="multilevel"/>
    <w:tmpl w:val="09F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1"/>
    <w:rsid w:val="003A3DE1"/>
    <w:rsid w:val="00620C31"/>
    <w:rsid w:val="008314B1"/>
    <w:rsid w:val="00D46698"/>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DE1"/>
    <w:rPr>
      <w:rFonts w:ascii="Times New Roman" w:hAnsi="Times New Roman" w:cs="Times New Roman"/>
      <w:sz w:val="24"/>
      <w:szCs w:val="24"/>
    </w:rPr>
  </w:style>
  <w:style w:type="character" w:styleId="Hyperlink">
    <w:name w:val="Hyperlink"/>
    <w:basedOn w:val="DefaultParagraphFont"/>
    <w:uiPriority w:val="99"/>
    <w:unhideWhenUsed/>
    <w:rsid w:val="003A3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DE1"/>
    <w:rPr>
      <w:rFonts w:ascii="Times New Roman" w:hAnsi="Times New Roman" w:cs="Times New Roman"/>
      <w:sz w:val="24"/>
      <w:szCs w:val="24"/>
    </w:rPr>
  </w:style>
  <w:style w:type="character" w:styleId="Hyperlink">
    <w:name w:val="Hyperlink"/>
    <w:basedOn w:val="DefaultParagraphFont"/>
    <w:uiPriority w:val="99"/>
    <w:unhideWhenUsed/>
    <w:rsid w:val="003A3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0659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97">
          <w:marLeft w:val="0"/>
          <w:marRight w:val="0"/>
          <w:marTop w:val="0"/>
          <w:marBottom w:val="0"/>
          <w:divBdr>
            <w:top w:val="single" w:sz="2" w:space="1" w:color="FFFFFF"/>
            <w:left w:val="single" w:sz="2" w:space="1" w:color="FFFFFF"/>
            <w:bottom w:val="single" w:sz="2" w:space="12" w:color="FFFFFF"/>
            <w:right w:val="single" w:sz="2" w:space="1" w:color="FFFFFF"/>
          </w:divBdr>
          <w:divsChild>
            <w:div w:id="7190619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838248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41">
          <w:marLeft w:val="0"/>
          <w:marRight w:val="0"/>
          <w:marTop w:val="0"/>
          <w:marBottom w:val="0"/>
          <w:divBdr>
            <w:top w:val="single" w:sz="2" w:space="1" w:color="FFFFFF"/>
            <w:left w:val="single" w:sz="2" w:space="1" w:color="FFFFFF"/>
            <w:bottom w:val="single" w:sz="2" w:space="12" w:color="FFFFFF"/>
            <w:right w:val="single" w:sz="2" w:space="1" w:color="FFFFFF"/>
          </w:divBdr>
          <w:divsChild>
            <w:div w:id="7874326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3880115">
      <w:bodyDiv w:val="1"/>
      <w:marLeft w:val="0"/>
      <w:marRight w:val="0"/>
      <w:marTop w:val="0"/>
      <w:marBottom w:val="0"/>
      <w:divBdr>
        <w:top w:val="none" w:sz="0" w:space="0" w:color="auto"/>
        <w:left w:val="none" w:sz="0" w:space="0" w:color="auto"/>
        <w:bottom w:val="none" w:sz="0" w:space="0" w:color="auto"/>
        <w:right w:val="none" w:sz="0" w:space="0" w:color="auto"/>
      </w:divBdr>
      <w:divsChild>
        <w:div w:id="2078085315">
          <w:blockQuote w:val="1"/>
          <w:marLeft w:val="720"/>
          <w:marRight w:val="0"/>
          <w:marTop w:val="100"/>
          <w:marBottom w:val="100"/>
          <w:divBdr>
            <w:top w:val="none" w:sz="0" w:space="0" w:color="auto"/>
            <w:left w:val="none" w:sz="0" w:space="0" w:color="auto"/>
            <w:bottom w:val="none" w:sz="0" w:space="0" w:color="auto"/>
            <w:right w:val="none" w:sz="0" w:space="0" w:color="auto"/>
          </w:divBdr>
        </w:div>
        <w:div w:id="4534090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227807317/13F0672CF6B1676A411/1?accountid=45844" TargetMode="External"/><Relationship Id="rId3" Type="http://schemas.microsoft.com/office/2007/relationships/stylesWithEffects" Target="stylesWithEffects.xml"/><Relationship Id="rId7" Type="http://schemas.openxmlformats.org/officeDocument/2006/relationships/hyperlink" Target="http://search.proquest.com/docview/212653638/13F067189844AE82603/1?accountid=45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docview/886777513/13F0671403D19241ABD/1?accountid=458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2016-01-18T17:43:00Z</dcterms:created>
  <dcterms:modified xsi:type="dcterms:W3CDTF">2016-01-18T21:37:00Z</dcterms:modified>
</cp:coreProperties>
</file>