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8" w:rsidRDefault="007E57A6" w:rsidP="004D7DB8">
      <w:pPr>
        <w:ind w:left="720" w:hanging="360"/>
      </w:pPr>
      <w:proofErr w:type="gramStart"/>
      <w:r>
        <w:t xml:space="preserve">1a. </w:t>
      </w:r>
      <w:r w:rsidR="004D7DB8">
        <w:t>A company</w:t>
      </w:r>
      <w:proofErr w:type="gramEnd"/>
      <w:r w:rsidR="00707D9B">
        <w:t xml:space="preserve"> sells </w:t>
      </w:r>
      <w:r>
        <w:t xml:space="preserve">car batteries </w:t>
      </w:r>
      <w:r w:rsidR="00707D9B">
        <w:t>for $</w:t>
      </w:r>
      <w:r>
        <w:t>80 each and expects to sell 20</w:t>
      </w:r>
      <w:r w:rsidR="00707D9B">
        <w:t>0,000</w:t>
      </w:r>
      <w:r>
        <w:t xml:space="preserve"> units. The variable costs is $28</w:t>
      </w:r>
      <w:r w:rsidR="00707D9B">
        <w:t xml:space="preserve"> and fixed costs is </w:t>
      </w:r>
      <w:r w:rsidR="00630347">
        <w:t>$</w:t>
      </w:r>
      <w:r>
        <w:t>1,000</w:t>
      </w:r>
      <w:r w:rsidR="00630347">
        <w:t>,</w:t>
      </w:r>
      <w:r w:rsidR="00630347" w:rsidRPr="00630347">
        <w:t>000</w:t>
      </w:r>
      <w:r w:rsidR="00707D9B" w:rsidRPr="00630347">
        <w:t>.</w:t>
      </w:r>
      <w:r w:rsidR="00707D9B">
        <w:t xml:space="preserve"> Estimate the break-even point.</w:t>
      </w:r>
      <w:r>
        <w:t xml:space="preserve"> </w:t>
      </w:r>
    </w:p>
    <w:p w:rsidR="004D7DB8" w:rsidRDefault="004D7DB8" w:rsidP="004D7DB8">
      <w:pPr>
        <w:ind w:left="720" w:hanging="360"/>
      </w:pPr>
      <w:r>
        <w:t>1b.</w:t>
      </w:r>
      <w:r>
        <w:tab/>
      </w:r>
      <w:r w:rsidR="007E57A6">
        <w:t>If the price is increased to $90</w:t>
      </w:r>
      <w:r w:rsidR="00707D9B">
        <w:t xml:space="preserve">, the </w:t>
      </w:r>
      <w:r w:rsidR="007E57A6">
        <w:t>company expects to lose 10% in sales</w:t>
      </w:r>
      <w:r w:rsidR="00707D9B">
        <w:t>. Determine the demand curve</w:t>
      </w:r>
      <w:r w:rsidR="007E57A6">
        <w:t xml:space="preserve"> and the profit function</w:t>
      </w:r>
      <w:r w:rsidR="00707D9B">
        <w:t>.</w:t>
      </w:r>
      <w:r>
        <w:t xml:space="preserve"> </w:t>
      </w:r>
    </w:p>
    <w:p w:rsidR="004D7DB8" w:rsidRDefault="004D7DB8" w:rsidP="004D7DB8">
      <w:pPr>
        <w:ind w:left="720" w:hanging="360"/>
      </w:pPr>
      <w:r>
        <w:t>1</w:t>
      </w:r>
      <w:r w:rsidR="007E57A6">
        <w:t>c</w:t>
      </w:r>
      <w:r>
        <w:t>.</w:t>
      </w:r>
      <w:r>
        <w:tab/>
        <w:t>Using marginal analysis, determine the price that generates the maximum profits.</w:t>
      </w:r>
    </w:p>
    <w:p w:rsidR="004D7DB8" w:rsidRDefault="004D7DB8" w:rsidP="004D7DB8">
      <w:pPr>
        <w:ind w:left="720" w:hanging="360"/>
      </w:pPr>
    </w:p>
    <w:p w:rsidR="004D7DB8" w:rsidRDefault="004D7DB8" w:rsidP="004D7DB8">
      <w:pPr>
        <w:ind w:left="720" w:hanging="360"/>
      </w:pPr>
      <w:r>
        <w:t>2a.</w:t>
      </w:r>
      <w:r>
        <w:tab/>
      </w:r>
      <w:r w:rsidR="007E57A6">
        <w:t>Assume the economy consists of the product</w:t>
      </w:r>
      <w:r w:rsidR="00010AA8">
        <w:t>ion of only three products: TVs</w:t>
      </w:r>
      <w:r w:rsidR="007E57A6">
        <w:t xml:space="preserve">, computers and eateries. </w:t>
      </w:r>
      <w:r>
        <w:t>Determine the real GDP in 2015 using the data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579"/>
        <w:gridCol w:w="1383"/>
        <w:gridCol w:w="1333"/>
        <w:gridCol w:w="1745"/>
      </w:tblGrid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  <w:tc>
          <w:tcPr>
            <w:tcW w:w="5061" w:type="dxa"/>
            <w:gridSpan w:val="4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REAL GDP Value Production in Adjacent Years</w:t>
            </w:r>
          </w:p>
        </w:tc>
      </w:tr>
      <w:tr w:rsidR="00C86CEC" w:rsidRPr="00C86CEC" w:rsidTr="000803E4">
        <w:trPr>
          <w:trHeight w:val="315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</w:p>
        </w:tc>
        <w:tc>
          <w:tcPr>
            <w:tcW w:w="1064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</w:tr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2104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 </w:t>
            </w:r>
          </w:p>
        </w:tc>
        <w:tc>
          <w:tcPr>
            <w:tcW w:w="1064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Quantity</w:t>
            </w:r>
          </w:p>
        </w:tc>
        <w:tc>
          <w:tcPr>
            <w:tcW w:w="1068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Price</w:t>
            </w:r>
          </w:p>
        </w:tc>
        <w:tc>
          <w:tcPr>
            <w:tcW w:w="1733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Expenditure</w:t>
            </w:r>
          </w:p>
        </w:tc>
      </w:tr>
      <w:tr w:rsidR="00C86CEC" w:rsidRPr="00C86CEC" w:rsidTr="000803E4">
        <w:trPr>
          <w:trHeight w:val="6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</w:p>
        </w:tc>
        <w:tc>
          <w:tcPr>
            <w:tcW w:w="1064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(in millions)</w:t>
            </w:r>
          </w:p>
        </w:tc>
        <w:tc>
          <w:tcPr>
            <w:tcW w:w="1068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(dollars)</w:t>
            </w:r>
          </w:p>
        </w:tc>
        <w:tc>
          <w:tcPr>
            <w:tcW w:w="1733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(millions of dollars</w:t>
            </w:r>
          </w:p>
        </w:tc>
      </w:tr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C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TVs</w:t>
            </w:r>
          </w:p>
        </w:tc>
        <w:tc>
          <w:tcPr>
            <w:tcW w:w="1064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1000</w:t>
            </w: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500.00 </w:t>
            </w: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    500,000.00 </w:t>
            </w:r>
          </w:p>
        </w:tc>
      </w:tr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I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Computers</w:t>
            </w:r>
          </w:p>
        </w:tc>
        <w:tc>
          <w:tcPr>
            <w:tcW w:w="1064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500</w:t>
            </w: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500.00 </w:t>
            </w: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    250,000.00 </w:t>
            </w:r>
          </w:p>
        </w:tc>
      </w:tr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G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Eateries</w:t>
            </w:r>
          </w:p>
        </w:tc>
        <w:tc>
          <w:tcPr>
            <w:tcW w:w="1064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2000</w:t>
            </w: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200.00 </w:t>
            </w: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    400,000.00 </w:t>
            </w:r>
          </w:p>
        </w:tc>
      </w:tr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Y</w:t>
            </w:r>
          </w:p>
        </w:tc>
        <w:tc>
          <w:tcPr>
            <w:tcW w:w="2260" w:type="dxa"/>
            <w:gridSpan w:val="2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Real and Nominal GDP</w:t>
            </w: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1,150,000.00 </w:t>
            </w:r>
          </w:p>
        </w:tc>
      </w:tr>
      <w:tr w:rsidR="00C86CEC" w:rsidRPr="00C86CEC" w:rsidTr="000803E4">
        <w:trPr>
          <w:trHeight w:val="315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  <w:tc>
          <w:tcPr>
            <w:tcW w:w="1064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</w:tr>
      <w:tr w:rsidR="00C86CEC" w:rsidRPr="00C86CEC" w:rsidTr="000803E4">
        <w:trPr>
          <w:trHeight w:val="315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</w:p>
        </w:tc>
        <w:tc>
          <w:tcPr>
            <w:tcW w:w="1064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</w:tr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2015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</w:p>
        </w:tc>
        <w:tc>
          <w:tcPr>
            <w:tcW w:w="1064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Quantity</w:t>
            </w:r>
          </w:p>
        </w:tc>
        <w:tc>
          <w:tcPr>
            <w:tcW w:w="1068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Price</w:t>
            </w:r>
          </w:p>
        </w:tc>
        <w:tc>
          <w:tcPr>
            <w:tcW w:w="1733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Expenditure</w:t>
            </w:r>
          </w:p>
        </w:tc>
      </w:tr>
      <w:tr w:rsidR="00C86CEC" w:rsidRPr="00C86CEC" w:rsidTr="000803E4">
        <w:trPr>
          <w:trHeight w:val="6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</w:p>
        </w:tc>
        <w:tc>
          <w:tcPr>
            <w:tcW w:w="1064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(in millions)</w:t>
            </w:r>
          </w:p>
        </w:tc>
        <w:tc>
          <w:tcPr>
            <w:tcW w:w="1068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(dollars)</w:t>
            </w:r>
          </w:p>
        </w:tc>
        <w:tc>
          <w:tcPr>
            <w:tcW w:w="1733" w:type="dxa"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(millions of dollars</w:t>
            </w:r>
          </w:p>
        </w:tc>
      </w:tr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C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TVs</w:t>
            </w:r>
          </w:p>
        </w:tc>
        <w:tc>
          <w:tcPr>
            <w:tcW w:w="1064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1200</w:t>
            </w: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350.00 </w:t>
            </w: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    420,000.00 </w:t>
            </w:r>
          </w:p>
        </w:tc>
      </w:tr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I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Computers</w:t>
            </w:r>
          </w:p>
        </w:tc>
        <w:tc>
          <w:tcPr>
            <w:tcW w:w="1064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600</w:t>
            </w: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400.00 </w:t>
            </w: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    240,000.00 </w:t>
            </w:r>
          </w:p>
        </w:tc>
      </w:tr>
      <w:tr w:rsidR="00C86CEC" w:rsidRPr="00C86CEC" w:rsidTr="000803E4">
        <w:trPr>
          <w:trHeight w:val="300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G</w:t>
            </w:r>
          </w:p>
        </w:tc>
        <w:tc>
          <w:tcPr>
            <w:tcW w:w="1196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Eateries</w:t>
            </w:r>
          </w:p>
        </w:tc>
        <w:tc>
          <w:tcPr>
            <w:tcW w:w="1064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2200</w:t>
            </w: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175.00 </w:t>
            </w: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    385,000.00 </w:t>
            </w:r>
          </w:p>
        </w:tc>
      </w:tr>
      <w:tr w:rsidR="00C86CEC" w:rsidRPr="00C86CEC" w:rsidTr="000803E4">
        <w:trPr>
          <w:trHeight w:val="315"/>
          <w:jc w:val="center"/>
        </w:trPr>
        <w:tc>
          <w:tcPr>
            <w:tcW w:w="1000" w:type="dxa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Y</w:t>
            </w:r>
          </w:p>
        </w:tc>
        <w:tc>
          <w:tcPr>
            <w:tcW w:w="2260" w:type="dxa"/>
            <w:gridSpan w:val="2"/>
            <w:noWrap/>
            <w:hideMark/>
          </w:tcPr>
          <w:p w:rsidR="00C86CEC" w:rsidRPr="00C86CEC" w:rsidRDefault="00C86CEC" w:rsidP="00C86CEC">
            <w:pPr>
              <w:ind w:left="720" w:hanging="360"/>
              <w:rPr>
                <w:b/>
                <w:bCs/>
              </w:rPr>
            </w:pPr>
            <w:r w:rsidRPr="00C86CEC">
              <w:rPr>
                <w:b/>
                <w:bCs/>
              </w:rPr>
              <w:t>Real and Nominal GDP</w:t>
            </w:r>
          </w:p>
        </w:tc>
        <w:tc>
          <w:tcPr>
            <w:tcW w:w="1068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> </w:t>
            </w:r>
          </w:p>
        </w:tc>
        <w:tc>
          <w:tcPr>
            <w:tcW w:w="1733" w:type="dxa"/>
            <w:noWrap/>
            <w:hideMark/>
          </w:tcPr>
          <w:p w:rsidR="00C86CEC" w:rsidRPr="00C86CEC" w:rsidRDefault="00C86CEC" w:rsidP="00C86CEC">
            <w:pPr>
              <w:ind w:left="720" w:hanging="360"/>
            </w:pPr>
            <w:r w:rsidRPr="00C86CEC">
              <w:t xml:space="preserve"> $  1,045,00</w:t>
            </w:r>
            <w:r w:rsidRPr="00C86CEC">
              <w:lastRenderedPageBreak/>
              <w:t xml:space="preserve">0.00 </w:t>
            </w:r>
          </w:p>
        </w:tc>
      </w:tr>
    </w:tbl>
    <w:p w:rsidR="004D7DB8" w:rsidRDefault="004D7DB8" w:rsidP="004D7DB8">
      <w:pPr>
        <w:ind w:left="720" w:hanging="360"/>
      </w:pPr>
    </w:p>
    <w:p w:rsidR="004D7DB8" w:rsidRDefault="00C86CEC" w:rsidP="004D7DB8">
      <w:r>
        <w:t>3a.</w:t>
      </w:r>
    </w:p>
    <w:p w:rsidR="00B874FC" w:rsidRPr="00B874FC" w:rsidRDefault="00B874FC" w:rsidP="00B874FC">
      <w:r w:rsidRPr="00B874FC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58F2BBB" wp14:editId="308D6167">
                <wp:simplePos x="0" y="0"/>
                <wp:positionH relativeFrom="column">
                  <wp:posOffset>5240340</wp:posOffset>
                </wp:positionH>
                <wp:positionV relativeFrom="paragraph">
                  <wp:posOffset>328560</wp:posOffset>
                </wp:positionV>
                <wp:extent cx="10800" cy="17640"/>
                <wp:effectExtent l="19050" t="19050" r="27305" b="209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800" cy="17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4C9A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12.35pt;margin-top:25.4pt;width:1.55pt;height: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">
                <v:imagedata r:id="rId7" o:title=""/>
              </v:shape>
            </w:pict>
          </mc:Fallback>
        </mc:AlternateContent>
      </w:r>
      <w:r>
        <w:t xml:space="preserve">1.  Assume the demand function </w:t>
      </w:r>
      <w:r w:rsidR="000803E4">
        <w:t xml:space="preserve">for </w:t>
      </w:r>
      <w:r>
        <w:t>computers</w:t>
      </w:r>
      <w:r w:rsidRPr="00B874FC">
        <w:t xml:space="preserve"> </w:t>
      </w:r>
      <w:r w:rsidR="000803E4">
        <w:t xml:space="preserve">at a retail store </w:t>
      </w:r>
      <w:r w:rsidRPr="00B874FC">
        <w:t>has been estimated as follows:</w:t>
      </w:r>
    </w:p>
    <w:p w:rsidR="00B874FC" w:rsidRPr="00B874FC" w:rsidRDefault="00B874FC" w:rsidP="00B874FC">
      <w:r w:rsidRPr="00B874FC">
        <w:t xml:space="preserve">Q = </w:t>
      </w:r>
      <w:r>
        <w:t xml:space="preserve">25,000 – </w:t>
      </w:r>
      <w:r w:rsidR="000803E4">
        <w:t>35(P) + 0.6</w:t>
      </w:r>
      <w:r>
        <w:t>5</w:t>
      </w:r>
      <w:r w:rsidR="000803E4">
        <w:t>(I</w:t>
      </w:r>
      <w:r>
        <w:t>) + 50</w:t>
      </w:r>
      <w:r w:rsidRPr="00B874FC">
        <w:t>(C</w:t>
      </w:r>
      <w:r w:rsidR="000803E4">
        <w:t>P) + .22</w:t>
      </w:r>
      <w:r>
        <w:t>5</w:t>
      </w:r>
      <w:r w:rsidRPr="00B874FC">
        <w:t>(A)</w:t>
      </w:r>
    </w:p>
    <w:p w:rsidR="00B874FC" w:rsidRPr="00B874FC" w:rsidRDefault="00B874FC" w:rsidP="00B874FC">
      <w:r w:rsidRPr="00B874FC">
        <w:t xml:space="preserve">Where Q = quantity of </w:t>
      </w:r>
      <w:r w:rsidR="000803E4">
        <w:t xml:space="preserve">computers demanded, I = </w:t>
      </w:r>
      <w:r w:rsidR="00010AA8">
        <w:t xml:space="preserve">Income, C = average price of </w:t>
      </w:r>
      <w:r w:rsidR="000803E4">
        <w:t>computers</w:t>
      </w:r>
      <w:r w:rsidR="00010AA8">
        <w:t xml:space="preserve"> at other stores</w:t>
      </w:r>
      <w:r w:rsidRPr="00B874FC">
        <w:t xml:space="preserve">, and A </w:t>
      </w:r>
      <w:r w:rsidR="000803E4">
        <w:t>= advertising expense</w:t>
      </w:r>
      <w:r w:rsidRPr="00B874FC">
        <w:t>.</w:t>
      </w:r>
    </w:p>
    <w:p w:rsidR="00B874FC" w:rsidRPr="00B874FC" w:rsidRDefault="00B874FC" w:rsidP="00B874F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B874FC">
        <w:rPr>
          <w:rFonts w:ascii="Times New Roman" w:hAnsi="Times New Roman"/>
          <w:sz w:val="24"/>
        </w:rPr>
        <w:t>If ave</w:t>
      </w:r>
      <w:r w:rsidR="000803E4">
        <w:rPr>
          <w:rFonts w:ascii="Times New Roman" w:hAnsi="Times New Roman"/>
          <w:sz w:val="24"/>
        </w:rPr>
        <w:t>rage advertising spending is $4</w:t>
      </w:r>
      <w:r w:rsidRPr="00B874FC">
        <w:rPr>
          <w:rFonts w:ascii="Times New Roman" w:hAnsi="Times New Roman"/>
          <w:sz w:val="24"/>
        </w:rPr>
        <w:t>0,000, the average price of</w:t>
      </w:r>
      <w:r w:rsidR="00010AA8">
        <w:rPr>
          <w:rFonts w:ascii="Times New Roman" w:hAnsi="Times New Roman"/>
          <w:sz w:val="24"/>
        </w:rPr>
        <w:t xml:space="preserve"> computers</w:t>
      </w:r>
      <w:r w:rsidR="000803E4">
        <w:rPr>
          <w:rFonts w:ascii="Times New Roman" w:hAnsi="Times New Roman"/>
          <w:sz w:val="24"/>
        </w:rPr>
        <w:t xml:space="preserve"> </w:t>
      </w:r>
      <w:r w:rsidR="00010AA8">
        <w:rPr>
          <w:rFonts w:ascii="Times New Roman" w:hAnsi="Times New Roman"/>
          <w:sz w:val="24"/>
        </w:rPr>
        <w:t xml:space="preserve">at other stores </w:t>
      </w:r>
      <w:r w:rsidR="000803E4">
        <w:rPr>
          <w:rFonts w:ascii="Times New Roman" w:hAnsi="Times New Roman"/>
          <w:sz w:val="24"/>
        </w:rPr>
        <w:t>is $350</w:t>
      </w:r>
      <w:r w:rsidRPr="00B874FC">
        <w:rPr>
          <w:rFonts w:ascii="Times New Roman" w:hAnsi="Times New Roman"/>
          <w:sz w:val="24"/>
        </w:rPr>
        <w:t xml:space="preserve">, and the average income of customers purchasing </w:t>
      </w:r>
      <w:r w:rsidR="000803E4">
        <w:rPr>
          <w:rFonts w:ascii="Times New Roman" w:hAnsi="Times New Roman"/>
          <w:sz w:val="24"/>
        </w:rPr>
        <w:t xml:space="preserve">computers is $60,000, estimate the </w:t>
      </w:r>
      <w:r w:rsidRPr="00B874FC">
        <w:rPr>
          <w:rFonts w:ascii="Times New Roman" w:hAnsi="Times New Roman"/>
          <w:sz w:val="24"/>
        </w:rPr>
        <w:t>demand</w:t>
      </w:r>
      <w:r w:rsidR="000803E4">
        <w:rPr>
          <w:rFonts w:ascii="Times New Roman" w:hAnsi="Times New Roman"/>
          <w:sz w:val="24"/>
        </w:rPr>
        <w:t xml:space="preserve"> curve for computers at the store</w:t>
      </w:r>
      <w:r w:rsidRPr="00B874FC">
        <w:rPr>
          <w:rFonts w:ascii="Times New Roman" w:hAnsi="Times New Roman"/>
          <w:sz w:val="24"/>
        </w:rPr>
        <w:t>?</w:t>
      </w:r>
    </w:p>
    <w:p w:rsidR="00B874FC" w:rsidRPr="00B874FC" w:rsidRDefault="00B874FC" w:rsidP="00B874FC">
      <w:pPr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</w:p>
    <w:p w:rsidR="00B874FC" w:rsidRPr="00B874FC" w:rsidRDefault="000803E4" w:rsidP="00B874F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Estimate the </w:t>
      </w:r>
      <w:r w:rsidR="00B874FC" w:rsidRPr="00B874FC">
        <w:rPr>
          <w:rFonts w:ascii="Times New Roman" w:hAnsi="Times New Roman"/>
          <w:sz w:val="24"/>
        </w:rPr>
        <w:t xml:space="preserve">price elasticity of </w:t>
      </w:r>
      <w:r w:rsidR="007C5A8A">
        <w:rPr>
          <w:rFonts w:ascii="Times New Roman" w:hAnsi="Times New Roman"/>
          <w:sz w:val="24"/>
        </w:rPr>
        <w:t>demand at the price</w:t>
      </w:r>
      <w:r>
        <w:rPr>
          <w:rFonts w:ascii="Times New Roman" w:hAnsi="Times New Roman"/>
          <w:sz w:val="24"/>
        </w:rPr>
        <w:t xml:space="preserve"> of $300</w:t>
      </w:r>
      <w:r w:rsidR="007C5A8A">
        <w:rPr>
          <w:rFonts w:ascii="Times New Roman" w:hAnsi="Times New Roman"/>
          <w:sz w:val="24"/>
        </w:rPr>
        <w:t xml:space="preserve">. Use </w:t>
      </w:r>
      <w:r>
        <w:rPr>
          <w:rFonts w:ascii="Times New Roman" w:hAnsi="Times New Roman"/>
          <w:sz w:val="24"/>
        </w:rPr>
        <w:t>$325</w:t>
      </w:r>
      <w:r w:rsidR="007C5A8A">
        <w:rPr>
          <w:rFonts w:ascii="Times New Roman" w:hAnsi="Times New Roman"/>
          <w:sz w:val="24"/>
        </w:rPr>
        <w:t xml:space="preserve"> to determine the change in price.</w:t>
      </w:r>
    </w:p>
    <w:p w:rsidR="00B874FC" w:rsidRPr="00B874FC" w:rsidRDefault="00B874FC" w:rsidP="00B874FC">
      <w:pPr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</w:p>
    <w:p w:rsidR="00B874FC" w:rsidRDefault="00B874FC" w:rsidP="00B874F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B874FC">
        <w:rPr>
          <w:rFonts w:ascii="Times New Roman" w:hAnsi="Times New Roman"/>
          <w:sz w:val="24"/>
        </w:rPr>
        <w:t xml:space="preserve"> Would you characterize </w:t>
      </w:r>
      <w:r w:rsidR="00010AA8">
        <w:rPr>
          <w:rFonts w:ascii="Times New Roman" w:hAnsi="Times New Roman"/>
          <w:sz w:val="24"/>
        </w:rPr>
        <w:t>computers</w:t>
      </w:r>
      <w:r w:rsidRPr="00B874FC">
        <w:rPr>
          <w:rFonts w:ascii="Times New Roman" w:hAnsi="Times New Roman"/>
          <w:sz w:val="24"/>
        </w:rPr>
        <w:t xml:space="preserve"> as price elastic or price inelastic</w:t>
      </w:r>
      <w:r w:rsidR="00010AA8">
        <w:rPr>
          <w:rFonts w:ascii="Times New Roman" w:hAnsi="Times New Roman"/>
          <w:sz w:val="24"/>
        </w:rPr>
        <w:t>, based on the above information</w:t>
      </w:r>
      <w:r w:rsidRPr="00B874FC">
        <w:rPr>
          <w:rFonts w:ascii="Times New Roman" w:hAnsi="Times New Roman"/>
          <w:sz w:val="24"/>
        </w:rPr>
        <w:t>?</w:t>
      </w:r>
    </w:p>
    <w:p w:rsidR="000803E4" w:rsidRDefault="000803E4" w:rsidP="000803E4">
      <w:pPr>
        <w:pStyle w:val="ListParagraph"/>
        <w:rPr>
          <w:rFonts w:ascii="Times New Roman" w:hAnsi="Times New Roman"/>
          <w:sz w:val="24"/>
        </w:rPr>
      </w:pPr>
    </w:p>
    <w:p w:rsidR="00B874FC" w:rsidRDefault="00B874FC" w:rsidP="004D7DB8">
      <w:bookmarkStart w:id="0" w:name="_GoBack"/>
      <w:bookmarkEnd w:id="0"/>
    </w:p>
    <w:sectPr w:rsidR="00B8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6B6"/>
    <w:multiLevelType w:val="hybridMultilevel"/>
    <w:tmpl w:val="FC72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764B"/>
    <w:multiLevelType w:val="hybridMultilevel"/>
    <w:tmpl w:val="3FB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128E"/>
    <w:multiLevelType w:val="hybridMultilevel"/>
    <w:tmpl w:val="3244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6AF7"/>
    <w:multiLevelType w:val="hybridMultilevel"/>
    <w:tmpl w:val="9B20C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B"/>
    <w:rsid w:val="00010AA8"/>
    <w:rsid w:val="000803E4"/>
    <w:rsid w:val="002A6836"/>
    <w:rsid w:val="002F25E8"/>
    <w:rsid w:val="0031718C"/>
    <w:rsid w:val="00361AA2"/>
    <w:rsid w:val="004B2CD8"/>
    <w:rsid w:val="004D7DB8"/>
    <w:rsid w:val="0050145B"/>
    <w:rsid w:val="00630347"/>
    <w:rsid w:val="00707D9B"/>
    <w:rsid w:val="0071776E"/>
    <w:rsid w:val="007C5A8A"/>
    <w:rsid w:val="007E57A6"/>
    <w:rsid w:val="008778F9"/>
    <w:rsid w:val="009C07CF"/>
    <w:rsid w:val="00A23B64"/>
    <w:rsid w:val="00B874FC"/>
    <w:rsid w:val="00C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B8"/>
    <w:pPr>
      <w:ind w:left="720"/>
      <w:contextualSpacing/>
    </w:pPr>
  </w:style>
  <w:style w:type="table" w:styleId="TableGrid">
    <w:name w:val="Table Grid"/>
    <w:basedOn w:val="TableNormal"/>
    <w:uiPriority w:val="39"/>
    <w:rsid w:val="004D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B8"/>
    <w:pPr>
      <w:ind w:left="720"/>
      <w:contextualSpacing/>
    </w:pPr>
  </w:style>
  <w:style w:type="table" w:styleId="TableGrid">
    <w:name w:val="Table Grid"/>
    <w:basedOn w:val="TableNormal"/>
    <w:uiPriority w:val="39"/>
    <w:rsid w:val="004D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cm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2.84167E-5" units="1/cm"/>
        </inkml:channelProperties>
      </inkml:inkSource>
      <inkml:timestamp xml:id="ts0" timeString="2014-01-09T19:44:43.54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29 0 132,'-6'0'64,"-1"0"-49,0 0-15,6 0 0,1 0 0,0 0 0,0 2-6,0 2 0,0 1 1,0 0 1,0 2-4,-2 3-14,-4 4-44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 Rai</dc:creator>
  <cp:lastModifiedBy>allisterp1</cp:lastModifiedBy>
  <cp:revision>2</cp:revision>
  <dcterms:created xsi:type="dcterms:W3CDTF">2016-01-15T03:26:00Z</dcterms:created>
  <dcterms:modified xsi:type="dcterms:W3CDTF">2016-01-15T03:26:00Z</dcterms:modified>
</cp:coreProperties>
</file>