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54" w:rsidRPr="007C2354" w:rsidRDefault="007C2354" w:rsidP="007C2354">
      <w:pPr>
        <w:spacing w:after="0" w:line="240" w:lineRule="auto"/>
        <w:outlineLvl w:val="1"/>
        <w:rPr>
          <w:rFonts w:ascii="aleoregular" w:eastAsia="Times New Roman" w:hAnsi="aleoregular" w:cs="Arial"/>
          <w:color w:val="777777"/>
          <w:kern w:val="36"/>
          <w:sz w:val="42"/>
          <w:szCs w:val="42"/>
          <w:lang w:val="en"/>
        </w:rPr>
      </w:pPr>
      <w:r w:rsidRPr="007C2354">
        <w:rPr>
          <w:rFonts w:ascii="aleoregular" w:eastAsia="Times New Roman" w:hAnsi="aleoregular" w:cs="Arial"/>
          <w:color w:val="777777"/>
          <w:kern w:val="36"/>
          <w:sz w:val="42"/>
          <w:szCs w:val="42"/>
          <w:lang w:val="en"/>
        </w:rPr>
        <w:t>Cable Television Industry Consolidates</w:t>
      </w:r>
    </w:p>
    <w:p w:rsidR="007C2354" w:rsidRPr="007C2354" w:rsidRDefault="007C2354" w:rsidP="007C2354">
      <w:pPr>
        <w:spacing w:after="0" w:line="240" w:lineRule="auto"/>
        <w:rPr>
          <w:rFonts w:ascii="Roboto" w:eastAsia="Times New Roman" w:hAnsi="Roboto" w:cs="Arial"/>
          <w:color w:val="555555"/>
          <w:sz w:val="21"/>
          <w:szCs w:val="21"/>
          <w:lang w:val="en"/>
        </w:rPr>
      </w:pPr>
      <w:hyperlink r:id="rId5" w:tooltip="Click to search for more items by this author" w:history="1">
        <w:r w:rsidRPr="007C2354">
          <w:rPr>
            <w:rFonts w:ascii="Roboto" w:eastAsia="Times New Roman" w:hAnsi="Roboto" w:cs="Arial"/>
            <w:color w:val="2A5DB0"/>
            <w:sz w:val="21"/>
            <w:szCs w:val="21"/>
            <w:lang w:val="en"/>
          </w:rPr>
          <w:t>Platt, Gordon</w:t>
        </w:r>
      </w:hyperlink>
      <w:r w:rsidRPr="007C2354">
        <w:rPr>
          <w:rFonts w:ascii="Roboto" w:eastAsia="Times New Roman" w:hAnsi="Roboto" w:cs="Arial"/>
          <w:color w:val="555555"/>
          <w:sz w:val="21"/>
          <w:szCs w:val="21"/>
          <w:lang w:val="en"/>
        </w:rPr>
        <w:t xml:space="preserve">. </w:t>
      </w:r>
      <w:hyperlink r:id="rId6" w:tooltip="Click to search for more items from this journal" w:history="1">
        <w:r w:rsidRPr="007C2354">
          <w:rPr>
            <w:rFonts w:ascii="Roboto" w:eastAsia="Times New Roman" w:hAnsi="Roboto" w:cs="Arial"/>
            <w:b/>
            <w:bCs/>
            <w:color w:val="2A5DB0"/>
            <w:sz w:val="21"/>
            <w:szCs w:val="21"/>
            <w:lang w:val="en"/>
          </w:rPr>
          <w:t>Global Finance</w:t>
        </w:r>
      </w:hyperlink>
      <w:hyperlink r:id="rId7" w:tooltip="Click to search for more items from this issue" w:history="1">
        <w:r w:rsidRPr="007C2354">
          <w:rPr>
            <w:rFonts w:ascii="Roboto" w:eastAsia="Times New Roman" w:hAnsi="Roboto" w:cs="Arial"/>
            <w:noProof/>
            <w:color w:val="2A5DB0"/>
            <w:sz w:val="21"/>
            <w:szCs w:val="21"/>
          </w:rPr>
          <mc:AlternateContent>
            <mc:Choice Requires="wps">
              <w:drawing>
                <wp:inline distT="0" distB="0" distL="0" distR="0" wp14:anchorId="6F3ACF7D" wp14:editId="3E36E925">
                  <wp:extent cx="28575" cy="28575"/>
                  <wp:effectExtent l="0" t="0" r="0" b="0"/>
                  <wp:docPr id="2" name="AutoShape 1" descr="http://search.proquest.com.ezproxy.trident.edu:2048/assets/r20161.1.0-4/core/spacer.gif">
                    <a:hlinkClick xmlns:a="http://schemas.openxmlformats.org/drawingml/2006/main" r:id="rId7"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earch.proquest.com.ezproxy.trident.edu:2048/assets/r20161.1.0-4/core/spacer.gif" href="http://search.proquest.com.ezproxy.trident.edu:2048/indexingvolumeissuelinkhandler/31089/Global+Finance/02014Y03Y01$23Mar+2014$3b++Vol.+28+$283$29/28/3?accountid=28844" title="&quot;Click to search for more items from this issue&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" o:button="t" filled="f" stroked="f">
                  <v:fill o:detectmouseclick="t"/>
                  <o:lock v:ext="edit" aspectratio="t"/>
                  <w10:anchorlock/>
                </v:rect>
              </w:pict>
            </mc:Fallback>
          </mc:AlternateContent>
        </w:r>
        <w:r w:rsidRPr="007C2354">
          <w:rPr>
            <w:rFonts w:ascii="Roboto" w:eastAsia="Times New Roman" w:hAnsi="Roboto" w:cs="Arial"/>
            <w:color w:val="2A5DB0"/>
            <w:sz w:val="21"/>
            <w:szCs w:val="21"/>
            <w:lang w:val="en"/>
          </w:rPr>
          <w:t>28.3</w:t>
        </w:r>
        <w:r w:rsidRPr="007C2354">
          <w:rPr>
            <w:rFonts w:ascii="Roboto" w:eastAsia="Times New Roman" w:hAnsi="Roboto" w:cs="Arial"/>
            <w:noProof/>
            <w:color w:val="2A5DB0"/>
            <w:sz w:val="21"/>
            <w:szCs w:val="21"/>
          </w:rPr>
          <mc:AlternateContent>
            <mc:Choice Requires="wps">
              <w:drawing>
                <wp:inline distT="0" distB="0" distL="0" distR="0" wp14:anchorId="5B9AF825" wp14:editId="632E9D20">
                  <wp:extent cx="28575" cy="28575"/>
                  <wp:effectExtent l="0" t="0" r="0" b="0"/>
                  <wp:docPr id="1" name="AutoShape 2" descr="http://search.proquest.com.ezproxy.trident.edu:2048/assets/r20161.1.0-4/core/spacer.gif">
                    <a:hlinkClick xmlns:a="http://schemas.openxmlformats.org/drawingml/2006/main" r:id="rId7"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earch.proquest.com.ezproxy.trident.edu:2048/assets/r20161.1.0-4/core/spacer.gif" href="http://search.proquest.com.ezproxy.trident.edu:2048/indexingvolumeissuelinkhandler/31089/Global+Finance/02014Y03Y01$23Mar+2014$3b++Vol.+28+$283$29/28/3?accountid=28844" title="&quot;Click to search for more items from this issue&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" o:button="t" filled="f" stroked="f">
                  <v:fill o:detectmouseclick="t"/>
                  <o:lock v:ext="edit" aspectratio="t"/>
                  <w10:anchorlock/>
                </v:rect>
              </w:pict>
            </mc:Fallback>
          </mc:AlternateContent>
        </w:r>
      </w:hyperlink>
      <w:r w:rsidRPr="007C2354">
        <w:rPr>
          <w:rFonts w:ascii="Roboto" w:eastAsia="Times New Roman" w:hAnsi="Roboto" w:cs="Arial"/>
          <w:color w:val="555555"/>
          <w:sz w:val="21"/>
          <w:szCs w:val="21"/>
          <w:lang w:val="en"/>
        </w:rPr>
        <w:t xml:space="preserve"> (Mar 2014): 63</w:t>
      </w:r>
    </w:p>
    <w:p w:rsidR="007C2354" w:rsidRDefault="007C2354" w:rsidP="007C2354">
      <w:pPr>
        <w:spacing w:after="255" w:line="360" w:lineRule="atLeast"/>
        <w:rPr>
          <w:rFonts w:ascii="Roboto" w:eastAsia="Times New Roman" w:hAnsi="Roboto" w:cs="Arial"/>
          <w:color w:val="555555"/>
          <w:sz w:val="21"/>
          <w:szCs w:val="21"/>
          <w:lang w:val="en"/>
        </w:rPr>
      </w:pPr>
      <w:bookmarkStart w:id="0" w:name="_GoBack"/>
      <w:bookmarkEnd w:id="0"/>
    </w:p>
    <w:p w:rsidR="007C2354" w:rsidRPr="007C2354" w:rsidRDefault="007C2354" w:rsidP="007C2354">
      <w:pPr>
        <w:spacing w:after="255" w:line="360" w:lineRule="atLeast"/>
        <w:rPr>
          <w:rFonts w:ascii="Roboto" w:eastAsia="Times New Roman" w:hAnsi="Roboto" w:cs="Arial"/>
          <w:color w:val="555555"/>
          <w:sz w:val="21"/>
          <w:szCs w:val="21"/>
          <w:lang w:val="en"/>
        </w:rPr>
      </w:pPr>
      <w:hyperlink r:id="rId8" w:history="1">
        <w:r w:rsidRPr="007C2354">
          <w:rPr>
            <w:rFonts w:ascii="Roboto" w:eastAsia="Times New Roman" w:hAnsi="Roboto" w:cs="Arial"/>
            <w:color w:val="2A5DB0"/>
            <w:sz w:val="21"/>
            <w:szCs w:val="21"/>
            <w:lang w:val="en"/>
          </w:rPr>
          <w:t>Comcast</w:t>
        </w:r>
      </w:hyperlink>
      <w:r w:rsidRPr="007C2354">
        <w:rPr>
          <w:rFonts w:ascii="Roboto" w:eastAsia="Times New Roman" w:hAnsi="Roboto" w:cs="Arial"/>
          <w:color w:val="555555"/>
          <w:sz w:val="21"/>
          <w:szCs w:val="21"/>
          <w:lang w:val="en"/>
        </w:rPr>
        <w:t xml:space="preserve"> agreed in February to acquire </w:t>
      </w:r>
      <w:hyperlink r:id="rId9" w:history="1">
        <w:r w:rsidRPr="007C2354">
          <w:rPr>
            <w:rFonts w:ascii="Roboto" w:eastAsia="Times New Roman" w:hAnsi="Roboto" w:cs="Arial"/>
            <w:color w:val="2A5DB0"/>
            <w:sz w:val="21"/>
            <w:szCs w:val="21"/>
            <w:lang w:val="en"/>
          </w:rPr>
          <w:t>Time Warner Cable</w:t>
        </w:r>
      </w:hyperlink>
      <w:r w:rsidRPr="007C2354">
        <w:rPr>
          <w:rFonts w:ascii="Roboto" w:eastAsia="Times New Roman" w:hAnsi="Roboto" w:cs="Arial"/>
          <w:color w:val="555555"/>
          <w:sz w:val="21"/>
          <w:szCs w:val="21"/>
          <w:lang w:val="en"/>
        </w:rPr>
        <w:t xml:space="preserve"> in an all-stock deal worth more than $45 billion that would combine the two largest cable operators in the US. The proposed offer apparently unplugged an earlier bid for TWC by </w:t>
      </w:r>
      <w:hyperlink r:id="rId10" w:history="1">
        <w:r w:rsidRPr="007C2354">
          <w:rPr>
            <w:rFonts w:ascii="Roboto" w:eastAsia="Times New Roman" w:hAnsi="Roboto" w:cs="Arial"/>
            <w:color w:val="2A5DB0"/>
            <w:sz w:val="21"/>
            <w:szCs w:val="21"/>
            <w:lang w:val="en"/>
          </w:rPr>
          <w:t>Charter Communications</w:t>
        </w:r>
      </w:hyperlink>
      <w:r w:rsidRPr="007C2354">
        <w:rPr>
          <w:rFonts w:ascii="Roboto" w:eastAsia="Times New Roman" w:hAnsi="Roboto" w:cs="Arial"/>
          <w:color w:val="555555"/>
          <w:sz w:val="21"/>
          <w:szCs w:val="21"/>
          <w:lang w:val="en"/>
        </w:rPr>
        <w:t xml:space="preserve">, a smaller cable company majority-owned by </w:t>
      </w:r>
      <w:hyperlink r:id="rId11" w:history="1">
        <w:r w:rsidRPr="007C2354">
          <w:rPr>
            <w:rFonts w:ascii="Roboto" w:eastAsia="Times New Roman" w:hAnsi="Roboto" w:cs="Arial"/>
            <w:color w:val="2A5DB0"/>
            <w:sz w:val="21"/>
            <w:szCs w:val="21"/>
            <w:lang w:val="en"/>
          </w:rPr>
          <w:t>Liberty Media</w:t>
        </w:r>
      </w:hyperlink>
      <w:r w:rsidRPr="007C2354">
        <w:rPr>
          <w:rFonts w:ascii="Roboto" w:eastAsia="Times New Roman" w:hAnsi="Roboto" w:cs="Arial"/>
          <w:color w:val="555555"/>
          <w:sz w:val="21"/>
          <w:szCs w:val="21"/>
          <w:lang w:val="en"/>
        </w:rPr>
        <w:t xml:space="preserve">. </w:t>
      </w:r>
    </w:p>
    <w:p w:rsidR="007C2354" w:rsidRPr="007C2354" w:rsidRDefault="007C2354" w:rsidP="007C2354">
      <w:pPr>
        <w:spacing w:after="255" w:line="360" w:lineRule="atLeast"/>
        <w:rPr>
          <w:rFonts w:ascii="Roboto" w:eastAsia="Times New Roman" w:hAnsi="Roboto" w:cs="Arial"/>
          <w:color w:val="555555"/>
          <w:sz w:val="21"/>
          <w:szCs w:val="21"/>
          <w:lang w:val="en"/>
        </w:rPr>
      </w:pPr>
      <w:r w:rsidRPr="007C2354">
        <w:rPr>
          <w:rFonts w:ascii="Roboto" w:eastAsia="Times New Roman" w:hAnsi="Roboto" w:cs="Arial"/>
          <w:color w:val="555555"/>
          <w:sz w:val="21"/>
          <w:szCs w:val="21"/>
          <w:lang w:val="en"/>
        </w:rPr>
        <w:t xml:space="preserve">The cable TV industry is consolidating to gain more clout in buying programs from networks and to compensate for the loss of customers to cheaper Internet-based </w:t>
      </w:r>
      <w:proofErr w:type="spellStart"/>
      <w:r w:rsidRPr="007C2354">
        <w:rPr>
          <w:rFonts w:ascii="Roboto" w:eastAsia="Times New Roman" w:hAnsi="Roboto" w:cs="Arial"/>
          <w:color w:val="555555"/>
          <w:sz w:val="21"/>
          <w:szCs w:val="21"/>
          <w:lang w:val="en"/>
        </w:rPr>
        <w:t>services.</w:t>
      </w:r>
      <w:hyperlink r:id="rId12" w:history="1">
        <w:r w:rsidRPr="007C2354">
          <w:rPr>
            <w:rFonts w:ascii="Roboto" w:eastAsia="Times New Roman" w:hAnsi="Roboto" w:cs="Arial"/>
            <w:color w:val="2A5DB0"/>
            <w:sz w:val="21"/>
            <w:szCs w:val="21"/>
            <w:lang w:val="en"/>
          </w:rPr>
          <w:t>Time</w:t>
        </w:r>
        <w:proofErr w:type="spellEnd"/>
        <w:r w:rsidRPr="007C2354">
          <w:rPr>
            <w:rFonts w:ascii="Roboto" w:eastAsia="Times New Roman" w:hAnsi="Roboto" w:cs="Arial"/>
            <w:color w:val="2A5DB0"/>
            <w:sz w:val="21"/>
            <w:szCs w:val="21"/>
            <w:lang w:val="en"/>
          </w:rPr>
          <w:t xml:space="preserve"> Warner Cable</w:t>
        </w:r>
      </w:hyperlink>
      <w:r w:rsidRPr="007C2354">
        <w:rPr>
          <w:rFonts w:ascii="Roboto" w:eastAsia="Times New Roman" w:hAnsi="Roboto" w:cs="Arial"/>
          <w:color w:val="555555"/>
          <w:sz w:val="21"/>
          <w:szCs w:val="21"/>
          <w:lang w:val="en"/>
        </w:rPr>
        <w:t xml:space="preserve"> lost 215,000 video subscribers in the fourth quarter of last year, but gained 55,000 broadband customers. Meanwhile, broadcast and cable networks have raised their fees for allowing cable operators to carry their programs. </w:t>
      </w:r>
    </w:p>
    <w:p w:rsidR="007C2354" w:rsidRPr="007C2354" w:rsidRDefault="007C2354" w:rsidP="007C2354">
      <w:pPr>
        <w:spacing w:after="255" w:line="360" w:lineRule="atLeast"/>
        <w:rPr>
          <w:rFonts w:ascii="Roboto" w:eastAsia="Times New Roman" w:hAnsi="Roboto" w:cs="Arial"/>
          <w:color w:val="555555"/>
          <w:sz w:val="21"/>
          <w:szCs w:val="21"/>
          <w:lang w:val="en"/>
        </w:rPr>
      </w:pPr>
      <w:r w:rsidRPr="007C2354">
        <w:rPr>
          <w:rFonts w:ascii="Roboto" w:eastAsia="Times New Roman" w:hAnsi="Roboto" w:cs="Arial"/>
          <w:color w:val="555555"/>
          <w:sz w:val="21"/>
          <w:szCs w:val="21"/>
          <w:lang w:val="en"/>
        </w:rPr>
        <w:t xml:space="preserve">The offer by </w:t>
      </w:r>
      <w:hyperlink r:id="rId13" w:history="1">
        <w:r w:rsidRPr="007C2354">
          <w:rPr>
            <w:rFonts w:ascii="Roboto" w:eastAsia="Times New Roman" w:hAnsi="Roboto" w:cs="Arial"/>
            <w:color w:val="2A5DB0"/>
            <w:sz w:val="21"/>
            <w:szCs w:val="21"/>
            <w:lang w:val="en"/>
          </w:rPr>
          <w:t>Comcast</w:t>
        </w:r>
      </w:hyperlink>
      <w:r w:rsidRPr="007C2354">
        <w:rPr>
          <w:rFonts w:ascii="Roboto" w:eastAsia="Times New Roman" w:hAnsi="Roboto" w:cs="Arial"/>
          <w:color w:val="555555"/>
          <w:sz w:val="21"/>
          <w:szCs w:val="21"/>
          <w:lang w:val="en"/>
        </w:rPr>
        <w:t xml:space="preserve">, the largest cable company in the US, to merge with the second largest </w:t>
      </w:r>
      <w:proofErr w:type="spellStart"/>
      <w:r w:rsidRPr="007C2354">
        <w:rPr>
          <w:rFonts w:ascii="Roboto" w:eastAsia="Times New Roman" w:hAnsi="Roboto" w:cs="Arial"/>
          <w:color w:val="555555"/>
          <w:sz w:val="21"/>
          <w:szCs w:val="21"/>
          <w:lang w:val="en"/>
        </w:rPr>
        <w:t>operator</w:t>
      </w:r>
      <w:proofErr w:type="gramStart"/>
      <w:r w:rsidRPr="007C2354">
        <w:rPr>
          <w:rFonts w:ascii="Roboto" w:eastAsia="Times New Roman" w:hAnsi="Roboto" w:cs="Arial"/>
          <w:color w:val="555555"/>
          <w:sz w:val="21"/>
          <w:szCs w:val="21"/>
          <w:lang w:val="en"/>
        </w:rPr>
        <w:t>,TWC</w:t>
      </w:r>
      <w:proofErr w:type="spellEnd"/>
      <w:proofErr w:type="gramEnd"/>
      <w:r w:rsidRPr="007C2354">
        <w:rPr>
          <w:rFonts w:ascii="Roboto" w:eastAsia="Times New Roman" w:hAnsi="Roboto" w:cs="Arial"/>
          <w:color w:val="555555"/>
          <w:sz w:val="21"/>
          <w:szCs w:val="21"/>
          <w:lang w:val="en"/>
        </w:rPr>
        <w:t xml:space="preserve">, will be closely scrutinized by federal antitrust regulators. Philadelphia-based </w:t>
      </w:r>
      <w:hyperlink r:id="rId14" w:history="1">
        <w:r w:rsidRPr="007C2354">
          <w:rPr>
            <w:rFonts w:ascii="Roboto" w:eastAsia="Times New Roman" w:hAnsi="Roboto" w:cs="Arial"/>
            <w:color w:val="2A5DB0"/>
            <w:sz w:val="21"/>
            <w:szCs w:val="21"/>
            <w:lang w:val="en"/>
          </w:rPr>
          <w:t>Comcast</w:t>
        </w:r>
      </w:hyperlink>
      <w:r w:rsidRPr="007C2354">
        <w:rPr>
          <w:rFonts w:ascii="Roboto" w:eastAsia="Times New Roman" w:hAnsi="Roboto" w:cs="Arial"/>
          <w:color w:val="555555"/>
          <w:sz w:val="21"/>
          <w:szCs w:val="21"/>
          <w:lang w:val="en"/>
        </w:rPr>
        <w:t xml:space="preserve"> has 22 million video subscribers and owns </w:t>
      </w:r>
      <w:proofErr w:type="spellStart"/>
      <w:r w:rsidRPr="007C2354">
        <w:rPr>
          <w:rFonts w:ascii="Roboto" w:eastAsia="Times New Roman" w:hAnsi="Roboto" w:cs="Arial"/>
          <w:color w:val="555555"/>
          <w:sz w:val="21"/>
          <w:szCs w:val="21"/>
          <w:lang w:val="en"/>
        </w:rPr>
        <w:t>NBCUniversal</w:t>
      </w:r>
      <w:proofErr w:type="spellEnd"/>
      <w:r w:rsidRPr="007C2354">
        <w:rPr>
          <w:rFonts w:ascii="Roboto" w:eastAsia="Times New Roman" w:hAnsi="Roboto" w:cs="Arial"/>
          <w:color w:val="555555"/>
          <w:sz w:val="21"/>
          <w:szCs w:val="21"/>
          <w:lang w:val="en"/>
        </w:rPr>
        <w:t xml:space="preserve"> and the Universal film studio. It has offered to drop 3 million subscribers to keep the combined company's market share of the cable industry below 30%. </w:t>
      </w:r>
    </w:p>
    <w:p w:rsidR="007C2354" w:rsidRPr="007C2354" w:rsidRDefault="007C2354" w:rsidP="007C2354">
      <w:pPr>
        <w:spacing w:after="255" w:line="360" w:lineRule="atLeast"/>
        <w:rPr>
          <w:rFonts w:ascii="Roboto" w:eastAsia="Times New Roman" w:hAnsi="Roboto" w:cs="Arial"/>
          <w:color w:val="555555"/>
          <w:sz w:val="21"/>
          <w:szCs w:val="21"/>
          <w:lang w:val="en"/>
        </w:rPr>
      </w:pPr>
      <w:r w:rsidRPr="007C2354">
        <w:rPr>
          <w:rFonts w:ascii="Roboto" w:eastAsia="Times New Roman" w:hAnsi="Roboto" w:cs="Arial"/>
          <w:color w:val="555555"/>
          <w:sz w:val="21"/>
          <w:szCs w:val="21"/>
          <w:lang w:val="en"/>
        </w:rPr>
        <w:t xml:space="preserve">NO OVERLAP </w:t>
      </w:r>
    </w:p>
    <w:p w:rsidR="007C2354" w:rsidRPr="007C2354" w:rsidRDefault="007C2354" w:rsidP="007C2354">
      <w:pPr>
        <w:spacing w:after="255" w:line="360" w:lineRule="atLeast"/>
        <w:rPr>
          <w:rFonts w:ascii="Roboto" w:eastAsia="Times New Roman" w:hAnsi="Roboto" w:cs="Arial"/>
          <w:color w:val="555555"/>
          <w:sz w:val="21"/>
          <w:szCs w:val="21"/>
          <w:lang w:val="en"/>
        </w:rPr>
      </w:pPr>
      <w:r w:rsidRPr="007C2354">
        <w:rPr>
          <w:rFonts w:ascii="Roboto" w:eastAsia="Times New Roman" w:hAnsi="Roboto" w:cs="Arial"/>
          <w:color w:val="555555"/>
          <w:sz w:val="21"/>
          <w:szCs w:val="21"/>
          <w:lang w:val="en"/>
        </w:rPr>
        <w:t xml:space="preserve">Analysts said </w:t>
      </w:r>
      <w:hyperlink r:id="rId15" w:history="1">
        <w:r w:rsidRPr="007C2354">
          <w:rPr>
            <w:rFonts w:ascii="Roboto" w:eastAsia="Times New Roman" w:hAnsi="Roboto" w:cs="Arial"/>
            <w:color w:val="2A5DB0"/>
            <w:sz w:val="21"/>
            <w:szCs w:val="21"/>
            <w:lang w:val="en"/>
          </w:rPr>
          <w:t>Comcast</w:t>
        </w:r>
      </w:hyperlink>
      <w:r w:rsidRPr="007C2354">
        <w:rPr>
          <w:rFonts w:ascii="Roboto" w:eastAsia="Times New Roman" w:hAnsi="Roboto" w:cs="Arial"/>
          <w:color w:val="555555"/>
          <w:sz w:val="21"/>
          <w:szCs w:val="21"/>
          <w:lang w:val="en"/>
        </w:rPr>
        <w:t xml:space="preserve"> and TWC don't have any overlapping markets, which could work in favor of approval for the deal. The Federal Communications Commission also would have to determine that the proposed merger is in the public interest. </w:t>
      </w:r>
    </w:p>
    <w:p w:rsidR="007C2354" w:rsidRPr="007C2354" w:rsidRDefault="007C2354" w:rsidP="007C2354">
      <w:pPr>
        <w:spacing w:after="255" w:line="360" w:lineRule="atLeast"/>
        <w:rPr>
          <w:rFonts w:ascii="Roboto" w:eastAsia="Times New Roman" w:hAnsi="Roboto" w:cs="Arial"/>
          <w:color w:val="555555"/>
          <w:sz w:val="21"/>
          <w:szCs w:val="21"/>
          <w:lang w:val="en"/>
        </w:rPr>
      </w:pPr>
      <w:proofErr w:type="gramStart"/>
      <w:r w:rsidRPr="007C2354">
        <w:rPr>
          <w:rFonts w:ascii="Roboto" w:eastAsia="Times New Roman" w:hAnsi="Roboto" w:cs="Arial"/>
          <w:color w:val="555555"/>
          <w:sz w:val="21"/>
          <w:szCs w:val="21"/>
          <w:lang w:val="en"/>
        </w:rPr>
        <w:t>After being turned down twice last year.</w:t>
      </w:r>
      <w:proofErr w:type="gramEnd"/>
      <w:r w:rsidRPr="007C2354">
        <w:rPr>
          <w:rFonts w:ascii="Roboto" w:eastAsia="Times New Roman" w:hAnsi="Roboto" w:cs="Arial"/>
          <w:color w:val="555555"/>
          <w:sz w:val="21"/>
          <w:szCs w:val="21"/>
          <w:lang w:val="en"/>
        </w:rPr>
        <w:t xml:space="preserve"> </w:t>
      </w:r>
      <w:hyperlink r:id="rId16" w:history="1">
        <w:r w:rsidRPr="007C2354">
          <w:rPr>
            <w:rFonts w:ascii="Roboto" w:eastAsia="Times New Roman" w:hAnsi="Roboto" w:cs="Arial"/>
            <w:color w:val="2A5DB0"/>
            <w:sz w:val="21"/>
            <w:szCs w:val="21"/>
            <w:lang w:val="en"/>
          </w:rPr>
          <w:t>Charter Communications</w:t>
        </w:r>
      </w:hyperlink>
      <w:r w:rsidRPr="007C2354">
        <w:rPr>
          <w:rFonts w:ascii="Roboto" w:eastAsia="Times New Roman" w:hAnsi="Roboto" w:cs="Arial"/>
          <w:color w:val="555555"/>
          <w:sz w:val="21"/>
          <w:szCs w:val="21"/>
          <w:lang w:val="en"/>
        </w:rPr>
        <w:t xml:space="preserve"> took its bid directly to TWC's shareholders in January, with a cash-</w:t>
      </w:r>
      <w:proofErr w:type="spellStart"/>
      <w:r w:rsidRPr="007C2354">
        <w:rPr>
          <w:rFonts w:ascii="Roboto" w:eastAsia="Times New Roman" w:hAnsi="Roboto" w:cs="Arial"/>
          <w:color w:val="555555"/>
          <w:sz w:val="21"/>
          <w:szCs w:val="21"/>
          <w:lang w:val="en"/>
        </w:rPr>
        <w:t>andstock</w:t>
      </w:r>
      <w:proofErr w:type="spellEnd"/>
      <w:r w:rsidRPr="007C2354">
        <w:rPr>
          <w:rFonts w:ascii="Roboto" w:eastAsia="Times New Roman" w:hAnsi="Roboto" w:cs="Arial"/>
          <w:color w:val="555555"/>
          <w:sz w:val="21"/>
          <w:szCs w:val="21"/>
          <w:lang w:val="en"/>
        </w:rPr>
        <w:t xml:space="preserve"> offer. </w:t>
      </w:r>
    </w:p>
    <w:p w:rsidR="007C2354" w:rsidRPr="007C2354" w:rsidRDefault="007C2354" w:rsidP="007C2354">
      <w:pPr>
        <w:spacing w:after="255" w:line="360" w:lineRule="atLeast"/>
        <w:rPr>
          <w:rFonts w:ascii="Roboto" w:eastAsia="Times New Roman" w:hAnsi="Roboto" w:cs="Arial"/>
          <w:color w:val="555555"/>
          <w:sz w:val="21"/>
          <w:szCs w:val="21"/>
          <w:lang w:val="en"/>
        </w:rPr>
      </w:pPr>
      <w:r w:rsidRPr="007C2354">
        <w:rPr>
          <w:rFonts w:ascii="Roboto" w:eastAsia="Times New Roman" w:hAnsi="Roboto" w:cs="Arial"/>
          <w:color w:val="555555"/>
          <w:sz w:val="21"/>
          <w:szCs w:val="21"/>
          <w:lang w:val="en"/>
        </w:rPr>
        <w:t xml:space="preserve">Robert Marcus, TWC's chief executive, </w:t>
      </w:r>
      <w:proofErr w:type="spellStart"/>
      <w:r w:rsidRPr="007C2354">
        <w:rPr>
          <w:rFonts w:ascii="Roboto" w:eastAsia="Times New Roman" w:hAnsi="Roboto" w:cs="Arial"/>
          <w:color w:val="555555"/>
          <w:sz w:val="21"/>
          <w:szCs w:val="21"/>
          <w:lang w:val="en"/>
        </w:rPr>
        <w:t>said:"Charter's</w:t>
      </w:r>
      <w:proofErr w:type="spellEnd"/>
      <w:r w:rsidRPr="007C2354">
        <w:rPr>
          <w:rFonts w:ascii="Roboto" w:eastAsia="Times New Roman" w:hAnsi="Roboto" w:cs="Arial"/>
          <w:color w:val="555555"/>
          <w:sz w:val="21"/>
          <w:szCs w:val="21"/>
          <w:lang w:val="en"/>
        </w:rPr>
        <w:t xml:space="preserve"> latest proposal is a non-starter. Not only is the nominal valuation far too low, but because a significant portion of the purchase price would be in Charter stock, the actual value delivered to TWC shareholders could be substantially lower, given the valuation, operational and significant balance-sheet risks embedded in Charter's stock." </w:t>
      </w:r>
    </w:p>
    <w:p w:rsidR="007C2354" w:rsidRPr="007C2354" w:rsidRDefault="007C2354" w:rsidP="007C2354">
      <w:pPr>
        <w:spacing w:after="255" w:line="360" w:lineRule="atLeast"/>
        <w:rPr>
          <w:rFonts w:ascii="Roboto" w:eastAsia="Times New Roman" w:hAnsi="Roboto" w:cs="Arial"/>
          <w:color w:val="555555"/>
          <w:sz w:val="21"/>
          <w:szCs w:val="21"/>
          <w:lang w:val="en"/>
        </w:rPr>
      </w:pPr>
      <w:hyperlink r:id="rId17" w:history="1">
        <w:r w:rsidRPr="007C2354">
          <w:rPr>
            <w:rFonts w:ascii="Roboto" w:eastAsia="Times New Roman" w:hAnsi="Roboto" w:cs="Arial"/>
            <w:color w:val="2A5DB0"/>
            <w:sz w:val="21"/>
            <w:szCs w:val="21"/>
            <w:lang w:val="en"/>
          </w:rPr>
          <w:t>Comcast</w:t>
        </w:r>
      </w:hyperlink>
      <w:r w:rsidRPr="007C2354">
        <w:rPr>
          <w:rFonts w:ascii="Roboto" w:eastAsia="Times New Roman" w:hAnsi="Roboto" w:cs="Arial"/>
          <w:color w:val="555555"/>
          <w:sz w:val="21"/>
          <w:szCs w:val="21"/>
          <w:lang w:val="en"/>
        </w:rPr>
        <w:t xml:space="preserve">'s bid represented a 17% premium to where TWC's stock had been trading. </w:t>
      </w:r>
      <w:hyperlink r:id="rId18" w:history="1">
        <w:r w:rsidRPr="007C2354">
          <w:rPr>
            <w:rFonts w:ascii="Roboto" w:eastAsia="Times New Roman" w:hAnsi="Roboto" w:cs="Arial"/>
            <w:color w:val="2A5DB0"/>
            <w:sz w:val="21"/>
            <w:szCs w:val="21"/>
            <w:lang w:val="en"/>
          </w:rPr>
          <w:t>Comcast</w:t>
        </w:r>
      </w:hyperlink>
      <w:r w:rsidRPr="007C2354">
        <w:rPr>
          <w:rFonts w:ascii="Roboto" w:eastAsia="Times New Roman" w:hAnsi="Roboto" w:cs="Arial"/>
          <w:color w:val="555555"/>
          <w:sz w:val="21"/>
          <w:szCs w:val="21"/>
          <w:lang w:val="en"/>
        </w:rPr>
        <w:t xml:space="preserve"> president and CEO Neil </w:t>
      </w:r>
      <w:proofErr w:type="spellStart"/>
      <w:r w:rsidRPr="007C2354">
        <w:rPr>
          <w:rFonts w:ascii="Roboto" w:eastAsia="Times New Roman" w:hAnsi="Roboto" w:cs="Arial"/>
          <w:color w:val="555555"/>
          <w:sz w:val="21"/>
          <w:szCs w:val="21"/>
          <w:lang w:val="en"/>
        </w:rPr>
        <w:t>Smit</w:t>
      </w:r>
      <w:proofErr w:type="spellEnd"/>
      <w:r w:rsidRPr="007C2354">
        <w:rPr>
          <w:rFonts w:ascii="Roboto" w:eastAsia="Times New Roman" w:hAnsi="Roboto" w:cs="Arial"/>
          <w:color w:val="555555"/>
          <w:sz w:val="21"/>
          <w:szCs w:val="21"/>
          <w:lang w:val="en"/>
        </w:rPr>
        <w:t xml:space="preserve"> would lead the combined company. </w:t>
      </w:r>
      <w:proofErr w:type="spellStart"/>
      <w:r w:rsidRPr="007C2354">
        <w:rPr>
          <w:rFonts w:ascii="Roboto" w:eastAsia="Times New Roman" w:hAnsi="Roboto" w:cs="Arial"/>
          <w:color w:val="555555"/>
          <w:sz w:val="21"/>
          <w:szCs w:val="21"/>
          <w:lang w:val="en"/>
        </w:rPr>
        <w:t>Smit</w:t>
      </w:r>
      <w:proofErr w:type="spellEnd"/>
      <w:r w:rsidRPr="007C2354">
        <w:rPr>
          <w:rFonts w:ascii="Roboto" w:eastAsia="Times New Roman" w:hAnsi="Roboto" w:cs="Arial"/>
          <w:color w:val="555555"/>
          <w:sz w:val="21"/>
          <w:szCs w:val="21"/>
          <w:lang w:val="en"/>
        </w:rPr>
        <w:t xml:space="preserve"> apparently outfoxed billionaire John Malone, chairman of </w:t>
      </w:r>
      <w:hyperlink r:id="rId19" w:history="1">
        <w:r w:rsidRPr="007C2354">
          <w:rPr>
            <w:rFonts w:ascii="Roboto" w:eastAsia="Times New Roman" w:hAnsi="Roboto" w:cs="Arial"/>
            <w:color w:val="2A5DB0"/>
            <w:sz w:val="21"/>
            <w:szCs w:val="21"/>
            <w:lang w:val="en"/>
          </w:rPr>
          <w:t>Liberty Media</w:t>
        </w:r>
      </w:hyperlink>
      <w:r w:rsidRPr="007C2354">
        <w:rPr>
          <w:rFonts w:ascii="Roboto" w:eastAsia="Times New Roman" w:hAnsi="Roboto" w:cs="Arial"/>
          <w:color w:val="555555"/>
          <w:sz w:val="21"/>
          <w:szCs w:val="21"/>
          <w:lang w:val="en"/>
        </w:rPr>
        <w:t xml:space="preserve">, for dominance of the US cable industry. </w:t>
      </w:r>
      <w:hyperlink r:id="rId20" w:history="1">
        <w:r w:rsidRPr="007C2354">
          <w:rPr>
            <w:rFonts w:ascii="Roboto" w:eastAsia="Times New Roman" w:hAnsi="Roboto" w:cs="Arial"/>
            <w:color w:val="2A5DB0"/>
            <w:sz w:val="21"/>
            <w:szCs w:val="21"/>
            <w:lang w:val="en"/>
          </w:rPr>
          <w:t>Comcast</w:t>
        </w:r>
      </w:hyperlink>
      <w:r w:rsidRPr="007C2354">
        <w:rPr>
          <w:rFonts w:ascii="Roboto" w:eastAsia="Times New Roman" w:hAnsi="Roboto" w:cs="Arial"/>
          <w:color w:val="555555"/>
          <w:sz w:val="21"/>
          <w:szCs w:val="21"/>
          <w:lang w:val="en"/>
        </w:rPr>
        <w:t xml:space="preserve">'s bid came a day after Charter said it was preparing a hostile takeover </w:t>
      </w:r>
      <w:proofErr w:type="spellStart"/>
      <w:r w:rsidRPr="007C2354">
        <w:rPr>
          <w:rFonts w:ascii="Roboto" w:eastAsia="Times New Roman" w:hAnsi="Roboto" w:cs="Arial"/>
          <w:color w:val="555555"/>
          <w:sz w:val="21"/>
          <w:szCs w:val="21"/>
          <w:lang w:val="en"/>
        </w:rPr>
        <w:t>ofTWC</w:t>
      </w:r>
      <w:proofErr w:type="spellEnd"/>
      <w:r w:rsidRPr="007C2354">
        <w:rPr>
          <w:rFonts w:ascii="Roboto" w:eastAsia="Times New Roman" w:hAnsi="Roboto" w:cs="Arial"/>
          <w:color w:val="555555"/>
          <w:sz w:val="21"/>
          <w:szCs w:val="21"/>
          <w:lang w:val="en"/>
        </w:rPr>
        <w:t xml:space="preserve"> by nominating a group of 13 people to replace its board. </w:t>
      </w:r>
    </w:p>
    <w:p w:rsidR="007C2354" w:rsidRPr="007C2354" w:rsidRDefault="007C2354" w:rsidP="007C2354">
      <w:pPr>
        <w:spacing w:after="255" w:line="360" w:lineRule="atLeast"/>
        <w:rPr>
          <w:rFonts w:ascii="Roboto" w:eastAsia="Times New Roman" w:hAnsi="Roboto" w:cs="Arial"/>
          <w:color w:val="555555"/>
          <w:sz w:val="21"/>
          <w:szCs w:val="21"/>
          <w:lang w:val="en"/>
        </w:rPr>
      </w:pPr>
      <w:r w:rsidRPr="007C2354">
        <w:rPr>
          <w:rFonts w:ascii="Roboto" w:eastAsia="Times New Roman" w:hAnsi="Roboto" w:cs="Arial"/>
          <w:color w:val="555555"/>
          <w:sz w:val="21"/>
          <w:szCs w:val="21"/>
          <w:lang w:val="en"/>
        </w:rPr>
        <w:t xml:space="preserve">EUROPEAN DEALS </w:t>
      </w:r>
    </w:p>
    <w:p w:rsidR="007C2354" w:rsidRPr="007C2354" w:rsidRDefault="007C2354" w:rsidP="007C2354">
      <w:pPr>
        <w:spacing w:after="255" w:line="360" w:lineRule="atLeast"/>
        <w:rPr>
          <w:rFonts w:ascii="Roboto" w:eastAsia="Times New Roman" w:hAnsi="Roboto" w:cs="Arial"/>
          <w:color w:val="555555"/>
          <w:sz w:val="21"/>
          <w:szCs w:val="21"/>
          <w:lang w:val="en"/>
        </w:rPr>
      </w:pPr>
      <w:r w:rsidRPr="007C2354">
        <w:rPr>
          <w:rFonts w:ascii="Roboto" w:eastAsia="Times New Roman" w:hAnsi="Roboto" w:cs="Arial"/>
          <w:color w:val="555555"/>
          <w:sz w:val="21"/>
          <w:szCs w:val="21"/>
          <w:lang w:val="en"/>
        </w:rPr>
        <w:lastRenderedPageBreak/>
        <w:t xml:space="preserve">Malone, known as the "King of Cable" in the UK, also controls London-based </w:t>
      </w:r>
      <w:hyperlink r:id="rId21" w:history="1">
        <w:r w:rsidRPr="007C2354">
          <w:rPr>
            <w:rFonts w:ascii="Roboto" w:eastAsia="Times New Roman" w:hAnsi="Roboto" w:cs="Arial"/>
            <w:color w:val="2A5DB0"/>
            <w:sz w:val="21"/>
            <w:szCs w:val="21"/>
            <w:lang w:val="en"/>
          </w:rPr>
          <w:t>Liberty Global</w:t>
        </w:r>
      </w:hyperlink>
      <w:r w:rsidRPr="007C2354">
        <w:rPr>
          <w:rFonts w:ascii="Roboto" w:eastAsia="Times New Roman" w:hAnsi="Roboto" w:cs="Arial"/>
          <w:color w:val="555555"/>
          <w:sz w:val="21"/>
          <w:szCs w:val="21"/>
          <w:lang w:val="en"/>
        </w:rPr>
        <w:t xml:space="preserve">, which agreed in January to take over the remaining 75% of Dutch cable provider </w:t>
      </w:r>
      <w:proofErr w:type="spellStart"/>
      <w:r w:rsidRPr="007C2354">
        <w:rPr>
          <w:rFonts w:ascii="Roboto" w:eastAsia="Times New Roman" w:hAnsi="Roboto" w:cs="Arial"/>
          <w:color w:val="555555"/>
          <w:sz w:val="21"/>
          <w:szCs w:val="21"/>
          <w:lang w:val="en"/>
        </w:rPr>
        <w:t>Ziggo</w:t>
      </w:r>
      <w:proofErr w:type="spellEnd"/>
      <w:r w:rsidRPr="007C2354">
        <w:rPr>
          <w:rFonts w:ascii="Roboto" w:eastAsia="Times New Roman" w:hAnsi="Roboto" w:cs="Arial"/>
          <w:color w:val="555555"/>
          <w:sz w:val="21"/>
          <w:szCs w:val="21"/>
          <w:lang w:val="en"/>
        </w:rPr>
        <w:t xml:space="preserve">, in a deal valued at nearly $11 billion. </w:t>
      </w:r>
    </w:p>
    <w:p w:rsidR="007C2354" w:rsidRPr="007C2354" w:rsidRDefault="007C2354" w:rsidP="007C2354">
      <w:pPr>
        <w:spacing w:after="255" w:line="360" w:lineRule="atLeast"/>
        <w:rPr>
          <w:rFonts w:ascii="Roboto" w:eastAsia="Times New Roman" w:hAnsi="Roboto" w:cs="Arial"/>
          <w:color w:val="555555"/>
          <w:sz w:val="21"/>
          <w:szCs w:val="21"/>
          <w:lang w:val="en"/>
        </w:rPr>
      </w:pPr>
      <w:hyperlink r:id="rId22" w:history="1">
        <w:r w:rsidRPr="007C2354">
          <w:rPr>
            <w:rFonts w:ascii="Roboto" w:eastAsia="Times New Roman" w:hAnsi="Roboto" w:cs="Arial"/>
            <w:color w:val="2A5DB0"/>
            <w:sz w:val="21"/>
            <w:szCs w:val="21"/>
            <w:lang w:val="en"/>
          </w:rPr>
          <w:t>Liberty Global</w:t>
        </w:r>
      </w:hyperlink>
      <w:r w:rsidRPr="007C2354">
        <w:rPr>
          <w:rFonts w:ascii="Roboto" w:eastAsia="Times New Roman" w:hAnsi="Roboto" w:cs="Arial"/>
          <w:color w:val="555555"/>
          <w:sz w:val="21"/>
          <w:szCs w:val="21"/>
          <w:lang w:val="en"/>
        </w:rPr>
        <w:t xml:space="preserve"> bought UK </w:t>
      </w:r>
      <w:proofErr w:type="spellStart"/>
      <w:r w:rsidRPr="007C2354">
        <w:rPr>
          <w:rFonts w:ascii="Roboto" w:eastAsia="Times New Roman" w:hAnsi="Roboto" w:cs="Arial"/>
          <w:color w:val="555555"/>
          <w:sz w:val="21"/>
          <w:szCs w:val="21"/>
          <w:lang w:val="en"/>
        </w:rPr>
        <w:t>pay-TV</w:t>
      </w:r>
      <w:proofErr w:type="spellEnd"/>
      <w:r w:rsidRPr="007C2354">
        <w:rPr>
          <w:rFonts w:ascii="Roboto" w:eastAsia="Times New Roman" w:hAnsi="Roboto" w:cs="Arial"/>
          <w:color w:val="555555"/>
          <w:sz w:val="21"/>
          <w:szCs w:val="21"/>
          <w:lang w:val="en"/>
        </w:rPr>
        <w:t xml:space="preserve"> </w:t>
      </w:r>
      <w:proofErr w:type="spellStart"/>
      <w:r w:rsidRPr="007C2354">
        <w:rPr>
          <w:rFonts w:ascii="Roboto" w:eastAsia="Times New Roman" w:hAnsi="Roboto" w:cs="Arial"/>
          <w:color w:val="555555"/>
          <w:sz w:val="21"/>
          <w:szCs w:val="21"/>
          <w:lang w:val="en"/>
        </w:rPr>
        <w:t>providerVirgin</w:t>
      </w:r>
      <w:proofErr w:type="spellEnd"/>
      <w:r w:rsidRPr="007C2354">
        <w:rPr>
          <w:rFonts w:ascii="Roboto" w:eastAsia="Times New Roman" w:hAnsi="Roboto" w:cs="Arial"/>
          <w:color w:val="555555"/>
          <w:sz w:val="21"/>
          <w:szCs w:val="21"/>
          <w:lang w:val="en"/>
        </w:rPr>
        <w:t xml:space="preserve"> Media last year for $16 billion. The proposed purchase of </w:t>
      </w:r>
      <w:proofErr w:type="spellStart"/>
      <w:r w:rsidRPr="007C2354">
        <w:rPr>
          <w:rFonts w:ascii="Roboto" w:eastAsia="Times New Roman" w:hAnsi="Roboto" w:cs="Arial"/>
          <w:color w:val="555555"/>
          <w:sz w:val="21"/>
          <w:szCs w:val="21"/>
          <w:lang w:val="en"/>
        </w:rPr>
        <w:t>Ziggo</w:t>
      </w:r>
      <w:proofErr w:type="spellEnd"/>
      <w:r w:rsidRPr="007C2354">
        <w:rPr>
          <w:rFonts w:ascii="Roboto" w:eastAsia="Times New Roman" w:hAnsi="Roboto" w:cs="Arial"/>
          <w:color w:val="555555"/>
          <w:sz w:val="21"/>
          <w:szCs w:val="21"/>
          <w:lang w:val="en"/>
        </w:rPr>
        <w:t xml:space="preserve">, the largest provider of cable TV in the Netherlands, is subject to regulatory approval. It would combine </w:t>
      </w:r>
      <w:hyperlink r:id="rId23" w:history="1">
        <w:r w:rsidRPr="007C2354">
          <w:rPr>
            <w:rFonts w:ascii="Roboto" w:eastAsia="Times New Roman" w:hAnsi="Roboto" w:cs="Arial"/>
            <w:color w:val="2A5DB0"/>
            <w:sz w:val="21"/>
            <w:szCs w:val="21"/>
            <w:lang w:val="en"/>
          </w:rPr>
          <w:t xml:space="preserve">Liberty </w:t>
        </w:r>
        <w:proofErr w:type="spellStart"/>
        <w:r w:rsidRPr="007C2354">
          <w:rPr>
            <w:rFonts w:ascii="Roboto" w:eastAsia="Times New Roman" w:hAnsi="Roboto" w:cs="Arial"/>
            <w:color w:val="2A5DB0"/>
            <w:sz w:val="21"/>
            <w:szCs w:val="21"/>
            <w:lang w:val="en"/>
          </w:rPr>
          <w:t>Global</w:t>
        </w:r>
      </w:hyperlink>
      <w:r w:rsidRPr="007C2354">
        <w:rPr>
          <w:rFonts w:ascii="Roboto" w:eastAsia="Times New Roman" w:hAnsi="Roboto" w:cs="Arial"/>
          <w:color w:val="555555"/>
          <w:sz w:val="21"/>
          <w:szCs w:val="21"/>
          <w:lang w:val="en"/>
        </w:rPr>
        <w:t>'s</w:t>
      </w:r>
      <w:proofErr w:type="spellEnd"/>
      <w:r w:rsidRPr="007C2354">
        <w:rPr>
          <w:rFonts w:ascii="Roboto" w:eastAsia="Times New Roman" w:hAnsi="Roboto" w:cs="Arial"/>
          <w:color w:val="555555"/>
          <w:sz w:val="21"/>
          <w:szCs w:val="21"/>
          <w:lang w:val="en"/>
        </w:rPr>
        <w:t xml:space="preserve"> existing Dutch operations, UPC Netherlands, with </w:t>
      </w:r>
      <w:proofErr w:type="spellStart"/>
      <w:r w:rsidRPr="007C2354">
        <w:rPr>
          <w:rFonts w:ascii="Roboto" w:eastAsia="Times New Roman" w:hAnsi="Roboto" w:cs="Arial"/>
          <w:color w:val="555555"/>
          <w:sz w:val="21"/>
          <w:szCs w:val="21"/>
          <w:lang w:val="en"/>
        </w:rPr>
        <w:t>Ziggos</w:t>
      </w:r>
      <w:proofErr w:type="spellEnd"/>
      <w:r w:rsidRPr="007C2354">
        <w:rPr>
          <w:rFonts w:ascii="Roboto" w:eastAsia="Times New Roman" w:hAnsi="Roboto" w:cs="Arial"/>
          <w:color w:val="555555"/>
          <w:sz w:val="21"/>
          <w:szCs w:val="21"/>
          <w:lang w:val="en"/>
        </w:rPr>
        <w:t xml:space="preserve"> business, and would reach more than 90% of Dutch households. </w:t>
      </w:r>
      <w:hyperlink r:id="rId24" w:history="1">
        <w:r w:rsidRPr="007C2354">
          <w:rPr>
            <w:rFonts w:ascii="Roboto" w:eastAsia="Times New Roman" w:hAnsi="Roboto" w:cs="Arial"/>
            <w:color w:val="2A5DB0"/>
            <w:sz w:val="21"/>
            <w:szCs w:val="21"/>
            <w:lang w:val="en"/>
          </w:rPr>
          <w:t>Liberty Global</w:t>
        </w:r>
      </w:hyperlink>
      <w:r w:rsidRPr="007C2354">
        <w:rPr>
          <w:rFonts w:ascii="Roboto" w:eastAsia="Times New Roman" w:hAnsi="Roboto" w:cs="Arial"/>
          <w:color w:val="555555"/>
          <w:sz w:val="21"/>
          <w:szCs w:val="21"/>
          <w:lang w:val="en"/>
        </w:rPr>
        <w:t xml:space="preserve"> also owns Germany's second-largest cable operator, </w:t>
      </w:r>
      <w:proofErr w:type="spellStart"/>
      <w:r w:rsidRPr="007C2354">
        <w:rPr>
          <w:rFonts w:ascii="Roboto" w:eastAsia="Times New Roman" w:hAnsi="Roboto" w:cs="Arial"/>
          <w:color w:val="555555"/>
          <w:sz w:val="21"/>
          <w:szCs w:val="21"/>
          <w:lang w:val="en"/>
        </w:rPr>
        <w:t>UnityMedia</w:t>
      </w:r>
      <w:proofErr w:type="spellEnd"/>
      <w:r w:rsidRPr="007C2354">
        <w:rPr>
          <w:rFonts w:ascii="Roboto" w:eastAsia="Times New Roman" w:hAnsi="Roboto" w:cs="Arial"/>
          <w:color w:val="555555"/>
          <w:sz w:val="21"/>
          <w:szCs w:val="21"/>
          <w:lang w:val="en"/>
        </w:rPr>
        <w:t xml:space="preserve">, and has operations in Switzerland, Austria, Belgium and Ireland, as well as Eastern Europe and Latin America. </w:t>
      </w:r>
    </w:p>
    <w:p w:rsidR="007C2354" w:rsidRPr="007C2354" w:rsidRDefault="007C2354" w:rsidP="007C2354">
      <w:pPr>
        <w:spacing w:after="255" w:line="360" w:lineRule="atLeast"/>
        <w:rPr>
          <w:rFonts w:ascii="Roboto" w:eastAsia="Times New Roman" w:hAnsi="Roboto" w:cs="Arial"/>
          <w:color w:val="555555"/>
          <w:sz w:val="21"/>
          <w:szCs w:val="21"/>
          <w:lang w:val="en"/>
        </w:rPr>
      </w:pPr>
      <w:r w:rsidRPr="007C2354">
        <w:rPr>
          <w:rFonts w:ascii="Roboto" w:eastAsia="Times New Roman" w:hAnsi="Roboto" w:cs="Arial"/>
          <w:color w:val="555555"/>
          <w:sz w:val="21"/>
          <w:szCs w:val="21"/>
          <w:lang w:val="en"/>
        </w:rPr>
        <w:t xml:space="preserve">Telecom mergers represented the largest sector in terms of deal value in the UK last year, although </w:t>
      </w:r>
      <w:hyperlink r:id="rId25" w:history="1">
        <w:r w:rsidRPr="007C2354">
          <w:rPr>
            <w:rFonts w:ascii="Roboto" w:eastAsia="Times New Roman" w:hAnsi="Roboto" w:cs="Arial"/>
            <w:color w:val="2A5DB0"/>
            <w:sz w:val="21"/>
            <w:szCs w:val="21"/>
            <w:lang w:val="en"/>
          </w:rPr>
          <w:t xml:space="preserve">Liberty </w:t>
        </w:r>
        <w:proofErr w:type="spellStart"/>
        <w:r w:rsidRPr="007C2354">
          <w:rPr>
            <w:rFonts w:ascii="Roboto" w:eastAsia="Times New Roman" w:hAnsi="Roboto" w:cs="Arial"/>
            <w:color w:val="2A5DB0"/>
            <w:sz w:val="21"/>
            <w:szCs w:val="21"/>
            <w:lang w:val="en"/>
          </w:rPr>
          <w:t>Global</w:t>
        </w:r>
      </w:hyperlink>
      <w:r w:rsidRPr="007C2354">
        <w:rPr>
          <w:rFonts w:ascii="Roboto" w:eastAsia="Times New Roman" w:hAnsi="Roboto" w:cs="Arial"/>
          <w:color w:val="555555"/>
          <w:sz w:val="21"/>
          <w:szCs w:val="21"/>
          <w:lang w:val="en"/>
        </w:rPr>
        <w:t>'s</w:t>
      </w:r>
      <w:proofErr w:type="spellEnd"/>
      <w:r w:rsidRPr="007C2354">
        <w:rPr>
          <w:rFonts w:ascii="Roboto" w:eastAsia="Times New Roman" w:hAnsi="Roboto" w:cs="Arial"/>
          <w:color w:val="555555"/>
          <w:sz w:val="21"/>
          <w:szCs w:val="21"/>
          <w:lang w:val="en"/>
        </w:rPr>
        <w:t xml:space="preserve"> takeover </w:t>
      </w:r>
      <w:proofErr w:type="spellStart"/>
      <w:r w:rsidRPr="007C2354">
        <w:rPr>
          <w:rFonts w:ascii="Roboto" w:eastAsia="Times New Roman" w:hAnsi="Roboto" w:cs="Arial"/>
          <w:color w:val="555555"/>
          <w:sz w:val="21"/>
          <w:szCs w:val="21"/>
          <w:lang w:val="en"/>
        </w:rPr>
        <w:t>ofVirgin</w:t>
      </w:r>
      <w:proofErr w:type="spellEnd"/>
      <w:r w:rsidRPr="007C2354">
        <w:rPr>
          <w:rFonts w:ascii="Roboto" w:eastAsia="Times New Roman" w:hAnsi="Roboto" w:cs="Arial"/>
          <w:color w:val="555555"/>
          <w:sz w:val="21"/>
          <w:szCs w:val="21"/>
          <w:lang w:val="en"/>
        </w:rPr>
        <w:t xml:space="preserve"> </w:t>
      </w:r>
      <w:proofErr w:type="gramStart"/>
      <w:r w:rsidRPr="007C2354">
        <w:rPr>
          <w:rFonts w:ascii="Roboto" w:eastAsia="Times New Roman" w:hAnsi="Roboto" w:cs="Arial"/>
          <w:color w:val="555555"/>
          <w:sz w:val="21"/>
          <w:szCs w:val="21"/>
          <w:lang w:val="en"/>
        </w:rPr>
        <w:t>Media,</w:t>
      </w:r>
      <w:proofErr w:type="gramEnd"/>
      <w:r w:rsidRPr="007C2354">
        <w:rPr>
          <w:rFonts w:ascii="Roboto" w:eastAsia="Times New Roman" w:hAnsi="Roboto" w:cs="Arial"/>
          <w:color w:val="555555"/>
          <w:sz w:val="21"/>
          <w:szCs w:val="21"/>
          <w:lang w:val="en"/>
        </w:rPr>
        <w:t xml:space="preserve"> heavily skewed the numbers, according to </w:t>
      </w:r>
      <w:proofErr w:type="spellStart"/>
      <w:r w:rsidRPr="007C2354">
        <w:rPr>
          <w:rFonts w:ascii="Roboto" w:eastAsia="Times New Roman" w:hAnsi="Roboto" w:cs="Arial"/>
          <w:color w:val="555555"/>
          <w:sz w:val="21"/>
          <w:szCs w:val="21"/>
          <w:lang w:val="en"/>
        </w:rPr>
        <w:t>Mergermarket</w:t>
      </w:r>
      <w:proofErr w:type="spellEnd"/>
      <w:r w:rsidRPr="007C2354">
        <w:rPr>
          <w:rFonts w:ascii="Roboto" w:eastAsia="Times New Roman" w:hAnsi="Roboto" w:cs="Arial"/>
          <w:color w:val="555555"/>
          <w:sz w:val="21"/>
          <w:szCs w:val="21"/>
          <w:lang w:val="en"/>
        </w:rPr>
        <w:t xml:space="preserve">. UK deal value for 2013 fell 11.5% to the lowest level in 12 years, although the deal total was the same as in 2012. </w:t>
      </w:r>
    </w:p>
    <w:p w:rsidR="007C2354" w:rsidRPr="007C2354" w:rsidRDefault="007C2354" w:rsidP="007C2354">
      <w:pPr>
        <w:spacing w:after="255" w:line="360" w:lineRule="atLeast"/>
        <w:rPr>
          <w:rFonts w:ascii="Roboto" w:eastAsia="Times New Roman" w:hAnsi="Roboto" w:cs="Arial"/>
          <w:color w:val="555555"/>
          <w:sz w:val="21"/>
          <w:szCs w:val="21"/>
          <w:lang w:val="en"/>
        </w:rPr>
      </w:pPr>
      <w:r w:rsidRPr="007C2354">
        <w:rPr>
          <w:rFonts w:ascii="Roboto" w:eastAsia="Times New Roman" w:hAnsi="Roboto" w:cs="Arial"/>
          <w:color w:val="555555"/>
          <w:sz w:val="21"/>
          <w:szCs w:val="21"/>
          <w:lang w:val="en"/>
        </w:rPr>
        <w:t xml:space="preserve">Signs of an improving UK economy offer hope that the number of deals could increase this year, with a healthy pipeline entering the first quarter, </w:t>
      </w:r>
      <w:proofErr w:type="spellStart"/>
      <w:r w:rsidRPr="007C2354">
        <w:rPr>
          <w:rFonts w:ascii="Roboto" w:eastAsia="Times New Roman" w:hAnsi="Roboto" w:cs="Arial"/>
          <w:color w:val="555555"/>
          <w:sz w:val="21"/>
          <w:szCs w:val="21"/>
          <w:lang w:val="en"/>
        </w:rPr>
        <w:t>Mergermarket</w:t>
      </w:r>
      <w:proofErr w:type="spellEnd"/>
      <w:r w:rsidRPr="007C2354">
        <w:rPr>
          <w:rFonts w:ascii="Roboto" w:eastAsia="Times New Roman" w:hAnsi="Roboto" w:cs="Arial"/>
          <w:color w:val="555555"/>
          <w:sz w:val="21"/>
          <w:szCs w:val="21"/>
          <w:lang w:val="en"/>
        </w:rPr>
        <w:t xml:space="preserve"> says. From a comparatively low level, bankers predict a stronger 2014 across a number of sectors that underperformed compared to recent years. Construction deals had the steepest fall last year, tumbling 84% from a year earlier. </w:t>
      </w:r>
    </w:p>
    <w:p w:rsidR="00657D30" w:rsidRDefault="00657D30"/>
    <w:sectPr w:rsidR="0065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e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54"/>
    <w:rsid w:val="00657D30"/>
    <w:rsid w:val="007C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927">
      <w:bodyDiv w:val="1"/>
      <w:marLeft w:val="0"/>
      <w:marRight w:val="0"/>
      <w:marTop w:val="0"/>
      <w:marBottom w:val="0"/>
      <w:divBdr>
        <w:top w:val="none" w:sz="0" w:space="0" w:color="auto"/>
        <w:left w:val="none" w:sz="0" w:space="0" w:color="auto"/>
        <w:bottom w:val="none" w:sz="0" w:space="0" w:color="auto"/>
        <w:right w:val="none" w:sz="0" w:space="0" w:color="auto"/>
      </w:divBdr>
      <w:divsChild>
        <w:div w:id="1603413265">
          <w:marLeft w:val="0"/>
          <w:marRight w:val="0"/>
          <w:marTop w:val="0"/>
          <w:marBottom w:val="0"/>
          <w:divBdr>
            <w:top w:val="none" w:sz="0" w:space="0" w:color="auto"/>
            <w:left w:val="none" w:sz="0" w:space="0" w:color="auto"/>
            <w:bottom w:val="none" w:sz="0" w:space="0" w:color="auto"/>
            <w:right w:val="none" w:sz="0" w:space="0" w:color="auto"/>
          </w:divBdr>
          <w:divsChild>
            <w:div w:id="1790393004">
              <w:marLeft w:val="0"/>
              <w:marRight w:val="0"/>
              <w:marTop w:val="0"/>
              <w:marBottom w:val="0"/>
              <w:divBdr>
                <w:top w:val="none" w:sz="0" w:space="0" w:color="auto"/>
                <w:left w:val="none" w:sz="0" w:space="0" w:color="auto"/>
                <w:bottom w:val="none" w:sz="0" w:space="0" w:color="auto"/>
                <w:right w:val="none" w:sz="0" w:space="0" w:color="auto"/>
              </w:divBdr>
              <w:divsChild>
                <w:div w:id="1189830795">
                  <w:marLeft w:val="0"/>
                  <w:marRight w:val="0"/>
                  <w:marTop w:val="0"/>
                  <w:marBottom w:val="0"/>
                  <w:divBdr>
                    <w:top w:val="none" w:sz="0" w:space="0" w:color="auto"/>
                    <w:left w:val="none" w:sz="0" w:space="0" w:color="auto"/>
                    <w:bottom w:val="none" w:sz="0" w:space="0" w:color="auto"/>
                    <w:right w:val="none" w:sz="0" w:space="0" w:color="auto"/>
                  </w:divBdr>
                  <w:divsChild>
                    <w:div w:id="1452048335">
                      <w:marLeft w:val="0"/>
                      <w:marRight w:val="0"/>
                      <w:marTop w:val="0"/>
                      <w:marBottom w:val="0"/>
                      <w:divBdr>
                        <w:top w:val="none" w:sz="0" w:space="0" w:color="auto"/>
                        <w:left w:val="none" w:sz="0" w:space="0" w:color="auto"/>
                        <w:bottom w:val="none" w:sz="0" w:space="0" w:color="auto"/>
                        <w:right w:val="none" w:sz="0" w:space="0" w:color="auto"/>
                      </w:divBdr>
                      <w:divsChild>
                        <w:div w:id="477963519">
                          <w:marLeft w:val="0"/>
                          <w:marRight w:val="0"/>
                          <w:marTop w:val="0"/>
                          <w:marBottom w:val="0"/>
                          <w:divBdr>
                            <w:top w:val="none" w:sz="0" w:space="0" w:color="auto"/>
                            <w:left w:val="none" w:sz="0" w:space="0" w:color="auto"/>
                            <w:bottom w:val="none" w:sz="0" w:space="0" w:color="auto"/>
                            <w:right w:val="none" w:sz="0" w:space="0" w:color="auto"/>
                          </w:divBdr>
                          <w:divsChild>
                            <w:div w:id="840585012">
                              <w:marLeft w:val="-225"/>
                              <w:marRight w:val="-225"/>
                              <w:marTop w:val="0"/>
                              <w:marBottom w:val="0"/>
                              <w:divBdr>
                                <w:top w:val="none" w:sz="0" w:space="0" w:color="auto"/>
                                <w:left w:val="none" w:sz="0" w:space="0" w:color="auto"/>
                                <w:bottom w:val="none" w:sz="0" w:space="0" w:color="auto"/>
                                <w:right w:val="none" w:sz="0" w:space="0" w:color="auto"/>
                              </w:divBdr>
                              <w:divsChild>
                                <w:div w:id="526210919">
                                  <w:marLeft w:val="0"/>
                                  <w:marRight w:val="0"/>
                                  <w:marTop w:val="0"/>
                                  <w:marBottom w:val="0"/>
                                  <w:divBdr>
                                    <w:top w:val="none" w:sz="0" w:space="0" w:color="auto"/>
                                    <w:left w:val="none" w:sz="0" w:space="0" w:color="auto"/>
                                    <w:bottom w:val="none" w:sz="0" w:space="0" w:color="auto"/>
                                    <w:right w:val="none" w:sz="0" w:space="0" w:color="auto"/>
                                  </w:divBdr>
                                  <w:divsChild>
                                    <w:div w:id="2147353451">
                                      <w:marLeft w:val="0"/>
                                      <w:marRight w:val="0"/>
                                      <w:marTop w:val="300"/>
                                      <w:marBottom w:val="0"/>
                                      <w:divBdr>
                                        <w:top w:val="none" w:sz="0" w:space="0" w:color="auto"/>
                                        <w:left w:val="none" w:sz="0" w:space="0" w:color="auto"/>
                                        <w:bottom w:val="none" w:sz="0" w:space="0" w:color="auto"/>
                                        <w:right w:val="none" w:sz="0" w:space="0" w:color="auto"/>
                                      </w:divBdr>
                                      <w:divsChild>
                                        <w:div w:id="1831210545">
                                          <w:marLeft w:val="0"/>
                                          <w:marRight w:val="0"/>
                                          <w:marTop w:val="0"/>
                                          <w:marBottom w:val="0"/>
                                          <w:divBdr>
                                            <w:top w:val="none" w:sz="0" w:space="0" w:color="auto"/>
                                            <w:left w:val="none" w:sz="0" w:space="0" w:color="auto"/>
                                            <w:bottom w:val="none" w:sz="0" w:space="0" w:color="auto"/>
                                            <w:right w:val="none" w:sz="0" w:space="0" w:color="auto"/>
                                          </w:divBdr>
                                          <w:divsChild>
                                            <w:div w:id="1667434533">
                                              <w:marLeft w:val="0"/>
                                              <w:marRight w:val="0"/>
                                              <w:marTop w:val="0"/>
                                              <w:marBottom w:val="0"/>
                                              <w:divBdr>
                                                <w:top w:val="none" w:sz="0" w:space="0" w:color="auto"/>
                                                <w:left w:val="none" w:sz="0" w:space="0" w:color="auto"/>
                                                <w:bottom w:val="none" w:sz="0" w:space="0" w:color="auto"/>
                                                <w:right w:val="none" w:sz="0" w:space="0" w:color="auto"/>
                                              </w:divBdr>
                                              <w:divsChild>
                                                <w:div w:id="355619428">
                                                  <w:marLeft w:val="0"/>
                                                  <w:marRight w:val="0"/>
                                                  <w:marTop w:val="0"/>
                                                  <w:marBottom w:val="0"/>
                                                  <w:divBdr>
                                                    <w:top w:val="none" w:sz="0" w:space="0" w:color="auto"/>
                                                    <w:left w:val="none" w:sz="0" w:space="0" w:color="auto"/>
                                                    <w:bottom w:val="none" w:sz="0" w:space="0" w:color="auto"/>
                                                    <w:right w:val="none" w:sz="0" w:space="0" w:color="auto"/>
                                                  </w:divBdr>
                                                  <w:divsChild>
                                                    <w:div w:id="1617788684">
                                                      <w:marLeft w:val="0"/>
                                                      <w:marRight w:val="0"/>
                                                      <w:marTop w:val="0"/>
                                                      <w:marBottom w:val="0"/>
                                                      <w:divBdr>
                                                        <w:top w:val="none" w:sz="0" w:space="0" w:color="auto"/>
                                                        <w:left w:val="none" w:sz="0" w:space="0" w:color="auto"/>
                                                        <w:bottom w:val="none" w:sz="0" w:space="0" w:color="auto"/>
                                                        <w:right w:val="none" w:sz="0" w:space="0" w:color="auto"/>
                                                      </w:divBdr>
                                                      <w:divsChild>
                                                        <w:div w:id="852184192">
                                                          <w:marLeft w:val="0"/>
                                                          <w:marRight w:val="0"/>
                                                          <w:marTop w:val="0"/>
                                                          <w:marBottom w:val="0"/>
                                                          <w:divBdr>
                                                            <w:top w:val="none" w:sz="0" w:space="0" w:color="auto"/>
                                                            <w:left w:val="none" w:sz="0" w:space="0" w:color="auto"/>
                                                            <w:bottom w:val="none" w:sz="0" w:space="0" w:color="auto"/>
                                                            <w:right w:val="none" w:sz="0" w:space="0" w:color="auto"/>
                                                          </w:divBdr>
                                                          <w:divsChild>
                                                            <w:div w:id="595792465">
                                                              <w:marLeft w:val="0"/>
                                                              <w:marRight w:val="0"/>
                                                              <w:marTop w:val="75"/>
                                                              <w:marBottom w:val="0"/>
                                                              <w:divBdr>
                                                                <w:top w:val="none" w:sz="0" w:space="0" w:color="auto"/>
                                                                <w:left w:val="none" w:sz="0" w:space="0" w:color="auto"/>
                                                                <w:bottom w:val="none" w:sz="0" w:space="0" w:color="auto"/>
                                                                <w:right w:val="none" w:sz="0" w:space="0" w:color="auto"/>
                                                              </w:divBdr>
                                                              <w:divsChild>
                                                                <w:div w:id="850027758">
                                                                  <w:marLeft w:val="0"/>
                                                                  <w:marRight w:val="0"/>
                                                                  <w:marTop w:val="0"/>
                                                                  <w:marBottom w:val="0"/>
                                                                  <w:divBdr>
                                                                    <w:top w:val="none" w:sz="0" w:space="0" w:color="auto"/>
                                                                    <w:left w:val="none" w:sz="0" w:space="0" w:color="auto"/>
                                                                    <w:bottom w:val="none" w:sz="0" w:space="0" w:color="auto"/>
                                                                    <w:right w:val="none" w:sz="0" w:space="0" w:color="auto"/>
                                                                  </w:divBdr>
                                                                  <w:divsChild>
                                                                    <w:div w:id="1670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2204203">
      <w:bodyDiv w:val="1"/>
      <w:marLeft w:val="0"/>
      <w:marRight w:val="0"/>
      <w:marTop w:val="0"/>
      <w:marBottom w:val="0"/>
      <w:divBdr>
        <w:top w:val="none" w:sz="0" w:space="0" w:color="auto"/>
        <w:left w:val="none" w:sz="0" w:space="0" w:color="auto"/>
        <w:bottom w:val="none" w:sz="0" w:space="0" w:color="auto"/>
        <w:right w:val="none" w:sz="0" w:space="0" w:color="auto"/>
      </w:divBdr>
      <w:divsChild>
        <w:div w:id="479272332">
          <w:marLeft w:val="0"/>
          <w:marRight w:val="0"/>
          <w:marTop w:val="0"/>
          <w:marBottom w:val="0"/>
          <w:divBdr>
            <w:top w:val="none" w:sz="0" w:space="0" w:color="auto"/>
            <w:left w:val="none" w:sz="0" w:space="0" w:color="auto"/>
            <w:bottom w:val="none" w:sz="0" w:space="0" w:color="auto"/>
            <w:right w:val="none" w:sz="0" w:space="0" w:color="auto"/>
          </w:divBdr>
          <w:divsChild>
            <w:div w:id="796529409">
              <w:marLeft w:val="0"/>
              <w:marRight w:val="0"/>
              <w:marTop w:val="0"/>
              <w:marBottom w:val="0"/>
              <w:divBdr>
                <w:top w:val="none" w:sz="0" w:space="0" w:color="auto"/>
                <w:left w:val="none" w:sz="0" w:space="0" w:color="auto"/>
                <w:bottom w:val="none" w:sz="0" w:space="0" w:color="auto"/>
                <w:right w:val="none" w:sz="0" w:space="0" w:color="auto"/>
              </w:divBdr>
              <w:divsChild>
                <w:div w:id="1967002446">
                  <w:marLeft w:val="0"/>
                  <w:marRight w:val="0"/>
                  <w:marTop w:val="0"/>
                  <w:marBottom w:val="0"/>
                  <w:divBdr>
                    <w:top w:val="none" w:sz="0" w:space="0" w:color="auto"/>
                    <w:left w:val="none" w:sz="0" w:space="0" w:color="auto"/>
                    <w:bottom w:val="none" w:sz="0" w:space="0" w:color="auto"/>
                    <w:right w:val="none" w:sz="0" w:space="0" w:color="auto"/>
                  </w:divBdr>
                  <w:divsChild>
                    <w:div w:id="448664634">
                      <w:marLeft w:val="0"/>
                      <w:marRight w:val="0"/>
                      <w:marTop w:val="0"/>
                      <w:marBottom w:val="0"/>
                      <w:divBdr>
                        <w:top w:val="none" w:sz="0" w:space="0" w:color="auto"/>
                        <w:left w:val="none" w:sz="0" w:space="0" w:color="auto"/>
                        <w:bottom w:val="none" w:sz="0" w:space="0" w:color="auto"/>
                        <w:right w:val="none" w:sz="0" w:space="0" w:color="auto"/>
                      </w:divBdr>
                      <w:divsChild>
                        <w:div w:id="2124416224">
                          <w:marLeft w:val="0"/>
                          <w:marRight w:val="0"/>
                          <w:marTop w:val="0"/>
                          <w:marBottom w:val="0"/>
                          <w:divBdr>
                            <w:top w:val="none" w:sz="0" w:space="0" w:color="auto"/>
                            <w:left w:val="none" w:sz="0" w:space="0" w:color="auto"/>
                            <w:bottom w:val="none" w:sz="0" w:space="0" w:color="auto"/>
                            <w:right w:val="none" w:sz="0" w:space="0" w:color="auto"/>
                          </w:divBdr>
                          <w:divsChild>
                            <w:div w:id="984090397">
                              <w:marLeft w:val="-225"/>
                              <w:marRight w:val="-225"/>
                              <w:marTop w:val="0"/>
                              <w:marBottom w:val="0"/>
                              <w:divBdr>
                                <w:top w:val="none" w:sz="0" w:space="0" w:color="auto"/>
                                <w:left w:val="none" w:sz="0" w:space="0" w:color="auto"/>
                                <w:bottom w:val="none" w:sz="0" w:space="0" w:color="auto"/>
                                <w:right w:val="none" w:sz="0" w:space="0" w:color="auto"/>
                              </w:divBdr>
                              <w:divsChild>
                                <w:div w:id="1630286723">
                                  <w:marLeft w:val="0"/>
                                  <w:marRight w:val="0"/>
                                  <w:marTop w:val="0"/>
                                  <w:marBottom w:val="0"/>
                                  <w:divBdr>
                                    <w:top w:val="none" w:sz="0" w:space="0" w:color="auto"/>
                                    <w:left w:val="none" w:sz="0" w:space="0" w:color="auto"/>
                                    <w:bottom w:val="none" w:sz="0" w:space="0" w:color="auto"/>
                                    <w:right w:val="none" w:sz="0" w:space="0" w:color="auto"/>
                                  </w:divBdr>
                                  <w:divsChild>
                                    <w:div w:id="1351948476">
                                      <w:marLeft w:val="0"/>
                                      <w:marRight w:val="0"/>
                                      <w:marTop w:val="0"/>
                                      <w:marBottom w:val="0"/>
                                      <w:divBdr>
                                        <w:top w:val="none" w:sz="0" w:space="0" w:color="auto"/>
                                        <w:left w:val="none" w:sz="0" w:space="0" w:color="auto"/>
                                        <w:bottom w:val="none" w:sz="0" w:space="0" w:color="auto"/>
                                        <w:right w:val="none" w:sz="0" w:space="0" w:color="auto"/>
                                      </w:divBdr>
                                      <w:divsChild>
                                        <w:div w:id="1560902707">
                                          <w:marLeft w:val="0"/>
                                          <w:marRight w:val="0"/>
                                          <w:marTop w:val="0"/>
                                          <w:marBottom w:val="0"/>
                                          <w:divBdr>
                                            <w:top w:val="none" w:sz="0" w:space="0" w:color="auto"/>
                                            <w:left w:val="none" w:sz="0" w:space="0" w:color="auto"/>
                                            <w:bottom w:val="none" w:sz="0" w:space="0" w:color="auto"/>
                                            <w:right w:val="none" w:sz="0" w:space="0" w:color="auto"/>
                                          </w:divBdr>
                                          <w:divsChild>
                                            <w:div w:id="623777519">
                                              <w:marLeft w:val="0"/>
                                              <w:marRight w:val="0"/>
                                              <w:marTop w:val="0"/>
                                              <w:marBottom w:val="0"/>
                                              <w:divBdr>
                                                <w:top w:val="none" w:sz="0" w:space="0" w:color="auto"/>
                                                <w:left w:val="none" w:sz="0" w:space="0" w:color="auto"/>
                                                <w:bottom w:val="none" w:sz="0" w:space="0" w:color="auto"/>
                                                <w:right w:val="none" w:sz="0" w:space="0" w:color="auto"/>
                                              </w:divBdr>
                                              <w:divsChild>
                                                <w:div w:id="1970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trident.edu:2048/docview/1509782392?pq-origsite=summon" TargetMode="External"/><Relationship Id="rId13" Type="http://schemas.openxmlformats.org/officeDocument/2006/relationships/hyperlink" Target="http://search.proquest.com.ezproxy.trident.edu:2048/docview/1509782392?pq-origsite=summon" TargetMode="External"/><Relationship Id="rId18" Type="http://schemas.openxmlformats.org/officeDocument/2006/relationships/hyperlink" Target="http://search.proquest.com.ezproxy.trident.edu:2048/docview/1509782392?pq-origsite=summ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proquest.com.ezproxy.trident.edu:2048/docview/1509782392?pq-origsite=summon" TargetMode="External"/><Relationship Id="rId7" Type="http://schemas.openxmlformats.org/officeDocument/2006/relationships/hyperlink" Target="http://search.proquest.com.ezproxy.trident.edu:2048/indexingvolumeissuelinkhandler/31089/Global+Finance/02014Y03Y01$23Mar+2014$3b++Vol.+28+$283$29/28/3?accountid=28844" TargetMode="External"/><Relationship Id="rId12" Type="http://schemas.openxmlformats.org/officeDocument/2006/relationships/hyperlink" Target="http://search.proquest.com.ezproxy.trident.edu:2048/docview/1509782392?pq-origsite=summon" TargetMode="External"/><Relationship Id="rId17" Type="http://schemas.openxmlformats.org/officeDocument/2006/relationships/hyperlink" Target="http://search.proquest.com.ezproxy.trident.edu:2048/docview/1509782392?pq-origsite=summon" TargetMode="External"/><Relationship Id="rId25" Type="http://schemas.openxmlformats.org/officeDocument/2006/relationships/hyperlink" Target="http://search.proquest.com.ezproxy.trident.edu:2048/docview/1509782392?pq-origsite=summon" TargetMode="External"/><Relationship Id="rId2" Type="http://schemas.microsoft.com/office/2007/relationships/stylesWithEffects" Target="stylesWithEffects.xml"/><Relationship Id="rId16" Type="http://schemas.openxmlformats.org/officeDocument/2006/relationships/hyperlink" Target="http://search.proquest.com.ezproxy.trident.edu:2048/docview/1509782392?pq-origsite=summon" TargetMode="External"/><Relationship Id="rId20" Type="http://schemas.openxmlformats.org/officeDocument/2006/relationships/hyperlink" Target="http://search.proquest.com.ezproxy.trident.edu:2048/docview/1509782392?pq-origsite=summon" TargetMode="External"/><Relationship Id="rId1" Type="http://schemas.openxmlformats.org/officeDocument/2006/relationships/styles" Target="styles.xml"/><Relationship Id="rId6" Type="http://schemas.openxmlformats.org/officeDocument/2006/relationships/hyperlink" Target="http://search.proquest.com.ezproxy.trident.edu:2048/pubidlinkhandler/sng/pubtitle/Global+Finance/$N/31089/DocView/1509782392/fulltext/$B/1?accountid=28844" TargetMode="External"/><Relationship Id="rId11" Type="http://schemas.openxmlformats.org/officeDocument/2006/relationships/hyperlink" Target="http://search.proquest.com.ezproxy.trident.edu:2048/docview/1509782392?pq-origsite=summon" TargetMode="External"/><Relationship Id="rId24" Type="http://schemas.openxmlformats.org/officeDocument/2006/relationships/hyperlink" Target="http://search.proquest.com.ezproxy.trident.edu:2048/docview/1509782392?pq-origsite=summon" TargetMode="External"/><Relationship Id="rId5" Type="http://schemas.openxmlformats.org/officeDocument/2006/relationships/hyperlink" Target="http://search.proquest.com.ezproxy.trident.edu:2048/indexinglinkhandler/sng/au/Platt,+Gordon/$N?accountid=28844" TargetMode="External"/><Relationship Id="rId15" Type="http://schemas.openxmlformats.org/officeDocument/2006/relationships/hyperlink" Target="http://search.proquest.com.ezproxy.trident.edu:2048/docview/1509782392?pq-origsite=summon" TargetMode="External"/><Relationship Id="rId23" Type="http://schemas.openxmlformats.org/officeDocument/2006/relationships/hyperlink" Target="http://search.proquest.com.ezproxy.trident.edu:2048/docview/1509782392?pq-origsite=summon" TargetMode="External"/><Relationship Id="rId10" Type="http://schemas.openxmlformats.org/officeDocument/2006/relationships/hyperlink" Target="http://search.proquest.com.ezproxy.trident.edu:2048/docview/1509782392?pq-origsite=summon" TargetMode="External"/><Relationship Id="rId19" Type="http://schemas.openxmlformats.org/officeDocument/2006/relationships/hyperlink" Target="http://search.proquest.com.ezproxy.trident.edu:2048/docview/1509782392?pq-origsite=summon" TargetMode="External"/><Relationship Id="rId4" Type="http://schemas.openxmlformats.org/officeDocument/2006/relationships/webSettings" Target="webSettings.xml"/><Relationship Id="rId9" Type="http://schemas.openxmlformats.org/officeDocument/2006/relationships/hyperlink" Target="http://search.proquest.com.ezproxy.trident.edu:2048/docview/1509782392?pq-origsite=summon" TargetMode="External"/><Relationship Id="rId14" Type="http://schemas.openxmlformats.org/officeDocument/2006/relationships/hyperlink" Target="http://search.proquest.com.ezproxy.trident.edu:2048/docview/1509782392?pq-origsite=summon" TargetMode="External"/><Relationship Id="rId22" Type="http://schemas.openxmlformats.org/officeDocument/2006/relationships/hyperlink" Target="http://search.proquest.com.ezproxy.trident.edu:2048/docview/1509782392?pq-origsite=summ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5489</Characters>
  <Application>Microsoft Office Word</Application>
  <DocSecurity>0</DocSecurity>
  <Lines>45</Lines>
  <Paragraphs>12</Paragraphs>
  <ScaleCrop>false</ScaleCrop>
  <Company>U.S Air Force</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2016-01-12T18:16:00Z</dcterms:created>
  <dcterms:modified xsi:type="dcterms:W3CDTF">2016-01-12T18:17:00Z</dcterms:modified>
</cp:coreProperties>
</file>