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78" w:rsidRDefault="00330778" w:rsidP="008B0C11">
      <w:pPr>
        <w:shd w:val="clear" w:color="auto" w:fill="FFFFFF"/>
        <w:spacing w:after="0" w:line="240" w:lineRule="auto"/>
        <w:rPr>
          <w:rFonts w:ascii="Arial" w:eastAsia="Times New Roman" w:hAnsi="Arial" w:cs="Arial"/>
          <w:color w:val="000000"/>
          <w:sz w:val="24"/>
          <w:szCs w:val="24"/>
        </w:rPr>
      </w:pPr>
      <w:r w:rsidRPr="00330778">
        <w:rPr>
          <w:rFonts w:ascii="Arial" w:eastAsia="Times New Roman" w:hAnsi="Arial" w:cs="Arial"/>
          <w:b/>
          <w:bCs/>
          <w:color w:val="2A4393"/>
          <w:sz w:val="24"/>
          <w:szCs w:val="24"/>
          <w:bdr w:val="none" w:sz="0" w:space="0" w:color="auto" w:frame="1"/>
        </w:rPr>
        <w:t xml:space="preserve"> Activity 2: Research Activity: Commercial Guide </w:t>
      </w:r>
    </w:p>
    <w:p w:rsidR="008B0C11" w:rsidRPr="008B0C11" w:rsidRDefault="008B0C11" w:rsidP="008B0C11">
      <w:pPr>
        <w:shd w:val="clear" w:color="auto" w:fill="FFFFFF"/>
        <w:spacing w:after="0" w:line="240" w:lineRule="auto"/>
        <w:rPr>
          <w:rFonts w:ascii="Arial" w:eastAsia="Times New Roman" w:hAnsi="Arial" w:cs="Arial"/>
          <w:color w:val="000000"/>
          <w:sz w:val="24"/>
          <w:szCs w:val="24"/>
        </w:rPr>
      </w:pPr>
      <w:bookmarkStart w:id="0" w:name="_GoBack"/>
      <w:bookmarkEnd w:id="0"/>
    </w:p>
    <w:p w:rsidR="00330778" w:rsidRPr="00330778" w:rsidRDefault="00330778" w:rsidP="00330778">
      <w:pPr>
        <w:shd w:val="clear" w:color="auto" w:fill="FFFFFF"/>
        <w:spacing w:after="0" w:line="240" w:lineRule="auto"/>
        <w:rPr>
          <w:rFonts w:ascii="Arial" w:eastAsia="Times New Roman" w:hAnsi="Arial" w:cs="Arial"/>
          <w:color w:val="000000"/>
          <w:sz w:val="24"/>
          <w:szCs w:val="24"/>
        </w:rPr>
      </w:pPr>
      <w:r w:rsidRPr="00330778">
        <w:rPr>
          <w:rFonts w:ascii="Arial" w:eastAsia="Times New Roman" w:hAnsi="Arial" w:cs="Arial"/>
          <w:color w:val="000000"/>
          <w:sz w:val="24"/>
          <w:szCs w:val="24"/>
        </w:rPr>
        <w:t>The U.S. Commercial Service prepares a series of reports titled the "Country Commercial Guide" for each country of interest to U.S. investors. Utilize this guide to gather information on Brazil. Imagine that your company produces electronic security equipment and is considering entering this country. Select the most appropriate entry method, supporting your decision with the information collected from the commercial guide and submit a short report. </w:t>
      </w:r>
      <w:r w:rsidRPr="00330778">
        <w:rPr>
          <w:rFonts w:ascii="Arial" w:eastAsia="Times New Roman" w:hAnsi="Arial" w:cs="Arial"/>
          <w:b/>
          <w:bCs/>
          <w:color w:val="000000"/>
          <w:sz w:val="24"/>
          <w:szCs w:val="24"/>
          <w:bdr w:val="none" w:sz="0" w:space="0" w:color="auto" w:frame="1"/>
        </w:rPr>
        <w:t>Your report should be a maximum of 1 page, double-spaced, Word or PDF document.  However, you can have unlimited number of exhibits that should be put in an Appendix in the same file.</w:t>
      </w:r>
    </w:p>
    <w:p w:rsidR="00330778" w:rsidRPr="00330778" w:rsidRDefault="00330778" w:rsidP="00330778">
      <w:pPr>
        <w:shd w:val="clear" w:color="auto" w:fill="FFFFFF"/>
        <w:spacing w:after="0" w:line="240" w:lineRule="auto"/>
        <w:rPr>
          <w:rFonts w:ascii="Arial" w:eastAsia="Times New Roman" w:hAnsi="Arial" w:cs="Arial"/>
          <w:color w:val="000000"/>
          <w:sz w:val="24"/>
          <w:szCs w:val="24"/>
        </w:rPr>
      </w:pPr>
      <w:r w:rsidRPr="00330778">
        <w:rPr>
          <w:rFonts w:ascii="Arial" w:eastAsia="Times New Roman" w:hAnsi="Arial" w:cs="Arial"/>
          <w:b/>
          <w:bCs/>
          <w:color w:val="000000"/>
          <w:sz w:val="24"/>
          <w:szCs w:val="24"/>
          <w:bdr w:val="none" w:sz="0" w:space="0" w:color="auto" w:frame="1"/>
        </w:rPr>
        <w:t>Hint:</w:t>
      </w:r>
    </w:p>
    <w:p w:rsidR="00330778" w:rsidRPr="00330778" w:rsidRDefault="00330778" w:rsidP="00330778">
      <w:pPr>
        <w:shd w:val="clear" w:color="auto" w:fill="FFFFFF"/>
        <w:spacing w:after="0" w:line="240" w:lineRule="auto"/>
        <w:rPr>
          <w:rFonts w:ascii="Arial" w:eastAsia="Times New Roman" w:hAnsi="Arial" w:cs="Arial"/>
          <w:color w:val="000000"/>
          <w:sz w:val="24"/>
          <w:szCs w:val="24"/>
        </w:rPr>
      </w:pPr>
      <w:r w:rsidRPr="00330778">
        <w:rPr>
          <w:rFonts w:ascii="Arial" w:eastAsia="Times New Roman" w:hAnsi="Arial" w:cs="Arial"/>
          <w:color w:val="000000"/>
          <w:sz w:val="24"/>
          <w:szCs w:val="24"/>
        </w:rPr>
        <w:t>Go to </w:t>
      </w:r>
      <w:hyperlink r:id="rId4" w:tgtFrame="_blank" w:history="1">
        <w:r w:rsidRPr="00330778">
          <w:rPr>
            <w:rFonts w:ascii="Arial" w:eastAsia="Times New Roman" w:hAnsi="Arial" w:cs="Arial"/>
            <w:color w:val="7F6FB1"/>
            <w:sz w:val="24"/>
            <w:szCs w:val="24"/>
            <w:u w:val="single"/>
            <w:bdr w:val="none" w:sz="0" w:space="0" w:color="auto" w:frame="1"/>
          </w:rPr>
          <w:t>http://globaledge.msu.edu</w:t>
        </w:r>
      </w:hyperlink>
      <w:r w:rsidRPr="00330778">
        <w:rPr>
          <w:rFonts w:ascii="Arial" w:eastAsia="Times New Roman" w:hAnsi="Arial" w:cs="Arial"/>
          <w:color w:val="000000"/>
          <w:sz w:val="24"/>
          <w:szCs w:val="24"/>
        </w:rPr>
        <w:t xml:space="preserve"> and search for "commercial guide". Follow the links to the US Commercial Service. Select Brazil for Country and Country Commercial Guides for Report Type and press </w:t>
      </w:r>
      <w:proofErr w:type="gramStart"/>
      <w:r w:rsidRPr="00330778">
        <w:rPr>
          <w:rFonts w:ascii="Arial" w:eastAsia="Times New Roman" w:hAnsi="Arial" w:cs="Arial"/>
          <w:color w:val="000000"/>
          <w:sz w:val="24"/>
          <w:szCs w:val="24"/>
        </w:rPr>
        <w:t>Go</w:t>
      </w:r>
      <w:proofErr w:type="gramEnd"/>
      <w:r w:rsidRPr="00330778">
        <w:rPr>
          <w:rFonts w:ascii="Arial" w:eastAsia="Times New Roman" w:hAnsi="Arial" w:cs="Arial"/>
          <w:color w:val="000000"/>
          <w:sz w:val="24"/>
          <w:szCs w:val="24"/>
        </w:rPr>
        <w:t>. Note: this site provide market research reports (e.g., product or industry specific analyses of foreign markets but you must register – it is free).</w:t>
      </w:r>
    </w:p>
    <w:p w:rsidR="00330778" w:rsidRPr="00330778" w:rsidRDefault="00330778" w:rsidP="00330778">
      <w:pPr>
        <w:shd w:val="clear" w:color="auto" w:fill="FFFFFF"/>
        <w:spacing w:after="225" w:line="240" w:lineRule="auto"/>
        <w:rPr>
          <w:rFonts w:ascii="Arial" w:eastAsia="Times New Roman" w:hAnsi="Arial" w:cs="Arial"/>
          <w:color w:val="000000"/>
          <w:sz w:val="24"/>
          <w:szCs w:val="24"/>
        </w:rPr>
      </w:pPr>
      <w:r w:rsidRPr="00330778">
        <w:rPr>
          <w:rFonts w:ascii="Arial" w:eastAsia="Times New Roman" w:hAnsi="Arial" w:cs="Arial"/>
          <w:color w:val="000000"/>
          <w:sz w:val="24"/>
          <w:szCs w:val="24"/>
        </w:rPr>
        <w:t xml:space="preserve">From Brazil's commercial guide read especially the chapter on Leading Sectors for U.S. Export and </w:t>
      </w:r>
      <w:proofErr w:type="gramStart"/>
      <w:r w:rsidRPr="00330778">
        <w:rPr>
          <w:rFonts w:ascii="Arial" w:eastAsia="Times New Roman" w:hAnsi="Arial" w:cs="Arial"/>
          <w:color w:val="000000"/>
          <w:sz w:val="24"/>
          <w:szCs w:val="24"/>
        </w:rPr>
        <w:t>Investment.</w:t>
      </w:r>
      <w:proofErr w:type="gramEnd"/>
    </w:p>
    <w:p w:rsidR="00691B9F" w:rsidRPr="00330778" w:rsidRDefault="00691B9F">
      <w:pPr>
        <w:rPr>
          <w:rFonts w:ascii="Arial" w:hAnsi="Arial" w:cs="Arial"/>
          <w:sz w:val="24"/>
          <w:szCs w:val="24"/>
        </w:rPr>
      </w:pPr>
    </w:p>
    <w:sectPr w:rsidR="00691B9F" w:rsidRPr="00330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78"/>
    <w:rsid w:val="00330778"/>
    <w:rsid w:val="005054B3"/>
    <w:rsid w:val="00691B9F"/>
    <w:rsid w:val="008B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BC6D5-1FCB-4430-9153-9655A2AE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0778"/>
  </w:style>
  <w:style w:type="character" w:styleId="Strong">
    <w:name w:val="Strong"/>
    <w:basedOn w:val="DefaultParagraphFont"/>
    <w:uiPriority w:val="22"/>
    <w:qFormat/>
    <w:rsid w:val="00330778"/>
    <w:rPr>
      <w:b/>
      <w:bCs/>
    </w:rPr>
  </w:style>
  <w:style w:type="character" w:styleId="Hyperlink">
    <w:name w:val="Hyperlink"/>
    <w:basedOn w:val="DefaultParagraphFont"/>
    <w:uiPriority w:val="99"/>
    <w:semiHidden/>
    <w:unhideWhenUsed/>
    <w:rsid w:val="00330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lobaledg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Adebayo, Femi</dc:creator>
  <cp:keywords/>
  <dc:description/>
  <cp:lastModifiedBy>Adebayo, Femi</cp:lastModifiedBy>
  <cp:revision>3</cp:revision>
  <dcterms:created xsi:type="dcterms:W3CDTF">2015-11-27T20:13:00Z</dcterms:created>
  <dcterms:modified xsi:type="dcterms:W3CDTF">2015-11-27T20:13:00Z</dcterms:modified>
</cp:coreProperties>
</file>