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46" w:rsidRDefault="00181B46">
      <w:pPr>
        <w:rPr>
          <w:rFonts w:ascii="Times New Roman" w:hAnsi="Times New Roman" w:cs="Times New Roman"/>
        </w:rPr>
      </w:pPr>
      <w:r w:rsidRPr="00603699">
        <w:rPr>
          <w:rFonts w:ascii="Times New Roman" w:hAnsi="Times New Roman" w:cs="Times New Roman"/>
        </w:rPr>
        <w:t>Re:</w:t>
      </w:r>
      <w:r w:rsidRPr="00603699">
        <w:rPr>
          <w:rFonts w:ascii="Times New Roman" w:hAnsi="Times New Roman" w:cs="Times New Roman"/>
        </w:rPr>
        <w:tab/>
        <w:t>Absenteeism</w:t>
      </w:r>
    </w:p>
    <w:p w:rsidR="00603699" w:rsidRPr="00603699" w:rsidRDefault="00603699">
      <w:pPr>
        <w:rPr>
          <w:rFonts w:ascii="Times New Roman" w:hAnsi="Times New Roman" w:cs="Times New Roman"/>
        </w:rPr>
      </w:pPr>
    </w:p>
    <w:p w:rsidR="00181B46" w:rsidRPr="00603699" w:rsidRDefault="00097097">
      <w:pPr>
        <w:rPr>
          <w:rFonts w:ascii="Times New Roman" w:hAnsi="Times New Roman" w:cs="Times New Roman"/>
        </w:rPr>
      </w:pPr>
      <w:r w:rsidRPr="00603699">
        <w:rPr>
          <w:rFonts w:ascii="Times New Roman" w:hAnsi="Times New Roman" w:cs="Times New Roman"/>
        </w:rPr>
        <w:t>I have an upcoming board meeting at which I must provide an analysis of absenteeism costs to our company.</w:t>
      </w:r>
      <w:r w:rsidR="00181B46" w:rsidRPr="00603699">
        <w:rPr>
          <w:rFonts w:ascii="Times New Roman" w:hAnsi="Times New Roman" w:cs="Times New Roman"/>
        </w:rPr>
        <w:t xml:space="preserve">  Based on the information below, please provide me with a detailed memo that addresses the following:</w:t>
      </w:r>
    </w:p>
    <w:p w:rsidR="00181B46" w:rsidRPr="00603699" w:rsidRDefault="00181B46" w:rsidP="00181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699">
        <w:rPr>
          <w:rFonts w:ascii="Times New Roman" w:hAnsi="Times New Roman" w:cs="Times New Roman"/>
        </w:rPr>
        <w:t>An overview of absenteeism and why it is important to understand</w:t>
      </w:r>
    </w:p>
    <w:p w:rsidR="00181B46" w:rsidRPr="00603699" w:rsidRDefault="00181B46" w:rsidP="00181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699">
        <w:rPr>
          <w:rFonts w:ascii="Times New Roman" w:hAnsi="Times New Roman" w:cs="Times New Roman"/>
        </w:rPr>
        <w:t>A quantitative analysis of absenteeism in our company</w:t>
      </w:r>
    </w:p>
    <w:p w:rsidR="00097097" w:rsidRPr="00603699" w:rsidRDefault="00181B46" w:rsidP="00181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3699">
        <w:rPr>
          <w:rFonts w:ascii="Times New Roman" w:hAnsi="Times New Roman" w:cs="Times New Roman"/>
        </w:rPr>
        <w:t xml:space="preserve">Presumed benefits of lowering absenteeism </w:t>
      </w:r>
    </w:p>
    <w:p w:rsidR="00181B46" w:rsidRPr="00603699" w:rsidRDefault="00181B46" w:rsidP="00181B46">
      <w:pPr>
        <w:pStyle w:val="ListParagraph"/>
        <w:ind w:left="750"/>
        <w:rPr>
          <w:rFonts w:ascii="Times New Roman" w:hAnsi="Times New Roman" w:cs="Times New Roman"/>
        </w:rPr>
      </w:pPr>
    </w:p>
    <w:p w:rsidR="009C1A4A" w:rsidRPr="00603699" w:rsidRDefault="004D09C8">
      <w:pPr>
        <w:rPr>
          <w:rFonts w:ascii="Times New Roman" w:hAnsi="Times New Roman" w:cs="Times New Roman"/>
        </w:rPr>
      </w:pPr>
      <w:r w:rsidRPr="00603699">
        <w:rPr>
          <w:rFonts w:ascii="Times New Roman" w:hAnsi="Times New Roman" w:cs="Times New Roman"/>
        </w:rPr>
        <w:t xml:space="preserve">In </w:t>
      </w:r>
      <w:r w:rsidR="00181B46" w:rsidRPr="00603699">
        <w:rPr>
          <w:rFonts w:ascii="Times New Roman" w:hAnsi="Times New Roman" w:cs="Times New Roman"/>
        </w:rPr>
        <w:t>our</w:t>
      </w:r>
      <w:r w:rsidRPr="00603699">
        <w:rPr>
          <w:rFonts w:ascii="Times New Roman" w:hAnsi="Times New Roman" w:cs="Times New Roman"/>
        </w:rPr>
        <w:t xml:space="preserve"> company </w:t>
      </w:r>
      <w:r w:rsidR="00097097" w:rsidRPr="00603699">
        <w:rPr>
          <w:rFonts w:ascii="Times New Roman" w:hAnsi="Times New Roman" w:cs="Times New Roman"/>
        </w:rPr>
        <w:t xml:space="preserve">of </w:t>
      </w:r>
      <w:r w:rsidR="00BA6378">
        <w:rPr>
          <w:rFonts w:ascii="Times New Roman" w:hAnsi="Times New Roman" w:cs="Times New Roman"/>
        </w:rPr>
        <w:t>425</w:t>
      </w:r>
      <w:r w:rsidRPr="00603699">
        <w:rPr>
          <w:rFonts w:ascii="Times New Roman" w:hAnsi="Times New Roman" w:cs="Times New Roman"/>
        </w:rPr>
        <w:t xml:space="preserve"> employees, there is an absenteeism rate o</w:t>
      </w:r>
      <w:r w:rsidR="00097097" w:rsidRPr="00603699">
        <w:rPr>
          <w:rFonts w:ascii="Times New Roman" w:hAnsi="Times New Roman" w:cs="Times New Roman"/>
        </w:rPr>
        <w:t xml:space="preserve">f </w:t>
      </w:r>
      <w:r w:rsidR="004B75CE">
        <w:rPr>
          <w:rFonts w:ascii="Times New Roman" w:hAnsi="Times New Roman" w:cs="Times New Roman"/>
        </w:rPr>
        <w:t>10</w:t>
      </w:r>
      <w:r w:rsidR="00097097" w:rsidRPr="00603699">
        <w:rPr>
          <w:rFonts w:ascii="Times New Roman" w:hAnsi="Times New Roman" w:cs="Times New Roman"/>
        </w:rPr>
        <w:t>% for hourly employees (n=3</w:t>
      </w:r>
      <w:r w:rsidR="0019395A">
        <w:rPr>
          <w:rFonts w:ascii="Times New Roman" w:hAnsi="Times New Roman" w:cs="Times New Roman"/>
        </w:rPr>
        <w:t>5</w:t>
      </w:r>
      <w:r w:rsidR="00097097" w:rsidRPr="00603699">
        <w:rPr>
          <w:rFonts w:ascii="Times New Roman" w:hAnsi="Times New Roman" w:cs="Times New Roman"/>
        </w:rPr>
        <w:t>5</w:t>
      </w:r>
      <w:r w:rsidRPr="00603699">
        <w:rPr>
          <w:rFonts w:ascii="Times New Roman" w:hAnsi="Times New Roman" w:cs="Times New Roman"/>
        </w:rPr>
        <w:t xml:space="preserve">) and </w:t>
      </w:r>
      <w:r w:rsidR="00A314C3">
        <w:rPr>
          <w:rFonts w:ascii="Times New Roman" w:hAnsi="Times New Roman" w:cs="Times New Roman"/>
        </w:rPr>
        <w:t>7</w:t>
      </w:r>
      <w:r w:rsidRPr="00603699">
        <w:rPr>
          <w:rFonts w:ascii="Times New Roman" w:hAnsi="Times New Roman" w:cs="Times New Roman"/>
        </w:rPr>
        <w:t xml:space="preserve">% for salaried employees.  </w:t>
      </w:r>
      <w:r w:rsidR="00056881">
        <w:rPr>
          <w:rFonts w:ascii="Times New Roman" w:hAnsi="Times New Roman" w:cs="Times New Roman"/>
        </w:rPr>
        <w:t>In addition to two weeks off for vacation, e</w:t>
      </w:r>
      <w:r w:rsidRPr="00603699">
        <w:rPr>
          <w:rFonts w:ascii="Times New Roman" w:hAnsi="Times New Roman" w:cs="Times New Roman"/>
        </w:rPr>
        <w:t>mployees are permitted seven paid sick days per year. Additional sick time is deemed unpaid leave.</w:t>
      </w:r>
      <w:r w:rsidR="00A637EC" w:rsidRPr="00603699">
        <w:rPr>
          <w:rFonts w:ascii="Times New Roman" w:hAnsi="Times New Roman" w:cs="Times New Roman"/>
        </w:rPr>
        <w:t xml:space="preserve">  When absent</w:t>
      </w:r>
      <w:r w:rsidR="00097097" w:rsidRPr="00603699">
        <w:rPr>
          <w:rFonts w:ascii="Times New Roman" w:hAnsi="Times New Roman" w:cs="Times New Roman"/>
        </w:rPr>
        <w:t>, h</w:t>
      </w:r>
      <w:r w:rsidR="00A637EC" w:rsidRPr="00603699">
        <w:rPr>
          <w:rFonts w:ascii="Times New Roman" w:hAnsi="Times New Roman" w:cs="Times New Roman"/>
        </w:rPr>
        <w:t>ourly employees</w:t>
      </w:r>
      <w:r w:rsidR="00097097" w:rsidRPr="00603699">
        <w:rPr>
          <w:rFonts w:ascii="Times New Roman" w:hAnsi="Times New Roman" w:cs="Times New Roman"/>
        </w:rPr>
        <w:t xml:space="preserve"> must be replaced with replacement employees at a rate of 1</w:t>
      </w:r>
      <w:r w:rsidR="00EB40C5">
        <w:rPr>
          <w:rFonts w:ascii="Times New Roman" w:hAnsi="Times New Roman" w:cs="Times New Roman"/>
        </w:rPr>
        <w:t>4</w:t>
      </w:r>
      <w:r w:rsidR="00097097" w:rsidRPr="00603699">
        <w:rPr>
          <w:rFonts w:ascii="Times New Roman" w:hAnsi="Times New Roman" w:cs="Times New Roman"/>
        </w:rPr>
        <w:t>0% of the hourly rate.</w:t>
      </w:r>
    </w:p>
    <w:p w:rsidR="004D09C8" w:rsidRDefault="00097097">
      <w:pPr>
        <w:rPr>
          <w:rFonts w:ascii="Times New Roman" w:hAnsi="Times New Roman" w:cs="Times New Roman"/>
        </w:rPr>
      </w:pPr>
      <w:r w:rsidRPr="00603699">
        <w:rPr>
          <w:rFonts w:ascii="Times New Roman" w:hAnsi="Times New Roman" w:cs="Times New Roman"/>
        </w:rPr>
        <w:t>The average salary</w:t>
      </w:r>
      <w:r w:rsidR="004D09C8" w:rsidRPr="00603699">
        <w:rPr>
          <w:rFonts w:ascii="Times New Roman" w:hAnsi="Times New Roman" w:cs="Times New Roman"/>
        </w:rPr>
        <w:t xml:space="preserve"> is $</w:t>
      </w:r>
      <w:r w:rsidRPr="00603699">
        <w:rPr>
          <w:rFonts w:ascii="Times New Roman" w:hAnsi="Times New Roman" w:cs="Times New Roman"/>
        </w:rPr>
        <w:t>1</w:t>
      </w:r>
      <w:r w:rsidR="00990D93">
        <w:rPr>
          <w:rFonts w:ascii="Times New Roman" w:hAnsi="Times New Roman" w:cs="Times New Roman"/>
        </w:rPr>
        <w:t>7</w:t>
      </w:r>
      <w:r w:rsidR="004D09C8" w:rsidRPr="00603699">
        <w:rPr>
          <w:rFonts w:ascii="Times New Roman" w:hAnsi="Times New Roman" w:cs="Times New Roman"/>
        </w:rPr>
        <w:t>/hour for hourly employees and $</w:t>
      </w:r>
      <w:r w:rsidR="00990D93">
        <w:rPr>
          <w:rFonts w:ascii="Times New Roman" w:hAnsi="Times New Roman" w:cs="Times New Roman"/>
        </w:rPr>
        <w:t>32</w:t>
      </w:r>
      <w:r w:rsidR="006C7A60">
        <w:rPr>
          <w:rFonts w:ascii="Times New Roman" w:hAnsi="Times New Roman" w:cs="Times New Roman"/>
        </w:rPr>
        <w:t xml:space="preserve"> </w:t>
      </w:r>
      <w:r w:rsidR="004D09C8" w:rsidRPr="00603699">
        <w:rPr>
          <w:rFonts w:ascii="Times New Roman" w:hAnsi="Times New Roman" w:cs="Times New Roman"/>
        </w:rPr>
        <w:t xml:space="preserve">per hour </w:t>
      </w:r>
      <w:r w:rsidR="00A637EC" w:rsidRPr="00603699">
        <w:rPr>
          <w:rFonts w:ascii="Times New Roman" w:hAnsi="Times New Roman" w:cs="Times New Roman"/>
        </w:rPr>
        <w:t xml:space="preserve">(based on a 40 hour work week) </w:t>
      </w:r>
      <w:r w:rsidR="004D09C8" w:rsidRPr="00603699">
        <w:rPr>
          <w:rFonts w:ascii="Times New Roman" w:hAnsi="Times New Roman" w:cs="Times New Roman"/>
        </w:rPr>
        <w:t>for salaried employees.</w:t>
      </w:r>
      <w:r w:rsidRPr="00603699">
        <w:rPr>
          <w:rFonts w:ascii="Times New Roman" w:hAnsi="Times New Roman" w:cs="Times New Roman"/>
        </w:rPr>
        <w:t xml:space="preserve"> Benefits average 3</w:t>
      </w:r>
      <w:r w:rsidR="00C671E5">
        <w:rPr>
          <w:rFonts w:ascii="Times New Roman" w:hAnsi="Times New Roman" w:cs="Times New Roman"/>
        </w:rPr>
        <w:t>2</w:t>
      </w:r>
      <w:r w:rsidRPr="00603699">
        <w:rPr>
          <w:rFonts w:ascii="Times New Roman" w:hAnsi="Times New Roman" w:cs="Times New Roman"/>
        </w:rPr>
        <w:t>% and 3</w:t>
      </w:r>
      <w:r w:rsidR="00C671E5">
        <w:rPr>
          <w:rFonts w:ascii="Times New Roman" w:hAnsi="Times New Roman" w:cs="Times New Roman"/>
        </w:rPr>
        <w:t>7</w:t>
      </w:r>
      <w:r w:rsidRPr="00603699">
        <w:rPr>
          <w:rFonts w:ascii="Times New Roman" w:hAnsi="Times New Roman" w:cs="Times New Roman"/>
        </w:rPr>
        <w:t>% of the hourly rate for hourly and salaried employees, respectively.</w:t>
      </w:r>
    </w:p>
    <w:p w:rsidR="00F84611" w:rsidRPr="00F84611" w:rsidRDefault="00F84611" w:rsidP="00F84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>-it should be written as a memo</w:t>
      </w:r>
      <w:r w:rsidR="0072731F"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 xml:space="preserve"> addresses to</w:t>
      </w:r>
      <w:bookmarkStart w:id="0" w:name="_GoBack"/>
      <w:bookmarkEnd w:id="0"/>
      <w:r w:rsidRPr="00F84611"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 xml:space="preserve"> "Dr. </w:t>
      </w:r>
      <w:r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>Doe</w:t>
      </w:r>
      <w:r w:rsidRPr="00F84611"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>"</w:t>
      </w:r>
    </w:p>
    <w:p w:rsidR="00F84611" w:rsidRPr="00F84611" w:rsidRDefault="00F84611" w:rsidP="00F84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</w:pPr>
      <w:r w:rsidRPr="00F84611"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>--hourly employees are being replace, but not salary employees</w:t>
      </w:r>
    </w:p>
    <w:p w:rsidR="00F84611" w:rsidRPr="00F84611" w:rsidRDefault="00F84611" w:rsidP="00F84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</w:pPr>
      <w:r w:rsidRPr="00F84611"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>-determine the number of employees absent in hourly and salary</w:t>
      </w:r>
    </w:p>
    <w:p w:rsidR="00F84611" w:rsidRPr="00F84611" w:rsidRDefault="00F84611" w:rsidP="00F84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</w:pPr>
      <w:r w:rsidRPr="00F84611"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>-calculate replacement costs</w:t>
      </w:r>
    </w:p>
    <w:p w:rsidR="00F84611" w:rsidRPr="00F84611" w:rsidRDefault="00F84611" w:rsidP="00F84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</w:pPr>
      <w:r w:rsidRPr="00F84611">
        <w:rPr>
          <w:rFonts w:ascii="Arial" w:eastAsia="Times New Roman" w:hAnsi="Arial" w:cs="Arial"/>
          <w:color w:val="4BA524"/>
          <w:sz w:val="24"/>
          <w:szCs w:val="24"/>
          <w:shd w:val="clear" w:color="auto" w:fill="FFFFFF"/>
        </w:rPr>
        <w:t>-determine costs and benefits</w:t>
      </w:r>
    </w:p>
    <w:p w:rsidR="00F84611" w:rsidRPr="00603699" w:rsidRDefault="00F84611">
      <w:pPr>
        <w:rPr>
          <w:rFonts w:ascii="Times New Roman" w:hAnsi="Times New Roman" w:cs="Times New Roman"/>
        </w:rPr>
      </w:pPr>
    </w:p>
    <w:sectPr w:rsidR="00F84611" w:rsidRPr="00603699" w:rsidSect="009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2C50"/>
    <w:multiLevelType w:val="hybridMultilevel"/>
    <w:tmpl w:val="660435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C8"/>
    <w:rsid w:val="00056881"/>
    <w:rsid w:val="00097097"/>
    <w:rsid w:val="00181B46"/>
    <w:rsid w:val="0019395A"/>
    <w:rsid w:val="001B04AA"/>
    <w:rsid w:val="002D5D89"/>
    <w:rsid w:val="00434B49"/>
    <w:rsid w:val="004B75CE"/>
    <w:rsid w:val="004D09C8"/>
    <w:rsid w:val="00603699"/>
    <w:rsid w:val="00661061"/>
    <w:rsid w:val="006C7A60"/>
    <w:rsid w:val="0072731F"/>
    <w:rsid w:val="00990D93"/>
    <w:rsid w:val="009C1A4A"/>
    <w:rsid w:val="00A314C3"/>
    <w:rsid w:val="00A637EC"/>
    <w:rsid w:val="00A976B3"/>
    <w:rsid w:val="00B7473F"/>
    <w:rsid w:val="00BA6378"/>
    <w:rsid w:val="00C671E5"/>
    <w:rsid w:val="00CD379D"/>
    <w:rsid w:val="00D17416"/>
    <w:rsid w:val="00DD4084"/>
    <w:rsid w:val="00EB40C5"/>
    <w:rsid w:val="00F13013"/>
    <w:rsid w:val="00F34860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FACE0-DAA3-4AAB-8F62-662218C0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6319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60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65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8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96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4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12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76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7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83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807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841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179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3961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996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476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878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1158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Owner</cp:lastModifiedBy>
  <cp:revision>3</cp:revision>
  <cp:lastPrinted>2015-11-02T22:14:00Z</cp:lastPrinted>
  <dcterms:created xsi:type="dcterms:W3CDTF">2015-11-08T15:14:00Z</dcterms:created>
  <dcterms:modified xsi:type="dcterms:W3CDTF">2015-11-08T21:45:00Z</dcterms:modified>
</cp:coreProperties>
</file>