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8F0" w:rsidRPr="00D45862" w:rsidRDefault="005865A5" w:rsidP="00D968F0">
      <w:pPr>
        <w:jc w:val="center"/>
      </w:pPr>
      <w:bookmarkStart w:id="0" w:name="_GoBack"/>
      <w:bookmarkEnd w:id="0"/>
      <w:r>
        <w:tab/>
      </w:r>
    </w:p>
    <w:p w:rsidR="00D968F0" w:rsidRPr="00D45862" w:rsidRDefault="00D968F0" w:rsidP="00D968F0">
      <w:pPr>
        <w:jc w:val="center"/>
      </w:pPr>
    </w:p>
    <w:p w:rsidR="00D968F0" w:rsidRPr="00D45862" w:rsidRDefault="00D968F0" w:rsidP="00D968F0">
      <w:pPr>
        <w:jc w:val="center"/>
      </w:pPr>
    </w:p>
    <w:p w:rsidR="00D968F0" w:rsidRPr="00D45862" w:rsidRDefault="00D968F0" w:rsidP="00D968F0">
      <w:pPr>
        <w:jc w:val="center"/>
      </w:pPr>
    </w:p>
    <w:p w:rsidR="00D968F0" w:rsidRPr="00D45862" w:rsidRDefault="00D968F0" w:rsidP="00D968F0">
      <w:pPr>
        <w:jc w:val="center"/>
      </w:pPr>
    </w:p>
    <w:p w:rsidR="00D968F0" w:rsidRPr="00D45862" w:rsidRDefault="00D968F0" w:rsidP="00D968F0">
      <w:pPr>
        <w:jc w:val="center"/>
      </w:pPr>
    </w:p>
    <w:p w:rsidR="00D968F0" w:rsidRPr="00D45862" w:rsidRDefault="00D968F0" w:rsidP="00D968F0">
      <w:pPr>
        <w:jc w:val="center"/>
      </w:pPr>
    </w:p>
    <w:p w:rsidR="00D968F0" w:rsidRPr="00D45862" w:rsidRDefault="00D968F0" w:rsidP="00D968F0">
      <w:pPr>
        <w:jc w:val="center"/>
      </w:pPr>
    </w:p>
    <w:p w:rsidR="00D968F0" w:rsidRPr="00D45862" w:rsidRDefault="00D968F0" w:rsidP="00D968F0">
      <w:pPr>
        <w:jc w:val="center"/>
      </w:pPr>
    </w:p>
    <w:p w:rsidR="00D968F0" w:rsidRPr="00D45862" w:rsidRDefault="00D968F0" w:rsidP="00D968F0">
      <w:pPr>
        <w:jc w:val="center"/>
      </w:pPr>
    </w:p>
    <w:p w:rsidR="00D968F0" w:rsidRPr="00D45862" w:rsidRDefault="00D968F0" w:rsidP="00D968F0">
      <w:pPr>
        <w:jc w:val="center"/>
      </w:pPr>
    </w:p>
    <w:p w:rsidR="00D968F0" w:rsidRPr="00D45862" w:rsidRDefault="00D968F0" w:rsidP="00D968F0">
      <w:pPr>
        <w:jc w:val="center"/>
      </w:pPr>
    </w:p>
    <w:p w:rsidR="00D968F0" w:rsidRPr="00D45862" w:rsidRDefault="00D968F0" w:rsidP="00D968F0">
      <w:pPr>
        <w:jc w:val="center"/>
      </w:pPr>
    </w:p>
    <w:p w:rsidR="009942B7" w:rsidRPr="00CE3669" w:rsidRDefault="002D77C8" w:rsidP="009942B7">
      <w:pPr>
        <w:pStyle w:val="assignmentslevel1"/>
        <w:jc w:val="center"/>
      </w:pPr>
      <w:r>
        <w:rPr>
          <w:bCs/>
          <w:lang w:val="en"/>
        </w:rPr>
        <w:t>Pensions</w:t>
      </w:r>
    </w:p>
    <w:p w:rsidR="00CE3669" w:rsidRDefault="00A83E5A" w:rsidP="006A44B6">
      <w:pPr>
        <w:spacing w:line="480" w:lineRule="auto"/>
        <w:jc w:val="center"/>
      </w:pPr>
      <w:proofErr w:type="spellStart"/>
      <w:r>
        <w:t>Cindi</w:t>
      </w:r>
      <w:proofErr w:type="spellEnd"/>
      <w:r>
        <w:t xml:space="preserve"> </w:t>
      </w:r>
      <w:proofErr w:type="spellStart"/>
      <w:r>
        <w:t>Garlington</w:t>
      </w:r>
      <w:proofErr w:type="spellEnd"/>
      <w:r>
        <w:t xml:space="preserve">, </w:t>
      </w:r>
      <w:proofErr w:type="spellStart"/>
      <w:r w:rsidR="006A44B6">
        <w:t>LaTricia</w:t>
      </w:r>
      <w:proofErr w:type="spellEnd"/>
      <w:r w:rsidR="006A44B6">
        <w:t xml:space="preserve"> </w:t>
      </w:r>
      <w:proofErr w:type="spellStart"/>
      <w:r w:rsidR="006A44B6">
        <w:t>Hardrick</w:t>
      </w:r>
      <w:proofErr w:type="spellEnd"/>
      <w:r>
        <w:t xml:space="preserve">, Kathryn Jensen &amp; </w:t>
      </w:r>
      <w:proofErr w:type="spellStart"/>
      <w:r>
        <w:t>Mohamad</w:t>
      </w:r>
      <w:proofErr w:type="spellEnd"/>
      <w:r>
        <w:t xml:space="preserve"> Baker </w:t>
      </w:r>
      <w:proofErr w:type="spellStart"/>
      <w:r>
        <w:t>Zein</w:t>
      </w:r>
      <w:proofErr w:type="spellEnd"/>
      <w:r w:rsidR="006A44B6">
        <w:t xml:space="preserve"> </w:t>
      </w:r>
    </w:p>
    <w:p w:rsidR="006A44B6" w:rsidRDefault="00B156E3" w:rsidP="006A44B6">
      <w:pPr>
        <w:spacing w:line="480" w:lineRule="auto"/>
        <w:jc w:val="center"/>
      </w:pPr>
      <w:r>
        <w:t>ACC 548</w:t>
      </w:r>
    </w:p>
    <w:p w:rsidR="006A44B6" w:rsidRDefault="002D77C8" w:rsidP="006A44B6">
      <w:pPr>
        <w:spacing w:line="480" w:lineRule="auto"/>
        <w:jc w:val="center"/>
      </w:pPr>
      <w:r>
        <w:t>May 4,</w:t>
      </w:r>
      <w:r w:rsidR="00CE3669">
        <w:t xml:space="preserve"> 2015</w:t>
      </w:r>
    </w:p>
    <w:p w:rsidR="006A44B6" w:rsidRDefault="00B156E3" w:rsidP="006A44B6">
      <w:pPr>
        <w:spacing w:line="480" w:lineRule="auto"/>
        <w:jc w:val="center"/>
      </w:pPr>
      <w:r>
        <w:t xml:space="preserve">Shawn Kyle </w:t>
      </w:r>
      <w:proofErr w:type="spellStart"/>
      <w:r>
        <w:t>Faciane</w:t>
      </w:r>
      <w:proofErr w:type="spellEnd"/>
    </w:p>
    <w:p w:rsidR="0037218A" w:rsidRPr="00D45862" w:rsidRDefault="00D968F0" w:rsidP="0037218A">
      <w:pPr>
        <w:spacing w:line="480" w:lineRule="auto"/>
        <w:jc w:val="center"/>
      </w:pPr>
      <w:r w:rsidRPr="00D45862">
        <w:br w:type="page"/>
      </w:r>
    </w:p>
    <w:p w:rsidR="00865580" w:rsidRPr="00CF5666" w:rsidRDefault="002D77C8" w:rsidP="00B156E3">
      <w:pPr>
        <w:pStyle w:val="NormalWeb"/>
        <w:jc w:val="center"/>
        <w:rPr>
          <w:b/>
        </w:rPr>
      </w:pPr>
      <w:r w:rsidRPr="00CF5666">
        <w:rPr>
          <w:b/>
        </w:rPr>
        <w:lastRenderedPageBreak/>
        <w:t>Pensions</w:t>
      </w:r>
    </w:p>
    <w:p w:rsidR="00C712D1" w:rsidRPr="00E90A1B" w:rsidRDefault="00A25434" w:rsidP="00CF5666">
      <w:pPr>
        <w:pStyle w:val="NormalWeb"/>
        <w:spacing w:line="480" w:lineRule="auto"/>
        <w:ind w:firstLine="720"/>
      </w:pPr>
      <w:r>
        <w:t xml:space="preserve">Pension plans </w:t>
      </w:r>
      <w:r w:rsidR="000838E1">
        <w:t>are</w:t>
      </w:r>
      <w:r>
        <w:t xml:space="preserve"> a way to defer income </w:t>
      </w:r>
      <w:r w:rsidR="000838E1">
        <w:t xml:space="preserve">for the purpose of </w:t>
      </w:r>
      <w:r>
        <w:t xml:space="preserve">retirement. Pensions may be paid entirely by employers or they may just </w:t>
      </w:r>
      <w:r w:rsidR="00CF5666">
        <w:t>contribute depending on the pension plan. Either way</w:t>
      </w:r>
      <w:r w:rsidR="000838E1">
        <w:t>,</w:t>
      </w:r>
      <w:r w:rsidR="00CF5666">
        <w:t xml:space="preserve"> employer</w:t>
      </w:r>
      <w:r w:rsidR="000838E1">
        <w:t>s</w:t>
      </w:r>
      <w:r w:rsidR="00CF5666">
        <w:t xml:space="preserve"> sponsor pension</w:t>
      </w:r>
      <w:r w:rsidR="000838E1">
        <w:t>s</w:t>
      </w:r>
      <w:r w:rsidR="00CF5666">
        <w:t xml:space="preserve"> to benefit employees. Types of pension plans are discussed for Los Angeles Unified School District, David School District, City of Irvine and the City of Farmington. Pension funds and how they are actually funded along with who </w:t>
      </w:r>
      <w:r w:rsidR="00937107">
        <w:t xml:space="preserve">is responsible for funding the plan will be described, as well as whether the plans are fully funded or not. </w:t>
      </w:r>
      <w:r w:rsidR="00CF5666">
        <w:t xml:space="preserve"> The </w:t>
      </w:r>
      <w:r w:rsidR="00937107">
        <w:t>various</w:t>
      </w:r>
      <w:r w:rsidR="00CF5666">
        <w:t xml:space="preserve"> benefits provided by the pension</w:t>
      </w:r>
      <w:r w:rsidR="00937107">
        <w:t xml:space="preserve"> plans and the current amount funded and current liability will be stated for each government entity.</w:t>
      </w:r>
      <w:r w:rsidR="00CF5666">
        <w:t xml:space="preserve"> </w:t>
      </w:r>
      <w:proofErr w:type="gramStart"/>
      <w:r w:rsidR="00284D35">
        <w:t>(</w:t>
      </w:r>
      <w:proofErr w:type="spellStart"/>
      <w:r w:rsidR="00284D35">
        <w:t>Whickson</w:t>
      </w:r>
      <w:proofErr w:type="spellEnd"/>
      <w:r w:rsidR="00284D35">
        <w:t>, 1999-2015).</w:t>
      </w:r>
      <w:proofErr w:type="gramEnd"/>
    </w:p>
    <w:p w:rsidR="003B6DA9" w:rsidRPr="00D83406" w:rsidRDefault="002D77C8" w:rsidP="00D83406">
      <w:pPr>
        <w:pStyle w:val="NormalWeb"/>
        <w:rPr>
          <w:b/>
        </w:rPr>
      </w:pPr>
      <w:r w:rsidRPr="00D83406">
        <w:rPr>
          <w:b/>
        </w:rPr>
        <w:t>Funds Provided to Employees</w:t>
      </w:r>
    </w:p>
    <w:p w:rsidR="007A660B" w:rsidRDefault="002D77C8" w:rsidP="00D83406">
      <w:pPr>
        <w:pStyle w:val="NormalWeb"/>
        <w:spacing w:line="480" w:lineRule="auto"/>
      </w:pPr>
      <w:r w:rsidRPr="00D83406">
        <w:tab/>
      </w:r>
      <w:r w:rsidR="00EF6741">
        <w:t>Davis</w:t>
      </w:r>
      <w:r w:rsidR="000838E1" w:rsidRPr="00D83406">
        <w:t xml:space="preserve"> School District</w:t>
      </w:r>
      <w:r w:rsidR="000838E1">
        <w:t>’s defined benefits</w:t>
      </w:r>
      <w:r w:rsidR="000838E1" w:rsidRPr="00D83406">
        <w:t xml:space="preserve"> plan is </w:t>
      </w:r>
      <w:r w:rsidR="000838E1">
        <w:t>a “</w:t>
      </w:r>
      <w:r w:rsidR="000838E1" w:rsidRPr="00D83406">
        <w:t>cost-sharing multiple-employer defined benefit pension plan that is administered by the Utah Retirement Systems (URS) and plans (the System)</w:t>
      </w:r>
      <w:r w:rsidR="000838E1">
        <w:t xml:space="preserve">” (Davis School District CAFR. </w:t>
      </w:r>
      <w:proofErr w:type="gramStart"/>
      <w:r w:rsidR="000838E1">
        <w:t>(2014). p 56)</w:t>
      </w:r>
      <w:r w:rsidR="000838E1" w:rsidRPr="00D83406">
        <w:t>.</w:t>
      </w:r>
      <w:proofErr w:type="gramEnd"/>
      <w:r w:rsidR="000838E1" w:rsidRPr="00D83406">
        <w:t xml:space="preserve"> </w:t>
      </w:r>
      <w:r w:rsidR="000838E1">
        <w:t xml:space="preserve"> </w:t>
      </w:r>
      <w:r w:rsidR="00937107">
        <w:t xml:space="preserve">The </w:t>
      </w:r>
      <w:r w:rsidR="007A660B" w:rsidRPr="00D83406">
        <w:t>City of Irvine contribution plan is an agent multiple employer public employee defined benefit pension plan that is administered by California Public Employees Retirement System (</w:t>
      </w:r>
      <w:proofErr w:type="spellStart"/>
      <w:r w:rsidR="007A660B" w:rsidRPr="00D83406">
        <w:t>CalPERS</w:t>
      </w:r>
      <w:proofErr w:type="spellEnd"/>
      <w:r w:rsidR="007A660B" w:rsidRPr="00D83406">
        <w:t>)</w:t>
      </w:r>
      <w:r w:rsidR="00D83406">
        <w:t>.</w:t>
      </w:r>
      <w:r w:rsidR="006B73BB">
        <w:t xml:space="preserve">  The City of Farmington is a cost-sharing multiple-employer defined retirement.  The plan is administered by The Public Employee</w:t>
      </w:r>
      <w:r w:rsidR="004941C8">
        <w:t xml:space="preserve">s Retirement Association (PERA). </w:t>
      </w:r>
      <w:r w:rsidR="004941C8" w:rsidRPr="00F2209A">
        <w:rPr>
          <w:lang w:eastAsia="es-MX"/>
        </w:rPr>
        <w:t>The District contributes to a cost-sharing multiple-employer plan for Miscellaneous, and an agent</w:t>
      </w:r>
      <w:r w:rsidR="00F2209A">
        <w:rPr>
          <w:lang w:eastAsia="es-MX"/>
        </w:rPr>
        <w:t xml:space="preserve"> </w:t>
      </w:r>
      <w:r w:rsidR="004941C8" w:rsidRPr="00F2209A">
        <w:rPr>
          <w:lang w:eastAsia="es-MX"/>
        </w:rPr>
        <w:t>multiple-employer plan for Safety, to the Public Employees’ Retirement Fund (PERF), defined</w:t>
      </w:r>
      <w:r w:rsidR="00F2209A">
        <w:rPr>
          <w:lang w:eastAsia="es-MX"/>
        </w:rPr>
        <w:t xml:space="preserve"> </w:t>
      </w:r>
      <w:r w:rsidR="004941C8" w:rsidRPr="00F2209A">
        <w:rPr>
          <w:lang w:eastAsia="es-MX"/>
        </w:rPr>
        <w:t>benefit pension plans administer</w:t>
      </w:r>
      <w:r w:rsidR="00B870EE">
        <w:rPr>
          <w:lang w:eastAsia="es-MX"/>
        </w:rPr>
        <w:t xml:space="preserve">ed by </w:t>
      </w:r>
      <w:proofErr w:type="spellStart"/>
      <w:r w:rsidR="00B870EE">
        <w:rPr>
          <w:lang w:eastAsia="es-MX"/>
        </w:rPr>
        <w:t>CalPERS</w:t>
      </w:r>
      <w:proofErr w:type="spellEnd"/>
      <w:r w:rsidR="00B870EE">
        <w:rPr>
          <w:lang w:eastAsia="es-MX"/>
        </w:rPr>
        <w:t xml:space="preserve"> </w:t>
      </w:r>
      <w:r w:rsidR="003D5384">
        <w:t>("Los Angeles Unified School District Comprehensive Annual Financial Report", 2013-2014).</w:t>
      </w:r>
    </w:p>
    <w:p w:rsidR="00CF5666" w:rsidRPr="00D83406" w:rsidRDefault="00CF5666" w:rsidP="00D83406">
      <w:pPr>
        <w:pStyle w:val="NormalWeb"/>
        <w:spacing w:line="480" w:lineRule="auto"/>
      </w:pPr>
    </w:p>
    <w:p w:rsidR="002D77C8" w:rsidRPr="00D83406" w:rsidRDefault="007A660B" w:rsidP="00D83406">
      <w:pPr>
        <w:pStyle w:val="NormalWeb"/>
        <w:rPr>
          <w:b/>
        </w:rPr>
      </w:pPr>
      <w:r w:rsidRPr="00D83406">
        <w:rPr>
          <w:b/>
        </w:rPr>
        <w:t xml:space="preserve">Responsible Party for </w:t>
      </w:r>
      <w:r w:rsidR="002D77C8" w:rsidRPr="00D83406">
        <w:rPr>
          <w:b/>
        </w:rPr>
        <w:t>Funding</w:t>
      </w:r>
    </w:p>
    <w:p w:rsidR="000838E1" w:rsidRPr="00D83406" w:rsidRDefault="002D77C8" w:rsidP="000838E1">
      <w:pPr>
        <w:pStyle w:val="NormalWeb"/>
        <w:spacing w:line="480" w:lineRule="auto"/>
      </w:pPr>
      <w:r w:rsidRPr="00D83406">
        <w:tab/>
      </w:r>
      <w:r w:rsidR="000838E1" w:rsidRPr="00D83406">
        <w:t>Davi</w:t>
      </w:r>
      <w:r w:rsidR="00EF6741">
        <w:t>s</w:t>
      </w:r>
      <w:r w:rsidR="000838E1" w:rsidRPr="00D83406">
        <w:t xml:space="preserve"> School District contribution requirements of the System are authorized by the state statue and specified by the Utah State Retirement Board. The District’s </w:t>
      </w:r>
      <w:r w:rsidR="000838E1">
        <w:t>“</w:t>
      </w:r>
      <w:r w:rsidR="000838E1" w:rsidRPr="00D83406">
        <w:t>required contribution rates (actuarially determined) to the System for the year ended June 30, 2014 range from 8.34% to 20.46% of covered salaries. Plan members in one of the plans are also required to contribute 1.00% of covered salaries</w:t>
      </w:r>
      <w:r w:rsidR="000838E1">
        <w:t xml:space="preserve">” (Davis School District CAFR. </w:t>
      </w:r>
      <w:proofErr w:type="gramStart"/>
      <w:r w:rsidR="000838E1">
        <w:t>(2014). p 57)</w:t>
      </w:r>
      <w:r w:rsidR="000838E1" w:rsidRPr="00D83406">
        <w:t>.</w:t>
      </w:r>
      <w:proofErr w:type="gramEnd"/>
      <w:r w:rsidR="000838E1" w:rsidRPr="00D83406">
        <w:t xml:space="preserve"> So, both the district and the employees which are part of the plan pay for the pension fund.</w:t>
      </w:r>
    </w:p>
    <w:p w:rsidR="00415306" w:rsidRDefault="00415306" w:rsidP="00D83406">
      <w:pPr>
        <w:pStyle w:val="NormalWeb"/>
        <w:spacing w:line="480" w:lineRule="auto"/>
      </w:pPr>
      <w:r w:rsidRPr="00D83406">
        <w:tab/>
      </w:r>
      <w:r w:rsidR="00937107">
        <w:t xml:space="preserve">The </w:t>
      </w:r>
      <w:r w:rsidRPr="00D83406">
        <w:t xml:space="preserve">City of Irvine participants are required to contribute 9% of their annual </w:t>
      </w:r>
      <w:r w:rsidR="00D83406">
        <w:t>salary,</w:t>
      </w:r>
      <w:r w:rsidRPr="00D83406">
        <w:t xml:space="preserve"> e</w:t>
      </w:r>
      <w:r w:rsidR="004B3F4B">
        <w:t>ffective August 1</w:t>
      </w:r>
      <w:r w:rsidRPr="00D83406">
        <w:t>,</w:t>
      </w:r>
      <w:r w:rsidR="004B3F4B">
        <w:t xml:space="preserve"> </w:t>
      </w:r>
      <w:r w:rsidRPr="00D83406">
        <w:t xml:space="preserve">2013. Each member contributes full 9%. The city is required to contribute the employer's share at an actuarially determined rate. The actuarial methods and assumptions are those adopted by </w:t>
      </w:r>
      <w:proofErr w:type="spellStart"/>
      <w:r w:rsidRPr="00D83406">
        <w:t>CalPERS</w:t>
      </w:r>
      <w:proofErr w:type="spellEnd"/>
      <w:r w:rsidRPr="00D83406">
        <w:t>.</w:t>
      </w:r>
    </w:p>
    <w:p w:rsidR="006B73BB" w:rsidRPr="00D83406" w:rsidRDefault="006B73BB" w:rsidP="00D83406">
      <w:pPr>
        <w:pStyle w:val="NormalWeb"/>
        <w:spacing w:line="480" w:lineRule="auto"/>
      </w:pPr>
      <w:r>
        <w:tab/>
        <w:t xml:space="preserve">The City of Farmington’s plan members are required to contribute from 9.15% to 16.30%, depending on the plan (i.e., </w:t>
      </w:r>
      <w:r w:rsidR="00EE5419">
        <w:t xml:space="preserve">municipal general, municipal police, municipal fire, and municipal detention officer) of their gross salary.  The City is required to contribute from 9.15% to 21.25% (depending upon the plan) of the gross covered salary.  The contribution requirements of plan members and the City are established in State </w:t>
      </w:r>
      <w:r w:rsidR="00B564DC">
        <w:t>statute</w:t>
      </w:r>
      <w:r w:rsidR="00EE5419">
        <w:t xml:space="preserve"> under Chapter 10, Article 11, </w:t>
      </w:r>
      <w:r w:rsidR="0004304F">
        <w:t>and NMSA</w:t>
      </w:r>
      <w:r w:rsidR="00EE5419">
        <w:t xml:space="preserve"> 1978</w:t>
      </w:r>
      <w:r w:rsidR="00B564DC">
        <w:t>.</w:t>
      </w:r>
      <w:r w:rsidR="00EE5419">
        <w:t xml:space="preserve"> </w:t>
      </w:r>
      <w:r w:rsidR="00B564DC">
        <w:t xml:space="preserve">  The requirements may be amended by acts of the legislature.</w:t>
      </w:r>
      <w:r w:rsidR="00EE5419">
        <w:t xml:space="preserve"> </w:t>
      </w:r>
    </w:p>
    <w:p w:rsidR="00932A39" w:rsidRPr="00932A39" w:rsidRDefault="00415306" w:rsidP="00932A39">
      <w:pPr>
        <w:autoSpaceDE w:val="0"/>
        <w:autoSpaceDN w:val="0"/>
        <w:adjustRightInd w:val="0"/>
        <w:spacing w:line="480" w:lineRule="auto"/>
        <w:rPr>
          <w:lang w:eastAsia="es-MX"/>
        </w:rPr>
      </w:pPr>
      <w:r w:rsidRPr="00D83406">
        <w:lastRenderedPageBreak/>
        <w:tab/>
      </w:r>
      <w:r w:rsidRPr="00932A39">
        <w:t>Los Angeles Unified School District</w:t>
      </w:r>
      <w:r w:rsidR="00932A39" w:rsidRPr="00932A39">
        <w:t xml:space="preserve"> </w:t>
      </w:r>
      <w:r w:rsidR="0012280A">
        <w:t>o</w:t>
      </w:r>
      <w:r w:rsidR="00932A39" w:rsidRPr="00932A39">
        <w:rPr>
          <w:lang w:eastAsia="es-MX"/>
        </w:rPr>
        <w:t xml:space="preserve">n January 1, 2013, the Public Employees’ Pension Reform Act (PEPRA) generally applies to employees hired on or after January 1, 2013 </w:t>
      </w:r>
      <w:r w:rsidR="0012280A">
        <w:rPr>
          <w:lang w:eastAsia="es-MX"/>
        </w:rPr>
        <w:t xml:space="preserve">and </w:t>
      </w:r>
      <w:r w:rsidR="00932A39" w:rsidRPr="00932A39">
        <w:rPr>
          <w:lang w:eastAsia="es-MX"/>
        </w:rPr>
        <w:t xml:space="preserve">new to </w:t>
      </w:r>
      <w:proofErr w:type="spellStart"/>
      <w:r w:rsidR="00932A39" w:rsidRPr="00932A39">
        <w:rPr>
          <w:lang w:eastAsia="es-MX"/>
        </w:rPr>
        <w:t>CalPERS</w:t>
      </w:r>
      <w:proofErr w:type="spellEnd"/>
      <w:r w:rsidR="00932A39" w:rsidRPr="00932A39">
        <w:rPr>
          <w:lang w:eastAsia="es-MX"/>
        </w:rPr>
        <w:t>. These</w:t>
      </w:r>
      <w:r w:rsidR="00932A39">
        <w:rPr>
          <w:lang w:eastAsia="es-MX"/>
        </w:rPr>
        <w:t xml:space="preserve"> </w:t>
      </w:r>
      <w:r w:rsidR="00932A39" w:rsidRPr="00932A39">
        <w:rPr>
          <w:lang w:eastAsia="es-MX"/>
        </w:rPr>
        <w:t xml:space="preserve">employees are termed PEPRA members, </w:t>
      </w:r>
      <w:proofErr w:type="spellStart"/>
      <w:r w:rsidR="0012280A">
        <w:rPr>
          <w:lang w:eastAsia="es-MX"/>
        </w:rPr>
        <w:t>CalPERS</w:t>
      </w:r>
      <w:proofErr w:type="spellEnd"/>
      <w:r w:rsidR="0012280A">
        <w:rPr>
          <w:lang w:eastAsia="es-MX"/>
        </w:rPr>
        <w:t xml:space="preserve"> </w:t>
      </w:r>
      <w:r w:rsidR="00932A39" w:rsidRPr="00932A39">
        <w:rPr>
          <w:lang w:eastAsia="es-MX"/>
        </w:rPr>
        <w:t>are referred to as classic members.</w:t>
      </w:r>
      <w:r w:rsidR="0012280A">
        <w:rPr>
          <w:lang w:eastAsia="es-MX"/>
        </w:rPr>
        <w:t xml:space="preserve"> </w:t>
      </w:r>
      <w:r w:rsidR="00932A39" w:rsidRPr="00932A39">
        <w:rPr>
          <w:lang w:eastAsia="es-MX"/>
        </w:rPr>
        <w:t>Classic members are required to contribute 7% (miscellaneous) or 9% (safety)</w:t>
      </w:r>
      <w:r w:rsidR="00932A39">
        <w:rPr>
          <w:lang w:eastAsia="es-MX"/>
        </w:rPr>
        <w:t xml:space="preserve"> </w:t>
      </w:r>
      <w:r w:rsidR="00932A39" w:rsidRPr="00932A39">
        <w:rPr>
          <w:lang w:eastAsia="es-MX"/>
        </w:rPr>
        <w:t>of their monthly salary, and the District is required to contribute based on an actuarially determined</w:t>
      </w:r>
      <w:r w:rsidR="00932A39">
        <w:rPr>
          <w:lang w:eastAsia="es-MX"/>
        </w:rPr>
        <w:t xml:space="preserve"> </w:t>
      </w:r>
      <w:r w:rsidR="00932A39" w:rsidRPr="00932A39">
        <w:rPr>
          <w:lang w:eastAsia="es-MX"/>
        </w:rPr>
        <w:t>rate. PEPRA members are required to contribute 6% (miscellaneous) or 12.75% (safety) of their</w:t>
      </w:r>
      <w:r w:rsidR="0012280A">
        <w:rPr>
          <w:lang w:eastAsia="es-MX"/>
        </w:rPr>
        <w:t xml:space="preserve"> </w:t>
      </w:r>
      <w:r w:rsidR="00932A39" w:rsidRPr="00932A39">
        <w:rPr>
          <w:lang w:eastAsia="es-MX"/>
        </w:rPr>
        <w:t>monthly salary, and the District is required to contribute based on an actuarially determined rate. The</w:t>
      </w:r>
      <w:r w:rsidR="0012280A">
        <w:rPr>
          <w:lang w:eastAsia="es-MX"/>
        </w:rPr>
        <w:t xml:space="preserve"> </w:t>
      </w:r>
      <w:r w:rsidR="00932A39" w:rsidRPr="00932A39">
        <w:rPr>
          <w:lang w:eastAsia="es-MX"/>
        </w:rPr>
        <w:t xml:space="preserve">actuarial methods and assumptions used for determining the rate are those adopted by the </w:t>
      </w:r>
      <w:proofErr w:type="spellStart"/>
      <w:r w:rsidR="00932A39" w:rsidRPr="00932A39">
        <w:rPr>
          <w:lang w:eastAsia="es-MX"/>
        </w:rPr>
        <w:t>CalPERS</w:t>
      </w:r>
      <w:proofErr w:type="spellEnd"/>
    </w:p>
    <w:p w:rsidR="00C10D68" w:rsidRDefault="00932A39" w:rsidP="0012280A">
      <w:pPr>
        <w:autoSpaceDE w:val="0"/>
        <w:autoSpaceDN w:val="0"/>
        <w:adjustRightInd w:val="0"/>
        <w:spacing w:line="480" w:lineRule="auto"/>
        <w:rPr>
          <w:lang w:eastAsia="es-MX"/>
        </w:rPr>
      </w:pPr>
      <w:proofErr w:type="gramStart"/>
      <w:r w:rsidRPr="00932A39">
        <w:rPr>
          <w:lang w:eastAsia="es-MX"/>
        </w:rPr>
        <w:t>Board of Administration.</w:t>
      </w:r>
      <w:proofErr w:type="gramEnd"/>
      <w:r w:rsidRPr="00932A39">
        <w:rPr>
          <w:lang w:eastAsia="es-MX"/>
        </w:rPr>
        <w:t xml:space="preserve"> </w:t>
      </w:r>
    </w:p>
    <w:p w:rsidR="00C10D68" w:rsidRDefault="00C10D68" w:rsidP="00C10D68">
      <w:pPr>
        <w:autoSpaceDE w:val="0"/>
        <w:autoSpaceDN w:val="0"/>
        <w:adjustRightInd w:val="0"/>
        <w:spacing w:line="480" w:lineRule="auto"/>
        <w:ind w:firstLine="720"/>
      </w:pPr>
      <w:r w:rsidRPr="00C10D68">
        <w:rPr>
          <w:lang w:eastAsia="es-MX"/>
        </w:rPr>
        <w:t xml:space="preserve">The District contributes to the </w:t>
      </w:r>
      <w:proofErr w:type="spellStart"/>
      <w:r w:rsidRPr="00C10D68">
        <w:rPr>
          <w:lang w:eastAsia="es-MX"/>
        </w:rPr>
        <w:t>CalSTRS</w:t>
      </w:r>
      <w:proofErr w:type="spellEnd"/>
      <w:r w:rsidRPr="00C10D68">
        <w:rPr>
          <w:lang w:eastAsia="es-MX"/>
        </w:rPr>
        <w:t xml:space="preserve">, a cost-sharing multiple-employer public employee retirement system defined benefit pension plan and a tax-deferred supplemental program established and administered by the State Teachers’ Retirement Law (Section 22000 et seq.) of the California Education Code. The Teachers’ Retirement Fund (TRF) is a defined benefit pension plan under the </w:t>
      </w:r>
      <w:proofErr w:type="spellStart"/>
      <w:r w:rsidRPr="00C10D68">
        <w:rPr>
          <w:lang w:eastAsia="es-MX"/>
        </w:rPr>
        <w:t>CalSTRS</w:t>
      </w:r>
      <w:proofErr w:type="spellEnd"/>
      <w:r>
        <w:rPr>
          <w:lang w:eastAsia="es-MX"/>
        </w:rPr>
        <w:t xml:space="preserve"> </w:t>
      </w:r>
      <w:r>
        <w:t>("Los Angeles Unified School District Comprehensive Annual Financial Report", 2013-2014).</w:t>
      </w:r>
    </w:p>
    <w:p w:rsidR="00C10D68" w:rsidRDefault="00C10D68" w:rsidP="00C10D68">
      <w:pPr>
        <w:autoSpaceDE w:val="0"/>
        <w:autoSpaceDN w:val="0"/>
        <w:adjustRightInd w:val="0"/>
        <w:spacing w:line="480" w:lineRule="auto"/>
        <w:ind w:firstLine="720"/>
      </w:pPr>
      <w:r w:rsidRPr="00C10D68">
        <w:rPr>
          <w:lang w:eastAsia="es-MX"/>
        </w:rPr>
        <w:t>On July 1, 1992, the District joined the PARS, a multiple-employer retirement trust established by a</w:t>
      </w:r>
      <w:r>
        <w:rPr>
          <w:lang w:eastAsia="es-MX"/>
        </w:rPr>
        <w:t xml:space="preserve"> </w:t>
      </w:r>
      <w:r w:rsidRPr="00C10D68">
        <w:rPr>
          <w:lang w:eastAsia="es-MX"/>
        </w:rPr>
        <w:t>coalition of public employers. The plan covers the District’s part-time, seasonal, temporary, and</w:t>
      </w:r>
      <w:r>
        <w:rPr>
          <w:lang w:eastAsia="es-MX"/>
        </w:rPr>
        <w:t xml:space="preserve"> </w:t>
      </w:r>
      <w:r w:rsidRPr="00C10D68">
        <w:rPr>
          <w:lang w:eastAsia="es-MX"/>
        </w:rPr>
        <w:t xml:space="preserve">other employees not covered under </w:t>
      </w:r>
      <w:proofErr w:type="spellStart"/>
      <w:r w:rsidRPr="00C10D68">
        <w:rPr>
          <w:lang w:eastAsia="es-MX"/>
        </w:rPr>
        <w:t>CalPERS</w:t>
      </w:r>
      <w:proofErr w:type="spellEnd"/>
      <w:r w:rsidRPr="00C10D68">
        <w:rPr>
          <w:lang w:eastAsia="es-MX"/>
        </w:rPr>
        <w:t xml:space="preserve"> or </w:t>
      </w:r>
      <w:proofErr w:type="spellStart"/>
      <w:r w:rsidRPr="00C10D68">
        <w:rPr>
          <w:lang w:eastAsia="es-MX"/>
        </w:rPr>
        <w:t>CalSTRS</w:t>
      </w:r>
      <w:proofErr w:type="spellEnd"/>
      <w:r w:rsidRPr="00C10D68">
        <w:rPr>
          <w:lang w:eastAsia="es-MX"/>
        </w:rPr>
        <w:t>, but whose salaries would otherwise be</w:t>
      </w:r>
      <w:r>
        <w:rPr>
          <w:lang w:eastAsia="es-MX"/>
        </w:rPr>
        <w:t xml:space="preserve"> </w:t>
      </w:r>
      <w:r w:rsidR="00B870EE">
        <w:rPr>
          <w:lang w:eastAsia="es-MX"/>
        </w:rPr>
        <w:t>subject to Social Security tax</w:t>
      </w:r>
      <w:r w:rsidRPr="00C10D68">
        <w:rPr>
          <w:lang w:eastAsia="es-MX"/>
        </w:rPr>
        <w:t xml:space="preserve"> </w:t>
      </w:r>
      <w:r w:rsidRPr="00C10D68">
        <w:t>("Los Angeles Unified School District Comprehensive Annual Financial Report", 2013-2014).</w:t>
      </w:r>
    </w:p>
    <w:p w:rsidR="00937107" w:rsidRDefault="00937107" w:rsidP="00C10D68">
      <w:pPr>
        <w:autoSpaceDE w:val="0"/>
        <w:autoSpaceDN w:val="0"/>
        <w:adjustRightInd w:val="0"/>
        <w:spacing w:line="480" w:lineRule="auto"/>
        <w:ind w:firstLine="720"/>
      </w:pPr>
    </w:p>
    <w:p w:rsidR="00937107" w:rsidRPr="00C10D68" w:rsidRDefault="00937107" w:rsidP="00C10D68">
      <w:pPr>
        <w:autoSpaceDE w:val="0"/>
        <w:autoSpaceDN w:val="0"/>
        <w:adjustRightInd w:val="0"/>
        <w:spacing w:line="480" w:lineRule="auto"/>
        <w:ind w:firstLine="720"/>
      </w:pPr>
    </w:p>
    <w:p w:rsidR="002D77C8" w:rsidRPr="00D83406" w:rsidRDefault="007A660B" w:rsidP="00D83406">
      <w:pPr>
        <w:pStyle w:val="NormalWeb"/>
        <w:rPr>
          <w:b/>
        </w:rPr>
      </w:pPr>
      <w:r w:rsidRPr="00D83406">
        <w:rPr>
          <w:b/>
        </w:rPr>
        <w:lastRenderedPageBreak/>
        <w:t>Percentage of Funding</w:t>
      </w:r>
    </w:p>
    <w:p w:rsidR="002D77C8" w:rsidRPr="00463DCA" w:rsidRDefault="002D77C8" w:rsidP="00463DCA">
      <w:pPr>
        <w:autoSpaceDE w:val="0"/>
        <w:autoSpaceDN w:val="0"/>
        <w:adjustRightInd w:val="0"/>
        <w:spacing w:line="480" w:lineRule="auto"/>
      </w:pPr>
      <w:r w:rsidRPr="00D83406">
        <w:tab/>
      </w:r>
      <w:r w:rsidR="00415306" w:rsidRPr="00463DCA">
        <w:t>The contributions for Davi</w:t>
      </w:r>
      <w:r w:rsidR="00EF6741">
        <w:t>s</w:t>
      </w:r>
      <w:r w:rsidR="00415306" w:rsidRPr="00463DCA">
        <w:t xml:space="preserve"> School District were equal to the required contributions for each year.  Based on this information, it is believed that the pension is fully funded. </w:t>
      </w:r>
      <w:r w:rsidR="00937107">
        <w:t xml:space="preserve">The </w:t>
      </w:r>
      <w:r w:rsidR="00415306" w:rsidRPr="00463DCA">
        <w:t>City of Irvine for the fiscal year ended June 30, 2014, the C</w:t>
      </w:r>
      <w:r w:rsidR="005159A9" w:rsidRPr="00463DCA">
        <w:t>i</w:t>
      </w:r>
      <w:r w:rsidR="00415306" w:rsidRPr="00463DCA">
        <w:t xml:space="preserve">ty's </w:t>
      </w:r>
      <w:r w:rsidR="000838E1" w:rsidRPr="00463DCA">
        <w:t xml:space="preserve">costs for </w:t>
      </w:r>
      <w:proofErr w:type="spellStart"/>
      <w:r w:rsidR="000838E1" w:rsidRPr="00463DCA">
        <w:t>CalPERS</w:t>
      </w:r>
      <w:proofErr w:type="spellEnd"/>
      <w:r w:rsidR="000838E1" w:rsidRPr="00463DCA">
        <w:t xml:space="preserve"> were</w:t>
      </w:r>
      <w:r w:rsidR="00415306" w:rsidRPr="00463DCA">
        <w:t xml:space="preserve"> equal to City's required contributions.</w:t>
      </w:r>
      <w:r w:rsidR="00B564DC" w:rsidRPr="00463DCA">
        <w:t xml:space="preserve">  The City of Farmington contributions to PERA for the fiscal years ending June 30, 2012, 2011, and 2010 were $8,960484, $8,778,923, and $8,953,674, respectively, which equal the amount of the required contributions for each fiscal year.</w:t>
      </w:r>
      <w:r w:rsidR="00C10D68" w:rsidRPr="00463DCA">
        <w:t xml:space="preserve"> </w:t>
      </w:r>
      <w:r w:rsidR="00714749">
        <w:rPr>
          <w:lang w:eastAsia="es-MX"/>
        </w:rPr>
        <w:t>Los Angeles Unified School District’s contribution</w:t>
      </w:r>
      <w:r w:rsidR="00463DCA" w:rsidRPr="00463DCA">
        <w:rPr>
          <w:lang w:eastAsia="es-MX"/>
        </w:rPr>
        <w:t xml:space="preserve"> for all members for the fiscal years ended June 30, 2014, 2013, and 2012</w:t>
      </w:r>
      <w:r w:rsidR="00463DCA">
        <w:rPr>
          <w:lang w:eastAsia="es-MX"/>
        </w:rPr>
        <w:t xml:space="preserve"> </w:t>
      </w:r>
      <w:r w:rsidR="00463DCA" w:rsidRPr="00463DCA">
        <w:rPr>
          <w:lang w:eastAsia="es-MX"/>
        </w:rPr>
        <w:t xml:space="preserve">were in accordance with the required contribution rates calculated by the </w:t>
      </w:r>
      <w:proofErr w:type="spellStart"/>
      <w:r w:rsidR="00463DCA" w:rsidRPr="00463DCA">
        <w:rPr>
          <w:lang w:eastAsia="es-MX"/>
        </w:rPr>
        <w:t>CalPERS</w:t>
      </w:r>
      <w:proofErr w:type="spellEnd"/>
      <w:r w:rsidR="00463DCA" w:rsidRPr="00463DCA">
        <w:rPr>
          <w:lang w:eastAsia="es-MX"/>
        </w:rPr>
        <w:t xml:space="preserve"> actuary for each year. Therefore, annual pension costs for these years were equal to the annual required contributions.</w:t>
      </w:r>
      <w:r w:rsidR="00463DCA">
        <w:rPr>
          <w:lang w:eastAsia="es-MX"/>
        </w:rPr>
        <w:t xml:space="preserve"> </w:t>
      </w:r>
      <w:r w:rsidR="00463DCA" w:rsidRPr="00463DCA">
        <w:rPr>
          <w:lang w:eastAsia="es-MX"/>
        </w:rPr>
        <w:t>There was no net pension obligation for the years ende</w:t>
      </w:r>
      <w:r w:rsidR="00714749">
        <w:rPr>
          <w:lang w:eastAsia="es-MX"/>
        </w:rPr>
        <w:t xml:space="preserve">d June 30, 2014, 2013, and 2012 </w:t>
      </w:r>
      <w:r w:rsidR="00714749" w:rsidRPr="00C10D68">
        <w:t>("Los Angeles Unified School District Comprehensive Annual Financial Report", 2013-2014).</w:t>
      </w:r>
    </w:p>
    <w:p w:rsidR="002D77C8" w:rsidRPr="00D83406" w:rsidRDefault="002D77C8" w:rsidP="00D83406">
      <w:pPr>
        <w:pStyle w:val="NormalWeb"/>
        <w:rPr>
          <w:b/>
        </w:rPr>
      </w:pPr>
      <w:r w:rsidRPr="00D83406">
        <w:rPr>
          <w:b/>
        </w:rPr>
        <w:t>Pay and Benefits</w:t>
      </w:r>
    </w:p>
    <w:p w:rsidR="00B870EE" w:rsidRPr="00C10D68" w:rsidRDefault="00074930" w:rsidP="00B870EE">
      <w:pPr>
        <w:autoSpaceDE w:val="0"/>
        <w:autoSpaceDN w:val="0"/>
        <w:adjustRightInd w:val="0"/>
        <w:spacing w:line="480" w:lineRule="auto"/>
        <w:ind w:firstLine="720"/>
      </w:pPr>
      <w:r w:rsidRPr="00D83406">
        <w:t>Davi</w:t>
      </w:r>
      <w:r w:rsidR="00EF6741">
        <w:t>s</w:t>
      </w:r>
      <w:r w:rsidRPr="00D83406">
        <w:t xml:space="preserve"> School District the system provides refunds, retirement benefits, annual cost of living adjustments and death benefits to plan members and beneficiaries in accordance with retirement states. </w:t>
      </w:r>
      <w:r w:rsidR="00937107">
        <w:t xml:space="preserve">The </w:t>
      </w:r>
      <w:r w:rsidRPr="00D83406">
        <w:t>City of Irvine provides retirement and disability benefits, annual cost-of living adjustments, and death benefits</w:t>
      </w:r>
      <w:r w:rsidR="00B564DC">
        <w:t>.  The City of Farmington</w:t>
      </w:r>
      <w:r w:rsidR="009972F8">
        <w:t xml:space="preserve"> provides for retirement benefits, disability benefits, survivor benefits and cost of living adjustments to plan members and beneficiaries.</w:t>
      </w:r>
      <w:r w:rsidR="00B870EE">
        <w:t xml:space="preserve"> Los Angeles Unified </w:t>
      </w:r>
      <w:r w:rsidR="007E5DBD">
        <w:t xml:space="preserve">School District </w:t>
      </w:r>
      <w:r w:rsidR="00B870EE">
        <w:t>benefits</w:t>
      </w:r>
      <w:r w:rsidR="00B870EE">
        <w:rPr>
          <w:lang w:eastAsia="es-MX"/>
        </w:rPr>
        <w:t xml:space="preserve"> plan provide retirement, </w:t>
      </w:r>
      <w:r w:rsidR="00B870EE" w:rsidRPr="00F2209A">
        <w:rPr>
          <w:lang w:eastAsia="es-MX"/>
        </w:rPr>
        <w:t>disability</w:t>
      </w:r>
      <w:r w:rsidR="00B870EE">
        <w:rPr>
          <w:lang w:eastAsia="es-MX"/>
        </w:rPr>
        <w:t xml:space="preserve"> </w:t>
      </w:r>
      <w:r w:rsidR="00B870EE" w:rsidRPr="00F2209A">
        <w:rPr>
          <w:lang w:eastAsia="es-MX"/>
        </w:rPr>
        <w:t xml:space="preserve">benefits, annual cost-of-living adjustments, </w:t>
      </w:r>
      <w:r w:rsidR="00B870EE" w:rsidRPr="00F2209A">
        <w:rPr>
          <w:lang w:eastAsia="es-MX"/>
        </w:rPr>
        <w:lastRenderedPageBreak/>
        <w:t>and death benefits to</w:t>
      </w:r>
      <w:r w:rsidR="00B870EE">
        <w:rPr>
          <w:lang w:eastAsia="es-MX"/>
        </w:rPr>
        <w:t xml:space="preserve"> plan members and beneficiaries </w:t>
      </w:r>
      <w:r w:rsidR="00B870EE" w:rsidRPr="00C10D68">
        <w:t>("Los Angeles Unified School District Comprehensive Annual Financial Report", 2013-2014).</w:t>
      </w:r>
    </w:p>
    <w:p w:rsidR="002D77C8" w:rsidRPr="00D83406" w:rsidRDefault="007A660B" w:rsidP="00D83406">
      <w:pPr>
        <w:pStyle w:val="NormalWeb"/>
        <w:rPr>
          <w:b/>
        </w:rPr>
      </w:pPr>
      <w:r w:rsidRPr="00D83406">
        <w:rPr>
          <w:b/>
        </w:rPr>
        <w:t xml:space="preserve">Amount </w:t>
      </w:r>
      <w:r w:rsidR="00C712D1">
        <w:rPr>
          <w:b/>
        </w:rPr>
        <w:t>i</w:t>
      </w:r>
      <w:r w:rsidRPr="00D83406">
        <w:rPr>
          <w:b/>
        </w:rPr>
        <w:t xml:space="preserve">n </w:t>
      </w:r>
      <w:r w:rsidR="002D77C8" w:rsidRPr="00D83406">
        <w:rPr>
          <w:b/>
        </w:rPr>
        <w:t>Fund</w:t>
      </w:r>
    </w:p>
    <w:p w:rsidR="002D77C8" w:rsidRDefault="002D77C8" w:rsidP="000838E1">
      <w:pPr>
        <w:pStyle w:val="NormalWeb"/>
        <w:spacing w:line="480" w:lineRule="auto"/>
      </w:pPr>
      <w:r w:rsidRPr="00D83406">
        <w:tab/>
      </w:r>
      <w:r w:rsidR="00EF6741">
        <w:t>Davis</w:t>
      </w:r>
      <w:r w:rsidR="000838E1" w:rsidRPr="00D83406">
        <w:t xml:space="preserve"> School District, according to the notes on the basic financial statements for the year ending June 30, 2014, the district contributed $41,314,390.</w:t>
      </w:r>
      <w:r w:rsidR="000838E1">
        <w:t xml:space="preserve"> </w:t>
      </w:r>
      <w:r w:rsidR="000838E1" w:rsidRPr="00D83406">
        <w:t>The employees contributed $19,019, fo</w:t>
      </w:r>
      <w:r w:rsidR="000838E1">
        <w:t>r</w:t>
      </w:r>
      <w:r w:rsidR="000838E1" w:rsidRPr="00D83406">
        <w:t xml:space="preserve"> total contributions </w:t>
      </w:r>
      <w:r w:rsidR="000838E1">
        <w:t xml:space="preserve">in </w:t>
      </w:r>
      <w:r w:rsidR="000838E1" w:rsidRPr="00D83406">
        <w:t xml:space="preserve">2014 of $41,333,409. </w:t>
      </w:r>
      <w:r w:rsidR="000838E1">
        <w:t xml:space="preserve"> </w:t>
      </w:r>
      <w:r w:rsidR="00937107">
        <w:t xml:space="preserve">The </w:t>
      </w:r>
      <w:r w:rsidR="007D3BC3" w:rsidRPr="00D83406">
        <w:t>City of Irvine, as of June 30, 2013, the market value of plan assets is $131,726,000. In the fiscal year that ended June 30, 2014, the City only contributed $7,025,000 by its</w:t>
      </w:r>
      <w:r w:rsidR="007E5DBD">
        <w:t xml:space="preserve"> </w:t>
      </w:r>
      <w:r w:rsidR="007D3BC3" w:rsidRPr="00D83406">
        <w:t>lef</w:t>
      </w:r>
      <w:r w:rsidR="007E5DBD">
        <w:t>t</w:t>
      </w:r>
      <w:r w:rsidR="007D3BC3" w:rsidRPr="00D83406">
        <w:t xml:space="preserve"> for that particular year.</w:t>
      </w:r>
      <w:r w:rsidR="00BA1B30">
        <w:t xml:space="preserve">  The City of Farmington does not mention the amounts in the funds that were contributed by </w:t>
      </w:r>
      <w:r w:rsidR="008F6615">
        <w:t xml:space="preserve">either the City or the </w:t>
      </w:r>
      <w:r w:rsidR="00112451">
        <w:t>employees it services.  PERA (Public Employees Retirement Association) puts out its own separate, publicly available financial statements and required supplemental information for the plan</w:t>
      </w:r>
      <w:r w:rsidR="00BB5820">
        <w:t>.</w:t>
      </w:r>
      <w:r w:rsidR="00EB2005">
        <w:t xml:space="preserve">  According to the PERA </w:t>
      </w:r>
      <w:r w:rsidR="000838E1">
        <w:t>financial statement</w:t>
      </w:r>
      <w:r w:rsidR="00EB2005">
        <w:t xml:space="preserve">, as of June 30, 2012, member contributions totaled $248,069,863 and employer contributions were $274,905,978, a difference of </w:t>
      </w:r>
      <w:r w:rsidR="006E4E8F">
        <w:t>$2,683,611 that the employer paid over and above what the members paid.</w:t>
      </w:r>
      <w:r w:rsidR="00BB5820">
        <w:t xml:space="preserve"> </w:t>
      </w:r>
    </w:p>
    <w:p w:rsidR="00566B1C" w:rsidRDefault="004F00EA" w:rsidP="00566B1C">
      <w:pPr>
        <w:pStyle w:val="NormalWeb"/>
        <w:spacing w:line="480" w:lineRule="auto"/>
        <w:ind w:firstLine="720"/>
      </w:pPr>
      <w:r>
        <w:rPr>
          <w:lang w:eastAsia="es-MX"/>
        </w:rPr>
        <w:t xml:space="preserve">Los Angeles Unified School District </w:t>
      </w:r>
      <w:r w:rsidR="00566B1C" w:rsidRPr="00932A39">
        <w:rPr>
          <w:lang w:eastAsia="es-MX"/>
        </w:rPr>
        <w:t>required employer contribution rates for fiscal year 2013-14 were</w:t>
      </w:r>
      <w:r w:rsidR="00566B1C">
        <w:rPr>
          <w:lang w:eastAsia="es-MX"/>
        </w:rPr>
        <w:t xml:space="preserve"> </w:t>
      </w:r>
      <w:r w:rsidR="00566B1C" w:rsidRPr="00932A39">
        <w:rPr>
          <w:lang w:eastAsia="es-MX"/>
        </w:rPr>
        <w:t>11.442% for miscellaneous and 31.821% for safety members. The District paid the employee’s</w:t>
      </w:r>
      <w:r w:rsidR="00566B1C">
        <w:rPr>
          <w:lang w:eastAsia="es-MX"/>
        </w:rPr>
        <w:t xml:space="preserve"> </w:t>
      </w:r>
      <w:r w:rsidR="00566B1C" w:rsidRPr="00932A39">
        <w:rPr>
          <w:lang w:eastAsia="es-MX"/>
        </w:rPr>
        <w:t>contribution of 9% for most of the safety members, and certain percentages for employees covered</w:t>
      </w:r>
      <w:r w:rsidR="00566B1C">
        <w:rPr>
          <w:lang w:eastAsia="es-MX"/>
        </w:rPr>
        <w:t xml:space="preserve"> </w:t>
      </w:r>
      <w:r w:rsidR="00566B1C" w:rsidRPr="00932A39">
        <w:rPr>
          <w:lang w:eastAsia="es-MX"/>
        </w:rPr>
        <w:t>under other collective bargaining units. The contribution requirements of the plan members are</w:t>
      </w:r>
      <w:r w:rsidR="00566B1C">
        <w:rPr>
          <w:lang w:eastAsia="es-MX"/>
        </w:rPr>
        <w:t xml:space="preserve"> </w:t>
      </w:r>
      <w:r w:rsidR="00275B68">
        <w:rPr>
          <w:lang w:eastAsia="es-MX"/>
        </w:rPr>
        <w:t xml:space="preserve">established by state statute </w:t>
      </w:r>
      <w:r w:rsidR="00275B68" w:rsidRPr="00C10D68">
        <w:t>("Los Angeles Unified School District Comprehensive Annual Financial Report", 2013-2014).</w:t>
      </w:r>
    </w:p>
    <w:p w:rsidR="008F6615" w:rsidRPr="00D83406" w:rsidRDefault="008F6615" w:rsidP="00566B1C">
      <w:pPr>
        <w:pStyle w:val="NormalWeb"/>
        <w:spacing w:line="480" w:lineRule="auto"/>
        <w:ind w:firstLine="720"/>
      </w:pPr>
    </w:p>
    <w:p w:rsidR="008F6615" w:rsidRDefault="002D77C8" w:rsidP="008F6615">
      <w:pPr>
        <w:pStyle w:val="NormalWeb"/>
        <w:spacing w:line="480" w:lineRule="auto"/>
        <w:rPr>
          <w:b/>
        </w:rPr>
      </w:pPr>
      <w:r w:rsidRPr="00D83406">
        <w:rPr>
          <w:b/>
        </w:rPr>
        <w:lastRenderedPageBreak/>
        <w:t>Liability for the State</w:t>
      </w:r>
    </w:p>
    <w:p w:rsidR="00CE3669" w:rsidRPr="007E5DBD" w:rsidRDefault="00B10CD8" w:rsidP="008F6615">
      <w:pPr>
        <w:pStyle w:val="NormalWeb"/>
        <w:spacing w:line="480" w:lineRule="auto"/>
      </w:pPr>
      <w:r w:rsidRPr="00D83406">
        <w:rPr>
          <w:b/>
        </w:rPr>
        <w:tab/>
      </w:r>
      <w:r w:rsidR="00EF6741">
        <w:t>Davis</w:t>
      </w:r>
      <w:r w:rsidR="000838E1" w:rsidRPr="00D83406">
        <w:t xml:space="preserve"> School District does not </w:t>
      </w:r>
      <w:r w:rsidR="000838E1">
        <w:t>include</w:t>
      </w:r>
      <w:r w:rsidR="000838E1" w:rsidRPr="00D83406">
        <w:t xml:space="preserve"> this information</w:t>
      </w:r>
      <w:r w:rsidR="000838E1">
        <w:t xml:space="preserve"> as part of their statements since it is part of the state wide fund that is administered by a third party.  The Utah Retirement Systems (URS) is responsible for administering and reporting all information.</w:t>
      </w:r>
      <w:r w:rsidR="000838E1" w:rsidRPr="00D83406">
        <w:t xml:space="preserve"> A copy of the report may be obtained by writing to the </w:t>
      </w:r>
      <w:r w:rsidR="000838E1">
        <w:t>URS</w:t>
      </w:r>
      <w:r w:rsidR="000838E1" w:rsidRPr="00D83406">
        <w:t>.</w:t>
      </w:r>
      <w:r w:rsidR="000838E1">
        <w:t xml:space="preserve"> </w:t>
      </w:r>
      <w:r w:rsidRPr="007E5DBD">
        <w:t xml:space="preserve"> The current pension liability displayed for the City of Irvine is $40,889,000.</w:t>
      </w:r>
      <w:r w:rsidR="006E4E8F" w:rsidRPr="007E5DBD">
        <w:t xml:space="preserve">  The City of Farmington has $17,788,043,847 in actuarial accrued liability.</w:t>
      </w:r>
      <w:r w:rsidR="007E5DBD" w:rsidRPr="007E5DBD">
        <w:t xml:space="preserve"> </w:t>
      </w:r>
      <w:r w:rsidR="007E5DBD" w:rsidRPr="007E5DBD">
        <w:rPr>
          <w:lang w:eastAsia="es-MX"/>
        </w:rPr>
        <w:t>As of July 1, 2013, Los Angeles Unified School District most recent actuarial valuation date, the actuarial accrued liability for benefits was</w:t>
      </w:r>
      <w:r w:rsidR="007E5DBD">
        <w:rPr>
          <w:lang w:eastAsia="es-MX"/>
        </w:rPr>
        <w:t xml:space="preserve"> </w:t>
      </w:r>
      <w:r w:rsidR="007E5DBD" w:rsidRPr="007E5DBD">
        <w:rPr>
          <w:lang w:eastAsia="es-MX"/>
        </w:rPr>
        <w:t>$10.9 billion, and the actuarial value of assets was $0, resulting in an unfunded actuarial accrued liability</w:t>
      </w:r>
      <w:r w:rsidR="007E5DBD">
        <w:rPr>
          <w:lang w:eastAsia="es-MX"/>
        </w:rPr>
        <w:t xml:space="preserve"> </w:t>
      </w:r>
      <w:r w:rsidR="00595205">
        <w:rPr>
          <w:lang w:eastAsia="es-MX"/>
        </w:rPr>
        <w:t xml:space="preserve">of $10.9 billion </w:t>
      </w:r>
      <w:r w:rsidR="00595205" w:rsidRPr="00C10D68">
        <w:t>("Los Angeles Unified School District Comprehensive Annual Financial Report", 2013-2014).</w:t>
      </w:r>
    </w:p>
    <w:p w:rsidR="00BD5278" w:rsidRDefault="00C712D1" w:rsidP="00D83406">
      <w:pPr>
        <w:pStyle w:val="NormalWeb"/>
        <w:spacing w:line="480" w:lineRule="auto"/>
        <w:rPr>
          <w:b/>
        </w:rPr>
      </w:pPr>
      <w:r w:rsidRPr="000838E1">
        <w:rPr>
          <w:b/>
        </w:rPr>
        <w:t>Conclusion</w:t>
      </w:r>
    </w:p>
    <w:p w:rsidR="00BD5278" w:rsidRDefault="008F6615" w:rsidP="00CD19A9">
      <w:pPr>
        <w:pStyle w:val="NormalWeb"/>
        <w:spacing w:line="480" w:lineRule="auto"/>
      </w:pPr>
      <w:r>
        <w:rPr>
          <w:b/>
        </w:rPr>
        <w:tab/>
      </w:r>
      <w:r>
        <w:t xml:space="preserve">The four different government entities provide pensions plans that are very similar in regards to how they are funded and the benefits that they provide.  There are </w:t>
      </w:r>
      <w:r w:rsidR="00CD19A9">
        <w:t>differences</w:t>
      </w:r>
      <w:r>
        <w:t xml:space="preserve"> in the amount that the employees are required to contribute, with Davis School District being the lowest percent of 1% to the City of Farmington requiring employee contributions ranging</w:t>
      </w:r>
      <w:r w:rsidR="00EF6741">
        <w:t xml:space="preserve"> from</w:t>
      </w:r>
      <w:r>
        <w:t xml:space="preserve"> between 9.15% to 16.3%.  All of the government enti</w:t>
      </w:r>
      <w:r w:rsidR="00CD19A9">
        <w:t xml:space="preserve">ties appear to be fully funded; however, the liability between the funds seems to very significantly.  The Los Angeles Unified School District has the lowest liability of $10.9 million with the City of Irvine having a liability of $40.9 million.  Due to the fact that Davis School District does not include the pension within their CAFR, the current liability for the district is unknown. </w:t>
      </w:r>
      <w:r w:rsidR="00BD5278">
        <w:br w:type="page"/>
      </w:r>
    </w:p>
    <w:p w:rsidR="00E55BF4" w:rsidRDefault="00F50993" w:rsidP="00D12F94">
      <w:pPr>
        <w:spacing w:line="480" w:lineRule="auto"/>
        <w:jc w:val="center"/>
        <w:rPr>
          <w:b/>
        </w:rPr>
      </w:pPr>
      <w:r w:rsidRPr="00D83406">
        <w:rPr>
          <w:b/>
        </w:rPr>
        <w:lastRenderedPageBreak/>
        <w:t>Reference</w:t>
      </w:r>
    </w:p>
    <w:p w:rsidR="00F2209A" w:rsidRPr="000B1AFE" w:rsidRDefault="00F2209A" w:rsidP="000838E1">
      <w:pPr>
        <w:ind w:left="720" w:hanging="720"/>
        <w:rPr>
          <w:rStyle w:val="Hyperlink"/>
          <w:color w:val="auto"/>
        </w:rPr>
      </w:pPr>
      <w:r>
        <w:t xml:space="preserve">Los </w:t>
      </w:r>
      <w:r w:rsidR="00EF6741">
        <w:t>Angeles</w:t>
      </w:r>
      <w:r>
        <w:t xml:space="preserve"> </w:t>
      </w:r>
      <w:r w:rsidR="00B9686D">
        <w:t>U</w:t>
      </w:r>
      <w:r>
        <w:t xml:space="preserve">nified </w:t>
      </w:r>
      <w:r w:rsidR="00B9686D">
        <w:t>S</w:t>
      </w:r>
      <w:r>
        <w:t xml:space="preserve">chool </w:t>
      </w:r>
      <w:r w:rsidR="00B9686D">
        <w:t>D</w:t>
      </w:r>
      <w:r>
        <w:t>istrict</w:t>
      </w:r>
      <w:r w:rsidR="00B9686D">
        <w:t xml:space="preserve"> - CAFR</w:t>
      </w:r>
      <w:r>
        <w:t xml:space="preserve">. (2013-2014). Retrieved from </w:t>
      </w:r>
      <w:hyperlink r:id="rId9" w:history="1">
        <w:r w:rsidR="00284D35" w:rsidRPr="000B1AFE">
          <w:rPr>
            <w:rStyle w:val="Hyperlink"/>
            <w:color w:val="auto"/>
          </w:rPr>
          <w:t>http://achieve.lausd.net/cms/lib08/CA01000043/Centricity/Domain/328/Fiscal%20Year%202013-14/2013-14%20CAFR%2012-15-14_FINAL_REDUCED-RES.pdf</w:t>
        </w:r>
      </w:hyperlink>
    </w:p>
    <w:p w:rsidR="000838E1" w:rsidRDefault="000838E1" w:rsidP="000838E1">
      <w:pPr>
        <w:ind w:left="720" w:hanging="720"/>
      </w:pPr>
    </w:p>
    <w:p w:rsidR="00284D35" w:rsidRDefault="00284D35" w:rsidP="000838E1">
      <w:pPr>
        <w:ind w:left="720" w:hanging="720"/>
      </w:pPr>
      <w:proofErr w:type="spellStart"/>
      <w:r>
        <w:t>Whickson</w:t>
      </w:r>
      <w:proofErr w:type="spellEnd"/>
      <w:r>
        <w:t>, J. P. (1999-2015). </w:t>
      </w:r>
      <w:r>
        <w:rPr>
          <w:rStyle w:val="Emphasis"/>
        </w:rPr>
        <w:t>What is a pension plan</w:t>
      </w:r>
      <w:proofErr w:type="gramStart"/>
      <w:r>
        <w:rPr>
          <w:rStyle w:val="Emphasis"/>
        </w:rPr>
        <w:t>?</w:t>
      </w:r>
      <w:r>
        <w:t>.</w:t>
      </w:r>
      <w:proofErr w:type="gramEnd"/>
      <w:r>
        <w:t> Retrieved from http://www.ehow.com/about_4598436_what-pension-plan.html</w:t>
      </w:r>
    </w:p>
    <w:p w:rsidR="000838E1" w:rsidRDefault="000838E1" w:rsidP="000838E1">
      <w:pPr>
        <w:ind w:left="720" w:hanging="720"/>
      </w:pPr>
    </w:p>
    <w:p w:rsidR="000838E1" w:rsidRDefault="000838E1" w:rsidP="000838E1">
      <w:pPr>
        <w:contextualSpacing/>
        <w:rPr>
          <w:rFonts w:eastAsiaTheme="minorEastAsia"/>
          <w:color w:val="000000" w:themeColor="text1"/>
          <w:kern w:val="24"/>
          <w:u w:val="single"/>
        </w:rPr>
      </w:pPr>
      <w:r w:rsidRPr="000A1BB5">
        <w:rPr>
          <w:rFonts w:eastAsiaTheme="minorEastAsia"/>
          <w:color w:val="000000" w:themeColor="text1"/>
          <w:kern w:val="24"/>
        </w:rPr>
        <w:t>Davis School District</w:t>
      </w:r>
      <w:r w:rsidR="000B1AFE">
        <w:rPr>
          <w:rFonts w:eastAsiaTheme="minorEastAsia"/>
          <w:color w:val="000000" w:themeColor="text1"/>
          <w:kern w:val="24"/>
        </w:rPr>
        <w:t xml:space="preserve"> - CAFR</w:t>
      </w:r>
      <w:r w:rsidRPr="000A1BB5">
        <w:rPr>
          <w:rFonts w:eastAsiaTheme="minorEastAsia"/>
          <w:color w:val="000000" w:themeColor="text1"/>
          <w:kern w:val="24"/>
        </w:rPr>
        <w:t xml:space="preserve">. (2014). Retrieved from </w:t>
      </w:r>
      <w:r w:rsidRPr="000A1BB5">
        <w:rPr>
          <w:rFonts w:eastAsiaTheme="minorEastAsia"/>
          <w:color w:val="000000" w:themeColor="text1"/>
          <w:kern w:val="24"/>
        </w:rPr>
        <w:tab/>
      </w:r>
      <w:hyperlink r:id="rId10" w:history="1">
        <w:r w:rsidRPr="000A1BB5">
          <w:rPr>
            <w:rFonts w:eastAsiaTheme="minorEastAsia"/>
            <w:color w:val="000000" w:themeColor="text1"/>
            <w:kern w:val="24"/>
            <w:u w:val="single"/>
          </w:rPr>
          <w:t>http://</w:t>
        </w:r>
      </w:hyperlink>
      <w:hyperlink r:id="rId11" w:history="1">
        <w:r w:rsidRPr="000A1BB5">
          <w:rPr>
            <w:rFonts w:eastAsiaTheme="minorEastAsia"/>
            <w:color w:val="000000" w:themeColor="text1"/>
            <w:kern w:val="24"/>
            <w:u w:val="single"/>
          </w:rPr>
          <w:t>www.davis.k12.ut.us/domain/4/CompleteC.A.F.R.Report.pdf</w:t>
        </w:r>
      </w:hyperlink>
    </w:p>
    <w:p w:rsidR="000B1AFE" w:rsidRDefault="000B1AFE" w:rsidP="000838E1">
      <w:pPr>
        <w:contextualSpacing/>
        <w:rPr>
          <w:rFonts w:eastAsiaTheme="minorEastAsia"/>
          <w:color w:val="000000" w:themeColor="text1"/>
          <w:kern w:val="24"/>
          <w:u w:val="single"/>
        </w:rPr>
      </w:pPr>
    </w:p>
    <w:p w:rsidR="000B1AFE" w:rsidRPr="000B1AFE" w:rsidRDefault="000B1AFE" w:rsidP="000B1AFE">
      <w:r w:rsidRPr="000B1AFE">
        <w:rPr>
          <w:rFonts w:eastAsiaTheme="minorEastAsia"/>
          <w:color w:val="000000" w:themeColor="text1"/>
          <w:kern w:val="24"/>
        </w:rPr>
        <w:t>City of Farmington</w:t>
      </w:r>
      <w:r>
        <w:rPr>
          <w:rFonts w:eastAsiaTheme="minorEastAsia"/>
          <w:color w:val="000000" w:themeColor="text1"/>
          <w:kern w:val="24"/>
        </w:rPr>
        <w:t xml:space="preserve">, New Mexico - CAFR. (2012). Retrieved from </w:t>
      </w:r>
      <w:r>
        <w:rPr>
          <w:rFonts w:eastAsiaTheme="minorEastAsia"/>
          <w:color w:val="000000" w:themeColor="text1"/>
          <w:kern w:val="24"/>
        </w:rPr>
        <w:tab/>
      </w:r>
      <w:hyperlink r:id="rId12" w:history="1">
        <w:r w:rsidRPr="000B1AFE">
          <w:rPr>
            <w:rStyle w:val="Hyperlink"/>
            <w:color w:val="auto"/>
          </w:rPr>
          <w:t>http://gfoa.net/cafr/COA2012/FarmingtonNM.pdf</w:t>
        </w:r>
      </w:hyperlink>
    </w:p>
    <w:p w:rsidR="000B1AFE" w:rsidRDefault="000B1AFE" w:rsidP="000838E1">
      <w:pPr>
        <w:contextualSpacing/>
        <w:rPr>
          <w:rFonts w:eastAsiaTheme="minorEastAsia"/>
          <w:color w:val="000000" w:themeColor="text1"/>
          <w:kern w:val="24"/>
          <w:u w:val="single"/>
        </w:rPr>
      </w:pPr>
      <w:r>
        <w:rPr>
          <w:rFonts w:eastAsiaTheme="minorEastAsia"/>
          <w:color w:val="000000" w:themeColor="text1"/>
          <w:kern w:val="24"/>
        </w:rPr>
        <w:t xml:space="preserve"> </w:t>
      </w:r>
    </w:p>
    <w:p w:rsidR="000B1AFE" w:rsidRDefault="000B1AFE" w:rsidP="000838E1">
      <w:pPr>
        <w:contextualSpacing/>
      </w:pPr>
      <w:proofErr w:type="gramStart"/>
      <w:r>
        <w:t>Public Employees Retirement Association of New Mexico.</w:t>
      </w:r>
      <w:proofErr w:type="gramEnd"/>
      <w:r>
        <w:t> (2013). </w:t>
      </w:r>
      <w:r>
        <w:rPr>
          <w:i/>
          <w:iCs/>
        </w:rPr>
        <w:t xml:space="preserve">Pension Plan </w:t>
      </w:r>
      <w:r>
        <w:rPr>
          <w:i/>
          <w:iCs/>
        </w:rPr>
        <w:tab/>
        <w:t xml:space="preserve">Changes </w:t>
      </w:r>
      <w:proofErr w:type="spellStart"/>
      <w:r>
        <w:rPr>
          <w:i/>
          <w:iCs/>
        </w:rPr>
        <w:t>Efective</w:t>
      </w:r>
      <w:proofErr w:type="spellEnd"/>
      <w:r>
        <w:rPr>
          <w:i/>
          <w:iCs/>
        </w:rPr>
        <w:t xml:space="preserve"> July 1, 2013</w:t>
      </w:r>
      <w:r>
        <w:t xml:space="preserve">. Retrieved from </w:t>
      </w:r>
      <w:r>
        <w:tab/>
        <w:t>http://www.pera.state.nm.us/plan_changes.html</w:t>
      </w:r>
    </w:p>
    <w:p w:rsidR="000B1AFE" w:rsidRDefault="000B1AFE" w:rsidP="000838E1">
      <w:pPr>
        <w:contextualSpacing/>
      </w:pPr>
    </w:p>
    <w:p w:rsidR="000B1AFE" w:rsidRPr="000A1BB5" w:rsidRDefault="000B1AFE" w:rsidP="000838E1">
      <w:pPr>
        <w:contextualSpacing/>
        <w:rPr>
          <w:color w:val="2DA2BF"/>
        </w:rPr>
      </w:pPr>
      <w:r>
        <w:t xml:space="preserve">City of Irvine, California </w:t>
      </w:r>
      <w:r w:rsidR="00B9686D">
        <w:t>–</w:t>
      </w:r>
      <w:r>
        <w:t xml:space="preserve"> CAFR</w:t>
      </w:r>
      <w:r w:rsidR="00B9686D">
        <w:t xml:space="preserve">. (2013). Retrieved from </w:t>
      </w:r>
      <w:r w:rsidR="00B9686D">
        <w:tab/>
      </w:r>
      <w:r w:rsidR="00B9686D" w:rsidRPr="00B9686D">
        <w:t>http://www.google.com/url?url=http://www.cityofirvine.org/civica/filebank/blobd</w:t>
      </w:r>
      <w:r w:rsidR="00B9686D">
        <w:tab/>
      </w:r>
      <w:r w:rsidR="00B9686D" w:rsidRPr="00B9686D">
        <w:t>load.asp%3FBlobID%3D24045&amp;rct=</w:t>
      </w:r>
      <w:proofErr w:type="spellStart"/>
      <w:r w:rsidR="00B9686D" w:rsidRPr="00B9686D">
        <w:t>j&amp;frm</w:t>
      </w:r>
      <w:proofErr w:type="spellEnd"/>
      <w:r w:rsidR="00B9686D" w:rsidRPr="00B9686D">
        <w:t>=1&amp;q=&amp;</w:t>
      </w:r>
      <w:proofErr w:type="spellStart"/>
      <w:r w:rsidR="00B9686D" w:rsidRPr="00B9686D">
        <w:t>esrc</w:t>
      </w:r>
      <w:proofErr w:type="spellEnd"/>
      <w:r w:rsidR="00B9686D" w:rsidRPr="00B9686D">
        <w:t>=</w:t>
      </w:r>
      <w:proofErr w:type="spellStart"/>
      <w:r w:rsidR="00B9686D" w:rsidRPr="00B9686D">
        <w:t>s&amp;</w:t>
      </w:r>
      <w:proofErr w:type="gramStart"/>
      <w:r w:rsidR="00B9686D" w:rsidRPr="00B9686D">
        <w:t>sa</w:t>
      </w:r>
      <w:proofErr w:type="spellEnd"/>
      <w:r w:rsidR="00B9686D" w:rsidRPr="00B9686D">
        <w:t>=</w:t>
      </w:r>
      <w:proofErr w:type="spellStart"/>
      <w:proofErr w:type="gramEnd"/>
      <w:r w:rsidR="00B9686D" w:rsidRPr="00B9686D">
        <w:t>U&amp;ei</w:t>
      </w:r>
      <w:proofErr w:type="spellEnd"/>
      <w:r w:rsidR="00B9686D" w:rsidRPr="00B9686D">
        <w:t>=</w:t>
      </w:r>
      <w:proofErr w:type="spellStart"/>
      <w:r w:rsidR="00B9686D" w:rsidRPr="00B9686D">
        <w:t>UAJIVdb</w:t>
      </w:r>
      <w:proofErr w:type="spellEnd"/>
      <w:r w:rsidR="00B9686D">
        <w:tab/>
      </w:r>
      <w:r w:rsidR="00B9686D" w:rsidRPr="00B9686D">
        <w:t>9G4KxsAWE_YDAAw&amp;ved=0CBwQFjAB&amp;usg=AFQjCNF6AeC5dxv-_jv-</w:t>
      </w:r>
      <w:r w:rsidR="00B9686D">
        <w:tab/>
      </w:r>
      <w:r w:rsidR="00B9686D" w:rsidRPr="00B9686D">
        <w:t>6H05BjnnocdXnw</w:t>
      </w:r>
    </w:p>
    <w:p w:rsidR="000838E1" w:rsidRDefault="000838E1" w:rsidP="00F2209A">
      <w:pPr>
        <w:spacing w:line="480" w:lineRule="auto"/>
        <w:ind w:left="720" w:hanging="720"/>
      </w:pPr>
    </w:p>
    <w:p w:rsidR="000838E1" w:rsidRPr="00D83406" w:rsidRDefault="000838E1" w:rsidP="00F2209A">
      <w:pPr>
        <w:spacing w:line="480" w:lineRule="auto"/>
        <w:ind w:left="720" w:hanging="720"/>
        <w:rPr>
          <w:b/>
        </w:rPr>
      </w:pPr>
    </w:p>
    <w:sectPr w:rsidR="000838E1" w:rsidRPr="00D83406" w:rsidSect="002F7C26">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DD7" w:rsidRDefault="00D63DD7" w:rsidP="00D968F0">
      <w:r>
        <w:separator/>
      </w:r>
    </w:p>
  </w:endnote>
  <w:endnote w:type="continuationSeparator" w:id="0">
    <w:p w:rsidR="00D63DD7" w:rsidRDefault="00D63DD7" w:rsidP="00D9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DD7" w:rsidRDefault="00D63DD7" w:rsidP="00D968F0">
      <w:r>
        <w:separator/>
      </w:r>
    </w:p>
  </w:footnote>
  <w:footnote w:type="continuationSeparator" w:id="0">
    <w:p w:rsidR="00D63DD7" w:rsidRDefault="00D63DD7" w:rsidP="00D96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F0" w:rsidRDefault="00CE3669" w:rsidP="00E50B5B">
    <w:pPr>
      <w:pStyle w:val="Header"/>
    </w:pPr>
    <w:r>
      <w:t>Running Header:</w:t>
    </w:r>
    <w:r w:rsidR="006825F6">
      <w:t xml:space="preserve"> </w:t>
    </w:r>
    <w:r w:rsidR="002D77C8">
      <w:t>PENSIONS</w:t>
    </w:r>
    <w:r w:rsidR="00D968F0">
      <w:tab/>
    </w:r>
    <w:r w:rsidR="002D77C8">
      <w:tab/>
    </w:r>
    <w:r w:rsidR="00A13C0C">
      <w:fldChar w:fldCharType="begin"/>
    </w:r>
    <w:r w:rsidR="00D968F0">
      <w:instrText xml:space="preserve"> PAGE   \* MERGEFORMAT </w:instrText>
    </w:r>
    <w:r w:rsidR="00A13C0C">
      <w:fldChar w:fldCharType="separate"/>
    </w:r>
    <w:r w:rsidR="00F05AF3">
      <w:rPr>
        <w:noProof/>
      </w:rPr>
      <w:t>2</w:t>
    </w:r>
    <w:r w:rsidR="00A13C0C">
      <w:rPr>
        <w:noProof/>
      </w:rPr>
      <w:fldChar w:fldCharType="end"/>
    </w:r>
  </w:p>
  <w:p w:rsidR="00D968F0" w:rsidRDefault="00D968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6A64"/>
    <w:multiLevelType w:val="multilevel"/>
    <w:tmpl w:val="ADF28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75714C"/>
    <w:multiLevelType w:val="hybridMultilevel"/>
    <w:tmpl w:val="98DE21B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2D7C3589"/>
    <w:multiLevelType w:val="multilevel"/>
    <w:tmpl w:val="2AA6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FB287A"/>
    <w:multiLevelType w:val="hybridMultilevel"/>
    <w:tmpl w:val="3960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567FCA"/>
    <w:multiLevelType w:val="multilevel"/>
    <w:tmpl w:val="623E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4E5ED2"/>
    <w:multiLevelType w:val="hybridMultilevel"/>
    <w:tmpl w:val="D9809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962423"/>
    <w:multiLevelType w:val="multilevel"/>
    <w:tmpl w:val="09C2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98762E"/>
    <w:multiLevelType w:val="hybridMultilevel"/>
    <w:tmpl w:val="47C8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82303C"/>
    <w:multiLevelType w:val="multilevel"/>
    <w:tmpl w:val="67C6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1"/>
  </w:num>
  <w:num w:numId="5">
    <w:abstractNumId w:val="2"/>
  </w:num>
  <w:num w:numId="6">
    <w:abstractNumId w:val="6"/>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6A"/>
    <w:rsid w:val="00001C9B"/>
    <w:rsid w:val="00024B9C"/>
    <w:rsid w:val="000305C2"/>
    <w:rsid w:val="00041065"/>
    <w:rsid w:val="00042C53"/>
    <w:rsid w:val="0004304F"/>
    <w:rsid w:val="000466E6"/>
    <w:rsid w:val="0005164E"/>
    <w:rsid w:val="00053E2F"/>
    <w:rsid w:val="0005493B"/>
    <w:rsid w:val="000648F3"/>
    <w:rsid w:val="00073663"/>
    <w:rsid w:val="00074930"/>
    <w:rsid w:val="000749D8"/>
    <w:rsid w:val="000838E1"/>
    <w:rsid w:val="00086A24"/>
    <w:rsid w:val="000A1F56"/>
    <w:rsid w:val="000A20C7"/>
    <w:rsid w:val="000B1AFE"/>
    <w:rsid w:val="000B2D7B"/>
    <w:rsid w:val="000B42C2"/>
    <w:rsid w:val="000B494E"/>
    <w:rsid w:val="000B583F"/>
    <w:rsid w:val="000D1AC8"/>
    <w:rsid w:val="000D1D8B"/>
    <w:rsid w:val="000D6264"/>
    <w:rsid w:val="000E7306"/>
    <w:rsid w:val="000F28EF"/>
    <w:rsid w:val="000F5AE6"/>
    <w:rsid w:val="000F646F"/>
    <w:rsid w:val="00103E2E"/>
    <w:rsid w:val="00106D7E"/>
    <w:rsid w:val="00110586"/>
    <w:rsid w:val="00112451"/>
    <w:rsid w:val="0012280A"/>
    <w:rsid w:val="00124E08"/>
    <w:rsid w:val="0015339D"/>
    <w:rsid w:val="001544F4"/>
    <w:rsid w:val="001570EE"/>
    <w:rsid w:val="00165B5A"/>
    <w:rsid w:val="0017001E"/>
    <w:rsid w:val="00171B18"/>
    <w:rsid w:val="00177DD8"/>
    <w:rsid w:val="00186115"/>
    <w:rsid w:val="001934E9"/>
    <w:rsid w:val="001949C2"/>
    <w:rsid w:val="00195C44"/>
    <w:rsid w:val="001A16E5"/>
    <w:rsid w:val="001B2A17"/>
    <w:rsid w:val="001B4547"/>
    <w:rsid w:val="001B70B4"/>
    <w:rsid w:val="001C353A"/>
    <w:rsid w:val="001C6F11"/>
    <w:rsid w:val="00204F0E"/>
    <w:rsid w:val="0020544D"/>
    <w:rsid w:val="00206CBE"/>
    <w:rsid w:val="002176C6"/>
    <w:rsid w:val="00221B13"/>
    <w:rsid w:val="0022321B"/>
    <w:rsid w:val="00240D03"/>
    <w:rsid w:val="002503B5"/>
    <w:rsid w:val="002605CF"/>
    <w:rsid w:val="00275B68"/>
    <w:rsid w:val="00281372"/>
    <w:rsid w:val="0028286A"/>
    <w:rsid w:val="00284D35"/>
    <w:rsid w:val="0029014F"/>
    <w:rsid w:val="002976CD"/>
    <w:rsid w:val="002A03B0"/>
    <w:rsid w:val="002B2066"/>
    <w:rsid w:val="002C1EEB"/>
    <w:rsid w:val="002C4AE5"/>
    <w:rsid w:val="002C5D02"/>
    <w:rsid w:val="002C6896"/>
    <w:rsid w:val="002D36A8"/>
    <w:rsid w:val="002D5556"/>
    <w:rsid w:val="002D77C8"/>
    <w:rsid w:val="002F7C26"/>
    <w:rsid w:val="00310930"/>
    <w:rsid w:val="00336A4D"/>
    <w:rsid w:val="00341C17"/>
    <w:rsid w:val="00355C4B"/>
    <w:rsid w:val="00365BF9"/>
    <w:rsid w:val="0037218A"/>
    <w:rsid w:val="003744D0"/>
    <w:rsid w:val="0037627C"/>
    <w:rsid w:val="00384A06"/>
    <w:rsid w:val="00384D04"/>
    <w:rsid w:val="00387500"/>
    <w:rsid w:val="00391628"/>
    <w:rsid w:val="003A7FCD"/>
    <w:rsid w:val="003B6DA9"/>
    <w:rsid w:val="003D5384"/>
    <w:rsid w:val="003D5F9A"/>
    <w:rsid w:val="003F047A"/>
    <w:rsid w:val="003F1D4A"/>
    <w:rsid w:val="00400A58"/>
    <w:rsid w:val="00415306"/>
    <w:rsid w:val="00421C17"/>
    <w:rsid w:val="00422C39"/>
    <w:rsid w:val="004230A6"/>
    <w:rsid w:val="004478CE"/>
    <w:rsid w:val="00451D0C"/>
    <w:rsid w:val="004545F4"/>
    <w:rsid w:val="004546D7"/>
    <w:rsid w:val="004549CB"/>
    <w:rsid w:val="00462617"/>
    <w:rsid w:val="00463DCA"/>
    <w:rsid w:val="004669D8"/>
    <w:rsid w:val="00470A7E"/>
    <w:rsid w:val="00491676"/>
    <w:rsid w:val="004941C8"/>
    <w:rsid w:val="004A353E"/>
    <w:rsid w:val="004A4C24"/>
    <w:rsid w:val="004A6C71"/>
    <w:rsid w:val="004B3F4B"/>
    <w:rsid w:val="004E18FA"/>
    <w:rsid w:val="004E3D3A"/>
    <w:rsid w:val="004E5B12"/>
    <w:rsid w:val="004F00EA"/>
    <w:rsid w:val="00507505"/>
    <w:rsid w:val="005113AF"/>
    <w:rsid w:val="005159A9"/>
    <w:rsid w:val="00547C1B"/>
    <w:rsid w:val="00550FD1"/>
    <w:rsid w:val="00560DEE"/>
    <w:rsid w:val="00566940"/>
    <w:rsid w:val="00566B1C"/>
    <w:rsid w:val="00583049"/>
    <w:rsid w:val="005865A5"/>
    <w:rsid w:val="00595205"/>
    <w:rsid w:val="005A4405"/>
    <w:rsid w:val="005A594C"/>
    <w:rsid w:val="005A70CA"/>
    <w:rsid w:val="005B0905"/>
    <w:rsid w:val="005D7B5F"/>
    <w:rsid w:val="005E47D6"/>
    <w:rsid w:val="005E5B78"/>
    <w:rsid w:val="005F711C"/>
    <w:rsid w:val="006344DA"/>
    <w:rsid w:val="006355B8"/>
    <w:rsid w:val="00636C88"/>
    <w:rsid w:val="00636F89"/>
    <w:rsid w:val="00647E6E"/>
    <w:rsid w:val="00652FC3"/>
    <w:rsid w:val="0066595F"/>
    <w:rsid w:val="00671920"/>
    <w:rsid w:val="006757C9"/>
    <w:rsid w:val="00676492"/>
    <w:rsid w:val="006825F6"/>
    <w:rsid w:val="00682CE1"/>
    <w:rsid w:val="00687980"/>
    <w:rsid w:val="00690A03"/>
    <w:rsid w:val="00696028"/>
    <w:rsid w:val="006A44B6"/>
    <w:rsid w:val="006A53BA"/>
    <w:rsid w:val="006A727F"/>
    <w:rsid w:val="006B5502"/>
    <w:rsid w:val="006B73BB"/>
    <w:rsid w:val="006D0B20"/>
    <w:rsid w:val="006E26E3"/>
    <w:rsid w:val="006E4E8F"/>
    <w:rsid w:val="007007F8"/>
    <w:rsid w:val="00705319"/>
    <w:rsid w:val="0070625F"/>
    <w:rsid w:val="00707EBB"/>
    <w:rsid w:val="00710BB5"/>
    <w:rsid w:val="00714749"/>
    <w:rsid w:val="0072152A"/>
    <w:rsid w:val="007230B6"/>
    <w:rsid w:val="007239A9"/>
    <w:rsid w:val="007272A9"/>
    <w:rsid w:val="007325D0"/>
    <w:rsid w:val="007374FA"/>
    <w:rsid w:val="00740A9D"/>
    <w:rsid w:val="00755CD7"/>
    <w:rsid w:val="00757CA9"/>
    <w:rsid w:val="00787197"/>
    <w:rsid w:val="007A0863"/>
    <w:rsid w:val="007A660B"/>
    <w:rsid w:val="007A6965"/>
    <w:rsid w:val="007B41CA"/>
    <w:rsid w:val="007B759F"/>
    <w:rsid w:val="007C68B3"/>
    <w:rsid w:val="007D12A4"/>
    <w:rsid w:val="007D3BC3"/>
    <w:rsid w:val="007D4D09"/>
    <w:rsid w:val="007E5DBD"/>
    <w:rsid w:val="008359E8"/>
    <w:rsid w:val="008464C5"/>
    <w:rsid w:val="008477DF"/>
    <w:rsid w:val="00852DAB"/>
    <w:rsid w:val="00855B5D"/>
    <w:rsid w:val="00857B11"/>
    <w:rsid w:val="00865580"/>
    <w:rsid w:val="008720F8"/>
    <w:rsid w:val="00887C80"/>
    <w:rsid w:val="00894239"/>
    <w:rsid w:val="008A6557"/>
    <w:rsid w:val="008B26DD"/>
    <w:rsid w:val="008C3035"/>
    <w:rsid w:val="008C469C"/>
    <w:rsid w:val="008D50F9"/>
    <w:rsid w:val="008E4599"/>
    <w:rsid w:val="008F2F0D"/>
    <w:rsid w:val="008F3DCA"/>
    <w:rsid w:val="008F6615"/>
    <w:rsid w:val="00900109"/>
    <w:rsid w:val="00901311"/>
    <w:rsid w:val="00910F5C"/>
    <w:rsid w:val="009158A6"/>
    <w:rsid w:val="00921B4D"/>
    <w:rsid w:val="00923E6D"/>
    <w:rsid w:val="00932A39"/>
    <w:rsid w:val="00937107"/>
    <w:rsid w:val="00951C44"/>
    <w:rsid w:val="00952793"/>
    <w:rsid w:val="009623B1"/>
    <w:rsid w:val="00983F26"/>
    <w:rsid w:val="00985479"/>
    <w:rsid w:val="009942B7"/>
    <w:rsid w:val="009972F8"/>
    <w:rsid w:val="009A39B3"/>
    <w:rsid w:val="009A4975"/>
    <w:rsid w:val="009A52C6"/>
    <w:rsid w:val="009B7833"/>
    <w:rsid w:val="009E0461"/>
    <w:rsid w:val="009F299C"/>
    <w:rsid w:val="00A01CB0"/>
    <w:rsid w:val="00A1116A"/>
    <w:rsid w:val="00A12AEA"/>
    <w:rsid w:val="00A13C0C"/>
    <w:rsid w:val="00A2264A"/>
    <w:rsid w:val="00A25434"/>
    <w:rsid w:val="00A41687"/>
    <w:rsid w:val="00A43561"/>
    <w:rsid w:val="00A6651C"/>
    <w:rsid w:val="00A70769"/>
    <w:rsid w:val="00A824B1"/>
    <w:rsid w:val="00A83E5A"/>
    <w:rsid w:val="00AB3349"/>
    <w:rsid w:val="00AB54C1"/>
    <w:rsid w:val="00AC02FE"/>
    <w:rsid w:val="00AC0F92"/>
    <w:rsid w:val="00AC371F"/>
    <w:rsid w:val="00AD742E"/>
    <w:rsid w:val="00AE35DB"/>
    <w:rsid w:val="00AF3D4F"/>
    <w:rsid w:val="00AF5A95"/>
    <w:rsid w:val="00B00FD5"/>
    <w:rsid w:val="00B05A04"/>
    <w:rsid w:val="00B05F24"/>
    <w:rsid w:val="00B06C5A"/>
    <w:rsid w:val="00B10CD8"/>
    <w:rsid w:val="00B156E3"/>
    <w:rsid w:val="00B32820"/>
    <w:rsid w:val="00B564DC"/>
    <w:rsid w:val="00B71530"/>
    <w:rsid w:val="00B870EE"/>
    <w:rsid w:val="00B87AA7"/>
    <w:rsid w:val="00B914C1"/>
    <w:rsid w:val="00B9686D"/>
    <w:rsid w:val="00B97588"/>
    <w:rsid w:val="00BA0506"/>
    <w:rsid w:val="00BA1B30"/>
    <w:rsid w:val="00BA5EB1"/>
    <w:rsid w:val="00BB36AB"/>
    <w:rsid w:val="00BB5820"/>
    <w:rsid w:val="00BC0D62"/>
    <w:rsid w:val="00BC5541"/>
    <w:rsid w:val="00BD2D75"/>
    <w:rsid w:val="00BD4996"/>
    <w:rsid w:val="00BD5278"/>
    <w:rsid w:val="00BF4418"/>
    <w:rsid w:val="00BF4960"/>
    <w:rsid w:val="00BF4BFC"/>
    <w:rsid w:val="00BF71C5"/>
    <w:rsid w:val="00C03B18"/>
    <w:rsid w:val="00C03D18"/>
    <w:rsid w:val="00C10CDA"/>
    <w:rsid w:val="00C10D68"/>
    <w:rsid w:val="00C169AB"/>
    <w:rsid w:val="00C20BAD"/>
    <w:rsid w:val="00C366A4"/>
    <w:rsid w:val="00C4402E"/>
    <w:rsid w:val="00C53468"/>
    <w:rsid w:val="00C5784E"/>
    <w:rsid w:val="00C6047D"/>
    <w:rsid w:val="00C628DC"/>
    <w:rsid w:val="00C652C9"/>
    <w:rsid w:val="00C712D1"/>
    <w:rsid w:val="00C75016"/>
    <w:rsid w:val="00C77D5C"/>
    <w:rsid w:val="00CB5177"/>
    <w:rsid w:val="00CC0EE2"/>
    <w:rsid w:val="00CC365B"/>
    <w:rsid w:val="00CD0140"/>
    <w:rsid w:val="00CD19A9"/>
    <w:rsid w:val="00CE0CC9"/>
    <w:rsid w:val="00CE3669"/>
    <w:rsid w:val="00CE6716"/>
    <w:rsid w:val="00CF0355"/>
    <w:rsid w:val="00CF11E1"/>
    <w:rsid w:val="00CF3120"/>
    <w:rsid w:val="00CF4328"/>
    <w:rsid w:val="00CF5666"/>
    <w:rsid w:val="00CF6120"/>
    <w:rsid w:val="00D01F73"/>
    <w:rsid w:val="00D02019"/>
    <w:rsid w:val="00D11B6F"/>
    <w:rsid w:val="00D12F94"/>
    <w:rsid w:val="00D15628"/>
    <w:rsid w:val="00D31695"/>
    <w:rsid w:val="00D40E89"/>
    <w:rsid w:val="00D413A5"/>
    <w:rsid w:val="00D45862"/>
    <w:rsid w:val="00D568E3"/>
    <w:rsid w:val="00D63DD7"/>
    <w:rsid w:val="00D7559E"/>
    <w:rsid w:val="00D80218"/>
    <w:rsid w:val="00D817B4"/>
    <w:rsid w:val="00D828A3"/>
    <w:rsid w:val="00D82E76"/>
    <w:rsid w:val="00D83406"/>
    <w:rsid w:val="00D87FA5"/>
    <w:rsid w:val="00D968F0"/>
    <w:rsid w:val="00DA3BBB"/>
    <w:rsid w:val="00DB5C3A"/>
    <w:rsid w:val="00DB6E03"/>
    <w:rsid w:val="00DC373A"/>
    <w:rsid w:val="00DE26FE"/>
    <w:rsid w:val="00DE77C5"/>
    <w:rsid w:val="00DF4AD9"/>
    <w:rsid w:val="00E02393"/>
    <w:rsid w:val="00E0361A"/>
    <w:rsid w:val="00E07A53"/>
    <w:rsid w:val="00E50B5B"/>
    <w:rsid w:val="00E52ABE"/>
    <w:rsid w:val="00E54342"/>
    <w:rsid w:val="00E55BF4"/>
    <w:rsid w:val="00E65FC9"/>
    <w:rsid w:val="00E70F22"/>
    <w:rsid w:val="00E77403"/>
    <w:rsid w:val="00E82C4F"/>
    <w:rsid w:val="00E90A1B"/>
    <w:rsid w:val="00EB2005"/>
    <w:rsid w:val="00EB6C14"/>
    <w:rsid w:val="00ED03DB"/>
    <w:rsid w:val="00ED155D"/>
    <w:rsid w:val="00ED1D11"/>
    <w:rsid w:val="00ED1EBF"/>
    <w:rsid w:val="00ED3F37"/>
    <w:rsid w:val="00ED5A5A"/>
    <w:rsid w:val="00EE5419"/>
    <w:rsid w:val="00EF2559"/>
    <w:rsid w:val="00EF41F4"/>
    <w:rsid w:val="00EF6741"/>
    <w:rsid w:val="00F01DDA"/>
    <w:rsid w:val="00F05AF3"/>
    <w:rsid w:val="00F064D5"/>
    <w:rsid w:val="00F116FD"/>
    <w:rsid w:val="00F12AFC"/>
    <w:rsid w:val="00F12BFC"/>
    <w:rsid w:val="00F2209A"/>
    <w:rsid w:val="00F22E73"/>
    <w:rsid w:val="00F34E6F"/>
    <w:rsid w:val="00F50993"/>
    <w:rsid w:val="00F65BD1"/>
    <w:rsid w:val="00F6627A"/>
    <w:rsid w:val="00F759E7"/>
    <w:rsid w:val="00F8275A"/>
    <w:rsid w:val="00F839C8"/>
    <w:rsid w:val="00FA1BC7"/>
    <w:rsid w:val="00FB409F"/>
    <w:rsid w:val="00FB79B1"/>
    <w:rsid w:val="00FF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12"/>
    <w:rPr>
      <w:sz w:val="24"/>
      <w:szCs w:val="24"/>
      <w:lang w:val="en-US" w:eastAsia="en-US"/>
    </w:rPr>
  </w:style>
  <w:style w:type="paragraph" w:styleId="Heading3">
    <w:name w:val="heading 3"/>
    <w:basedOn w:val="Normal"/>
    <w:link w:val="Heading3Char"/>
    <w:uiPriority w:val="9"/>
    <w:qFormat/>
    <w:rsid w:val="000466E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1B4D"/>
    <w:rPr>
      <w:color w:val="0563C1"/>
      <w:u w:val="single"/>
    </w:rPr>
  </w:style>
  <w:style w:type="paragraph" w:styleId="Header">
    <w:name w:val="header"/>
    <w:basedOn w:val="Normal"/>
    <w:link w:val="HeaderChar"/>
    <w:uiPriority w:val="99"/>
    <w:rsid w:val="00D968F0"/>
    <w:pPr>
      <w:tabs>
        <w:tab w:val="center" w:pos="4680"/>
        <w:tab w:val="right" w:pos="9360"/>
      </w:tabs>
    </w:pPr>
  </w:style>
  <w:style w:type="character" w:customStyle="1" w:styleId="HeaderChar">
    <w:name w:val="Header Char"/>
    <w:link w:val="Header"/>
    <w:uiPriority w:val="99"/>
    <w:rsid w:val="00D968F0"/>
    <w:rPr>
      <w:sz w:val="24"/>
      <w:szCs w:val="24"/>
    </w:rPr>
  </w:style>
  <w:style w:type="paragraph" w:styleId="Footer">
    <w:name w:val="footer"/>
    <w:basedOn w:val="Normal"/>
    <w:link w:val="FooterChar"/>
    <w:rsid w:val="00D968F0"/>
    <w:pPr>
      <w:tabs>
        <w:tab w:val="center" w:pos="4680"/>
        <w:tab w:val="right" w:pos="9360"/>
      </w:tabs>
    </w:pPr>
  </w:style>
  <w:style w:type="character" w:customStyle="1" w:styleId="FooterChar">
    <w:name w:val="Footer Char"/>
    <w:link w:val="Footer"/>
    <w:rsid w:val="00D968F0"/>
    <w:rPr>
      <w:sz w:val="24"/>
      <w:szCs w:val="24"/>
    </w:rPr>
  </w:style>
  <w:style w:type="character" w:customStyle="1" w:styleId="apple-converted-space">
    <w:name w:val="apple-converted-space"/>
    <w:basedOn w:val="DefaultParagraphFont"/>
    <w:rsid w:val="00001C9B"/>
  </w:style>
  <w:style w:type="paragraph" w:styleId="NormalWeb">
    <w:name w:val="Normal (Web)"/>
    <w:basedOn w:val="Normal"/>
    <w:uiPriority w:val="99"/>
    <w:unhideWhenUsed/>
    <w:rsid w:val="00281372"/>
    <w:pPr>
      <w:spacing w:before="100" w:beforeAutospacing="1" w:after="100" w:afterAutospacing="1"/>
    </w:pPr>
  </w:style>
  <w:style w:type="character" w:customStyle="1" w:styleId="bold">
    <w:name w:val="bold"/>
    <w:basedOn w:val="DefaultParagraphFont"/>
    <w:rsid w:val="00636C88"/>
  </w:style>
  <w:style w:type="character" w:styleId="Emphasis">
    <w:name w:val="Emphasis"/>
    <w:basedOn w:val="DefaultParagraphFont"/>
    <w:uiPriority w:val="20"/>
    <w:qFormat/>
    <w:rsid w:val="00696028"/>
    <w:rPr>
      <w:i/>
      <w:iCs/>
    </w:rPr>
  </w:style>
  <w:style w:type="paragraph" w:styleId="ListParagraph">
    <w:name w:val="List Paragraph"/>
    <w:basedOn w:val="Normal"/>
    <w:uiPriority w:val="34"/>
    <w:qFormat/>
    <w:rsid w:val="00CC0EE2"/>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ED155D"/>
    <w:rPr>
      <w:b/>
      <w:bCs/>
    </w:rPr>
  </w:style>
  <w:style w:type="paragraph" w:customStyle="1" w:styleId="assignmentslevel1">
    <w:name w:val="assignmentslevel1"/>
    <w:basedOn w:val="Normal"/>
    <w:rsid w:val="00ED155D"/>
    <w:pPr>
      <w:spacing w:before="100" w:beforeAutospacing="1" w:after="100" w:afterAutospacing="1"/>
    </w:pPr>
  </w:style>
  <w:style w:type="character" w:styleId="CommentReference">
    <w:name w:val="annotation reference"/>
    <w:basedOn w:val="DefaultParagraphFont"/>
    <w:semiHidden/>
    <w:unhideWhenUsed/>
    <w:rsid w:val="00F12BFC"/>
    <w:rPr>
      <w:sz w:val="16"/>
      <w:szCs w:val="16"/>
    </w:rPr>
  </w:style>
  <w:style w:type="paragraph" w:styleId="CommentText">
    <w:name w:val="annotation text"/>
    <w:basedOn w:val="Normal"/>
    <w:link w:val="CommentTextChar"/>
    <w:semiHidden/>
    <w:unhideWhenUsed/>
    <w:rsid w:val="00F12BFC"/>
    <w:rPr>
      <w:sz w:val="20"/>
      <w:szCs w:val="20"/>
    </w:rPr>
  </w:style>
  <w:style w:type="character" w:customStyle="1" w:styleId="CommentTextChar">
    <w:name w:val="Comment Text Char"/>
    <w:basedOn w:val="DefaultParagraphFont"/>
    <w:link w:val="CommentText"/>
    <w:semiHidden/>
    <w:rsid w:val="00F12BFC"/>
    <w:rPr>
      <w:lang w:val="en-US" w:eastAsia="en-US"/>
    </w:rPr>
  </w:style>
  <w:style w:type="paragraph" w:styleId="CommentSubject">
    <w:name w:val="annotation subject"/>
    <w:basedOn w:val="CommentText"/>
    <w:next w:val="CommentText"/>
    <w:link w:val="CommentSubjectChar"/>
    <w:semiHidden/>
    <w:unhideWhenUsed/>
    <w:rsid w:val="00F12BFC"/>
    <w:rPr>
      <w:b/>
      <w:bCs/>
    </w:rPr>
  </w:style>
  <w:style w:type="character" w:customStyle="1" w:styleId="CommentSubjectChar">
    <w:name w:val="Comment Subject Char"/>
    <w:basedOn w:val="CommentTextChar"/>
    <w:link w:val="CommentSubject"/>
    <w:semiHidden/>
    <w:rsid w:val="00F12BFC"/>
    <w:rPr>
      <w:b/>
      <w:bCs/>
      <w:lang w:val="en-US" w:eastAsia="en-US"/>
    </w:rPr>
  </w:style>
  <w:style w:type="paragraph" w:styleId="BalloonText">
    <w:name w:val="Balloon Text"/>
    <w:basedOn w:val="Normal"/>
    <w:link w:val="BalloonTextChar"/>
    <w:semiHidden/>
    <w:unhideWhenUsed/>
    <w:rsid w:val="00F12BFC"/>
    <w:rPr>
      <w:rFonts w:ascii="Tahoma" w:hAnsi="Tahoma" w:cs="Tahoma"/>
      <w:sz w:val="16"/>
      <w:szCs w:val="16"/>
    </w:rPr>
  </w:style>
  <w:style w:type="character" w:customStyle="1" w:styleId="BalloonTextChar">
    <w:name w:val="Balloon Text Char"/>
    <w:basedOn w:val="DefaultParagraphFont"/>
    <w:link w:val="BalloonText"/>
    <w:semiHidden/>
    <w:rsid w:val="00F12BFC"/>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0466E6"/>
    <w:rPr>
      <w:b/>
      <w:bCs/>
      <w:sz w:val="27"/>
      <w:szCs w:val="2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12"/>
    <w:rPr>
      <w:sz w:val="24"/>
      <w:szCs w:val="24"/>
      <w:lang w:val="en-US" w:eastAsia="en-US"/>
    </w:rPr>
  </w:style>
  <w:style w:type="paragraph" w:styleId="Heading3">
    <w:name w:val="heading 3"/>
    <w:basedOn w:val="Normal"/>
    <w:link w:val="Heading3Char"/>
    <w:uiPriority w:val="9"/>
    <w:qFormat/>
    <w:rsid w:val="000466E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1B4D"/>
    <w:rPr>
      <w:color w:val="0563C1"/>
      <w:u w:val="single"/>
    </w:rPr>
  </w:style>
  <w:style w:type="paragraph" w:styleId="Header">
    <w:name w:val="header"/>
    <w:basedOn w:val="Normal"/>
    <w:link w:val="HeaderChar"/>
    <w:uiPriority w:val="99"/>
    <w:rsid w:val="00D968F0"/>
    <w:pPr>
      <w:tabs>
        <w:tab w:val="center" w:pos="4680"/>
        <w:tab w:val="right" w:pos="9360"/>
      </w:tabs>
    </w:pPr>
  </w:style>
  <w:style w:type="character" w:customStyle="1" w:styleId="HeaderChar">
    <w:name w:val="Header Char"/>
    <w:link w:val="Header"/>
    <w:uiPriority w:val="99"/>
    <w:rsid w:val="00D968F0"/>
    <w:rPr>
      <w:sz w:val="24"/>
      <w:szCs w:val="24"/>
    </w:rPr>
  </w:style>
  <w:style w:type="paragraph" w:styleId="Footer">
    <w:name w:val="footer"/>
    <w:basedOn w:val="Normal"/>
    <w:link w:val="FooterChar"/>
    <w:rsid w:val="00D968F0"/>
    <w:pPr>
      <w:tabs>
        <w:tab w:val="center" w:pos="4680"/>
        <w:tab w:val="right" w:pos="9360"/>
      </w:tabs>
    </w:pPr>
  </w:style>
  <w:style w:type="character" w:customStyle="1" w:styleId="FooterChar">
    <w:name w:val="Footer Char"/>
    <w:link w:val="Footer"/>
    <w:rsid w:val="00D968F0"/>
    <w:rPr>
      <w:sz w:val="24"/>
      <w:szCs w:val="24"/>
    </w:rPr>
  </w:style>
  <w:style w:type="character" w:customStyle="1" w:styleId="apple-converted-space">
    <w:name w:val="apple-converted-space"/>
    <w:basedOn w:val="DefaultParagraphFont"/>
    <w:rsid w:val="00001C9B"/>
  </w:style>
  <w:style w:type="paragraph" w:styleId="NormalWeb">
    <w:name w:val="Normal (Web)"/>
    <w:basedOn w:val="Normal"/>
    <w:uiPriority w:val="99"/>
    <w:unhideWhenUsed/>
    <w:rsid w:val="00281372"/>
    <w:pPr>
      <w:spacing w:before="100" w:beforeAutospacing="1" w:after="100" w:afterAutospacing="1"/>
    </w:pPr>
  </w:style>
  <w:style w:type="character" w:customStyle="1" w:styleId="bold">
    <w:name w:val="bold"/>
    <w:basedOn w:val="DefaultParagraphFont"/>
    <w:rsid w:val="00636C88"/>
  </w:style>
  <w:style w:type="character" w:styleId="Emphasis">
    <w:name w:val="Emphasis"/>
    <w:basedOn w:val="DefaultParagraphFont"/>
    <w:uiPriority w:val="20"/>
    <w:qFormat/>
    <w:rsid w:val="00696028"/>
    <w:rPr>
      <w:i/>
      <w:iCs/>
    </w:rPr>
  </w:style>
  <w:style w:type="paragraph" w:styleId="ListParagraph">
    <w:name w:val="List Paragraph"/>
    <w:basedOn w:val="Normal"/>
    <w:uiPriority w:val="34"/>
    <w:qFormat/>
    <w:rsid w:val="00CC0EE2"/>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ED155D"/>
    <w:rPr>
      <w:b/>
      <w:bCs/>
    </w:rPr>
  </w:style>
  <w:style w:type="paragraph" w:customStyle="1" w:styleId="assignmentslevel1">
    <w:name w:val="assignmentslevel1"/>
    <w:basedOn w:val="Normal"/>
    <w:rsid w:val="00ED155D"/>
    <w:pPr>
      <w:spacing w:before="100" w:beforeAutospacing="1" w:after="100" w:afterAutospacing="1"/>
    </w:pPr>
  </w:style>
  <w:style w:type="character" w:styleId="CommentReference">
    <w:name w:val="annotation reference"/>
    <w:basedOn w:val="DefaultParagraphFont"/>
    <w:semiHidden/>
    <w:unhideWhenUsed/>
    <w:rsid w:val="00F12BFC"/>
    <w:rPr>
      <w:sz w:val="16"/>
      <w:szCs w:val="16"/>
    </w:rPr>
  </w:style>
  <w:style w:type="paragraph" w:styleId="CommentText">
    <w:name w:val="annotation text"/>
    <w:basedOn w:val="Normal"/>
    <w:link w:val="CommentTextChar"/>
    <w:semiHidden/>
    <w:unhideWhenUsed/>
    <w:rsid w:val="00F12BFC"/>
    <w:rPr>
      <w:sz w:val="20"/>
      <w:szCs w:val="20"/>
    </w:rPr>
  </w:style>
  <w:style w:type="character" w:customStyle="1" w:styleId="CommentTextChar">
    <w:name w:val="Comment Text Char"/>
    <w:basedOn w:val="DefaultParagraphFont"/>
    <w:link w:val="CommentText"/>
    <w:semiHidden/>
    <w:rsid w:val="00F12BFC"/>
    <w:rPr>
      <w:lang w:val="en-US" w:eastAsia="en-US"/>
    </w:rPr>
  </w:style>
  <w:style w:type="paragraph" w:styleId="CommentSubject">
    <w:name w:val="annotation subject"/>
    <w:basedOn w:val="CommentText"/>
    <w:next w:val="CommentText"/>
    <w:link w:val="CommentSubjectChar"/>
    <w:semiHidden/>
    <w:unhideWhenUsed/>
    <w:rsid w:val="00F12BFC"/>
    <w:rPr>
      <w:b/>
      <w:bCs/>
    </w:rPr>
  </w:style>
  <w:style w:type="character" w:customStyle="1" w:styleId="CommentSubjectChar">
    <w:name w:val="Comment Subject Char"/>
    <w:basedOn w:val="CommentTextChar"/>
    <w:link w:val="CommentSubject"/>
    <w:semiHidden/>
    <w:rsid w:val="00F12BFC"/>
    <w:rPr>
      <w:b/>
      <w:bCs/>
      <w:lang w:val="en-US" w:eastAsia="en-US"/>
    </w:rPr>
  </w:style>
  <w:style w:type="paragraph" w:styleId="BalloonText">
    <w:name w:val="Balloon Text"/>
    <w:basedOn w:val="Normal"/>
    <w:link w:val="BalloonTextChar"/>
    <w:semiHidden/>
    <w:unhideWhenUsed/>
    <w:rsid w:val="00F12BFC"/>
    <w:rPr>
      <w:rFonts w:ascii="Tahoma" w:hAnsi="Tahoma" w:cs="Tahoma"/>
      <w:sz w:val="16"/>
      <w:szCs w:val="16"/>
    </w:rPr>
  </w:style>
  <w:style w:type="character" w:customStyle="1" w:styleId="BalloonTextChar">
    <w:name w:val="Balloon Text Char"/>
    <w:basedOn w:val="DefaultParagraphFont"/>
    <w:link w:val="BalloonText"/>
    <w:semiHidden/>
    <w:rsid w:val="00F12BFC"/>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0466E6"/>
    <w:rPr>
      <w:b/>
      <w:bCs/>
      <w:sz w:val="27"/>
      <w:szCs w:val="2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5038">
      <w:bodyDiv w:val="1"/>
      <w:marLeft w:val="0"/>
      <w:marRight w:val="0"/>
      <w:marTop w:val="0"/>
      <w:marBottom w:val="0"/>
      <w:divBdr>
        <w:top w:val="none" w:sz="0" w:space="0" w:color="auto"/>
        <w:left w:val="none" w:sz="0" w:space="0" w:color="auto"/>
        <w:bottom w:val="none" w:sz="0" w:space="0" w:color="auto"/>
        <w:right w:val="none" w:sz="0" w:space="0" w:color="auto"/>
      </w:divBdr>
      <w:divsChild>
        <w:div w:id="755829507">
          <w:marLeft w:val="0"/>
          <w:marRight w:val="0"/>
          <w:marTop w:val="0"/>
          <w:marBottom w:val="0"/>
          <w:divBdr>
            <w:top w:val="none" w:sz="0" w:space="0" w:color="auto"/>
            <w:left w:val="none" w:sz="0" w:space="0" w:color="auto"/>
            <w:bottom w:val="none" w:sz="0" w:space="0" w:color="auto"/>
            <w:right w:val="none" w:sz="0" w:space="0" w:color="auto"/>
          </w:divBdr>
          <w:divsChild>
            <w:div w:id="484512347">
              <w:marLeft w:val="0"/>
              <w:marRight w:val="0"/>
              <w:marTop w:val="0"/>
              <w:marBottom w:val="0"/>
              <w:divBdr>
                <w:top w:val="none" w:sz="0" w:space="0" w:color="auto"/>
                <w:left w:val="none" w:sz="0" w:space="0" w:color="auto"/>
                <w:bottom w:val="none" w:sz="0" w:space="0" w:color="auto"/>
                <w:right w:val="none" w:sz="0" w:space="0" w:color="auto"/>
              </w:divBdr>
              <w:divsChild>
                <w:div w:id="918170361">
                  <w:marLeft w:val="0"/>
                  <w:marRight w:val="0"/>
                  <w:marTop w:val="0"/>
                  <w:marBottom w:val="0"/>
                  <w:divBdr>
                    <w:top w:val="none" w:sz="0" w:space="0" w:color="auto"/>
                    <w:left w:val="none" w:sz="0" w:space="0" w:color="auto"/>
                    <w:bottom w:val="none" w:sz="0" w:space="0" w:color="auto"/>
                    <w:right w:val="none" w:sz="0" w:space="0" w:color="auto"/>
                  </w:divBdr>
                  <w:divsChild>
                    <w:div w:id="2043087971">
                      <w:marLeft w:val="0"/>
                      <w:marRight w:val="0"/>
                      <w:marTop w:val="0"/>
                      <w:marBottom w:val="0"/>
                      <w:divBdr>
                        <w:top w:val="none" w:sz="0" w:space="0" w:color="auto"/>
                        <w:left w:val="none" w:sz="0" w:space="0" w:color="auto"/>
                        <w:bottom w:val="none" w:sz="0" w:space="0" w:color="auto"/>
                        <w:right w:val="none" w:sz="0" w:space="0" w:color="auto"/>
                      </w:divBdr>
                      <w:divsChild>
                        <w:div w:id="757944372">
                          <w:marLeft w:val="0"/>
                          <w:marRight w:val="0"/>
                          <w:marTop w:val="0"/>
                          <w:marBottom w:val="0"/>
                          <w:divBdr>
                            <w:top w:val="none" w:sz="0" w:space="0" w:color="auto"/>
                            <w:left w:val="none" w:sz="0" w:space="0" w:color="auto"/>
                            <w:bottom w:val="none" w:sz="0" w:space="0" w:color="auto"/>
                            <w:right w:val="none" w:sz="0" w:space="0" w:color="auto"/>
                          </w:divBdr>
                          <w:divsChild>
                            <w:div w:id="29846827">
                              <w:marLeft w:val="0"/>
                              <w:marRight w:val="0"/>
                              <w:marTop w:val="0"/>
                              <w:marBottom w:val="0"/>
                              <w:divBdr>
                                <w:top w:val="none" w:sz="0" w:space="0" w:color="auto"/>
                                <w:left w:val="none" w:sz="0" w:space="0" w:color="auto"/>
                                <w:bottom w:val="none" w:sz="0" w:space="0" w:color="auto"/>
                                <w:right w:val="none" w:sz="0" w:space="0" w:color="auto"/>
                              </w:divBdr>
                              <w:divsChild>
                                <w:div w:id="562253809">
                                  <w:marLeft w:val="0"/>
                                  <w:marRight w:val="0"/>
                                  <w:marTop w:val="0"/>
                                  <w:marBottom w:val="0"/>
                                  <w:divBdr>
                                    <w:top w:val="none" w:sz="0" w:space="0" w:color="auto"/>
                                    <w:left w:val="none" w:sz="0" w:space="0" w:color="auto"/>
                                    <w:bottom w:val="none" w:sz="0" w:space="0" w:color="auto"/>
                                    <w:right w:val="none" w:sz="0" w:space="0" w:color="auto"/>
                                  </w:divBdr>
                                  <w:divsChild>
                                    <w:div w:id="1597514432">
                                      <w:marLeft w:val="0"/>
                                      <w:marRight w:val="0"/>
                                      <w:marTop w:val="0"/>
                                      <w:marBottom w:val="0"/>
                                      <w:divBdr>
                                        <w:top w:val="none" w:sz="0" w:space="0" w:color="auto"/>
                                        <w:left w:val="none" w:sz="0" w:space="0" w:color="auto"/>
                                        <w:bottom w:val="none" w:sz="0" w:space="0" w:color="auto"/>
                                        <w:right w:val="none" w:sz="0" w:space="0" w:color="auto"/>
                                      </w:divBdr>
                                      <w:divsChild>
                                        <w:div w:id="348724549">
                                          <w:marLeft w:val="0"/>
                                          <w:marRight w:val="0"/>
                                          <w:marTop w:val="0"/>
                                          <w:marBottom w:val="0"/>
                                          <w:divBdr>
                                            <w:top w:val="none" w:sz="0" w:space="0" w:color="auto"/>
                                            <w:left w:val="none" w:sz="0" w:space="0" w:color="auto"/>
                                            <w:bottom w:val="none" w:sz="0" w:space="0" w:color="auto"/>
                                            <w:right w:val="none" w:sz="0" w:space="0" w:color="auto"/>
                                          </w:divBdr>
                                          <w:divsChild>
                                            <w:div w:id="185557970">
                                              <w:marLeft w:val="0"/>
                                              <w:marRight w:val="0"/>
                                              <w:marTop w:val="0"/>
                                              <w:marBottom w:val="0"/>
                                              <w:divBdr>
                                                <w:top w:val="none" w:sz="0" w:space="0" w:color="auto"/>
                                                <w:left w:val="none" w:sz="0" w:space="0" w:color="auto"/>
                                                <w:bottom w:val="none" w:sz="0" w:space="0" w:color="auto"/>
                                                <w:right w:val="none" w:sz="0" w:space="0" w:color="auto"/>
                                              </w:divBdr>
                                              <w:divsChild>
                                                <w:div w:id="914971057">
                                                  <w:marLeft w:val="0"/>
                                                  <w:marRight w:val="0"/>
                                                  <w:marTop w:val="0"/>
                                                  <w:marBottom w:val="0"/>
                                                  <w:divBdr>
                                                    <w:top w:val="none" w:sz="0" w:space="0" w:color="auto"/>
                                                    <w:left w:val="none" w:sz="0" w:space="0" w:color="auto"/>
                                                    <w:bottom w:val="none" w:sz="0" w:space="0" w:color="auto"/>
                                                    <w:right w:val="none" w:sz="0" w:space="0" w:color="auto"/>
                                                  </w:divBdr>
                                                  <w:divsChild>
                                                    <w:div w:id="927889291">
                                                      <w:marLeft w:val="0"/>
                                                      <w:marRight w:val="0"/>
                                                      <w:marTop w:val="0"/>
                                                      <w:marBottom w:val="0"/>
                                                      <w:divBdr>
                                                        <w:top w:val="none" w:sz="0" w:space="0" w:color="auto"/>
                                                        <w:left w:val="none" w:sz="0" w:space="0" w:color="auto"/>
                                                        <w:bottom w:val="none" w:sz="0" w:space="0" w:color="auto"/>
                                                        <w:right w:val="none" w:sz="0" w:space="0" w:color="auto"/>
                                                      </w:divBdr>
                                                      <w:divsChild>
                                                        <w:div w:id="722171417">
                                                          <w:marLeft w:val="0"/>
                                                          <w:marRight w:val="0"/>
                                                          <w:marTop w:val="0"/>
                                                          <w:marBottom w:val="0"/>
                                                          <w:divBdr>
                                                            <w:top w:val="none" w:sz="0" w:space="0" w:color="auto"/>
                                                            <w:left w:val="none" w:sz="0" w:space="0" w:color="auto"/>
                                                            <w:bottom w:val="none" w:sz="0" w:space="0" w:color="auto"/>
                                                            <w:right w:val="none" w:sz="0" w:space="0" w:color="auto"/>
                                                          </w:divBdr>
                                                          <w:divsChild>
                                                            <w:div w:id="1392579903">
                                                              <w:marLeft w:val="0"/>
                                                              <w:marRight w:val="0"/>
                                                              <w:marTop w:val="0"/>
                                                              <w:marBottom w:val="0"/>
                                                              <w:divBdr>
                                                                <w:top w:val="none" w:sz="0" w:space="0" w:color="auto"/>
                                                                <w:left w:val="none" w:sz="0" w:space="0" w:color="auto"/>
                                                                <w:bottom w:val="none" w:sz="0" w:space="0" w:color="auto"/>
                                                                <w:right w:val="none" w:sz="0" w:space="0" w:color="auto"/>
                                                              </w:divBdr>
                                                              <w:divsChild>
                                                                <w:div w:id="1834179883">
                                                                  <w:marLeft w:val="0"/>
                                                                  <w:marRight w:val="0"/>
                                                                  <w:marTop w:val="0"/>
                                                                  <w:marBottom w:val="0"/>
                                                                  <w:divBdr>
                                                                    <w:top w:val="none" w:sz="0" w:space="0" w:color="auto"/>
                                                                    <w:left w:val="none" w:sz="0" w:space="0" w:color="auto"/>
                                                                    <w:bottom w:val="none" w:sz="0" w:space="0" w:color="auto"/>
                                                                    <w:right w:val="none" w:sz="0" w:space="0" w:color="auto"/>
                                                                  </w:divBdr>
                                                                  <w:divsChild>
                                                                    <w:div w:id="2097365386">
                                                                      <w:marLeft w:val="0"/>
                                                                      <w:marRight w:val="0"/>
                                                                      <w:marTop w:val="0"/>
                                                                      <w:marBottom w:val="0"/>
                                                                      <w:divBdr>
                                                                        <w:top w:val="none" w:sz="0" w:space="0" w:color="auto"/>
                                                                        <w:left w:val="none" w:sz="0" w:space="0" w:color="auto"/>
                                                                        <w:bottom w:val="none" w:sz="0" w:space="0" w:color="auto"/>
                                                                        <w:right w:val="none" w:sz="0" w:space="0" w:color="auto"/>
                                                                      </w:divBdr>
                                                                      <w:divsChild>
                                                                        <w:div w:id="1723364794">
                                                                          <w:marLeft w:val="0"/>
                                                                          <w:marRight w:val="0"/>
                                                                          <w:marTop w:val="0"/>
                                                                          <w:marBottom w:val="0"/>
                                                                          <w:divBdr>
                                                                            <w:top w:val="none" w:sz="0" w:space="0" w:color="auto"/>
                                                                            <w:left w:val="none" w:sz="0" w:space="0" w:color="auto"/>
                                                                            <w:bottom w:val="none" w:sz="0" w:space="0" w:color="auto"/>
                                                                            <w:right w:val="none" w:sz="0" w:space="0" w:color="auto"/>
                                                                          </w:divBdr>
                                                                          <w:divsChild>
                                                                            <w:div w:id="1061708052">
                                                                              <w:marLeft w:val="0"/>
                                                                              <w:marRight w:val="0"/>
                                                                              <w:marTop w:val="0"/>
                                                                              <w:marBottom w:val="0"/>
                                                                              <w:divBdr>
                                                                                <w:top w:val="none" w:sz="0" w:space="0" w:color="auto"/>
                                                                                <w:left w:val="none" w:sz="0" w:space="0" w:color="auto"/>
                                                                                <w:bottom w:val="none" w:sz="0" w:space="0" w:color="auto"/>
                                                                                <w:right w:val="none" w:sz="0" w:space="0" w:color="auto"/>
                                                                              </w:divBdr>
                                                                              <w:divsChild>
                                                                                <w:div w:id="651176534">
                                                                                  <w:marLeft w:val="0"/>
                                                                                  <w:marRight w:val="0"/>
                                                                                  <w:marTop w:val="0"/>
                                                                                  <w:marBottom w:val="0"/>
                                                                                  <w:divBdr>
                                                                                    <w:top w:val="none" w:sz="0" w:space="0" w:color="auto"/>
                                                                                    <w:left w:val="none" w:sz="0" w:space="0" w:color="auto"/>
                                                                                    <w:bottom w:val="none" w:sz="0" w:space="0" w:color="auto"/>
                                                                                    <w:right w:val="none" w:sz="0" w:space="0" w:color="auto"/>
                                                                                  </w:divBdr>
                                                                                  <w:divsChild>
                                                                                    <w:div w:id="722412294">
                                                                                      <w:marLeft w:val="0"/>
                                                                                      <w:marRight w:val="0"/>
                                                                                      <w:marTop w:val="0"/>
                                                                                      <w:marBottom w:val="0"/>
                                                                                      <w:divBdr>
                                                                                        <w:top w:val="none" w:sz="0" w:space="0" w:color="auto"/>
                                                                                        <w:left w:val="none" w:sz="0" w:space="0" w:color="auto"/>
                                                                                        <w:bottom w:val="none" w:sz="0" w:space="0" w:color="auto"/>
                                                                                        <w:right w:val="none" w:sz="0" w:space="0" w:color="auto"/>
                                                                                      </w:divBdr>
                                                                                      <w:divsChild>
                                                                                        <w:div w:id="738744414">
                                                                                          <w:marLeft w:val="0"/>
                                                                                          <w:marRight w:val="0"/>
                                                                                          <w:marTop w:val="0"/>
                                                                                          <w:marBottom w:val="0"/>
                                                                                          <w:divBdr>
                                                                                            <w:top w:val="none" w:sz="0" w:space="0" w:color="auto"/>
                                                                                            <w:left w:val="none" w:sz="0" w:space="0" w:color="auto"/>
                                                                                            <w:bottom w:val="none" w:sz="0" w:space="0" w:color="auto"/>
                                                                                            <w:right w:val="none" w:sz="0" w:space="0" w:color="auto"/>
                                                                                          </w:divBdr>
                                                                                          <w:divsChild>
                                                                                            <w:div w:id="455953034">
                                                                                              <w:marLeft w:val="0"/>
                                                                                              <w:marRight w:val="0"/>
                                                                                              <w:marTop w:val="0"/>
                                                                                              <w:marBottom w:val="0"/>
                                                                                              <w:divBdr>
                                                                                                <w:top w:val="none" w:sz="0" w:space="0" w:color="auto"/>
                                                                                                <w:left w:val="none" w:sz="0" w:space="0" w:color="auto"/>
                                                                                                <w:bottom w:val="none" w:sz="0" w:space="0" w:color="auto"/>
                                                                                                <w:right w:val="none" w:sz="0" w:space="0" w:color="auto"/>
                                                                                              </w:divBdr>
                                                                                              <w:divsChild>
                                                                                                <w:div w:id="598375103">
                                                                                                  <w:marLeft w:val="0"/>
                                                                                                  <w:marRight w:val="0"/>
                                                                                                  <w:marTop w:val="0"/>
                                                                                                  <w:marBottom w:val="0"/>
                                                                                                  <w:divBdr>
                                                                                                    <w:top w:val="none" w:sz="0" w:space="0" w:color="auto"/>
                                                                                                    <w:left w:val="none" w:sz="0" w:space="0" w:color="auto"/>
                                                                                                    <w:bottom w:val="none" w:sz="0" w:space="0" w:color="auto"/>
                                                                                                    <w:right w:val="none" w:sz="0" w:space="0" w:color="auto"/>
                                                                                                  </w:divBdr>
                                                                                                  <w:divsChild>
                                                                                                    <w:div w:id="1067847462">
                                                                                                      <w:marLeft w:val="0"/>
                                                                                                      <w:marRight w:val="0"/>
                                                                                                      <w:marTop w:val="0"/>
                                                                                                      <w:marBottom w:val="0"/>
                                                                                                      <w:divBdr>
                                                                                                        <w:top w:val="none" w:sz="0" w:space="0" w:color="auto"/>
                                                                                                        <w:left w:val="none" w:sz="0" w:space="0" w:color="auto"/>
                                                                                                        <w:bottom w:val="none" w:sz="0" w:space="0" w:color="auto"/>
                                                                                                        <w:right w:val="none" w:sz="0" w:space="0" w:color="auto"/>
                                                                                                      </w:divBdr>
                                                                                                      <w:divsChild>
                                                                                                        <w:div w:id="1244802166">
                                                                                                          <w:marLeft w:val="0"/>
                                                                                                          <w:marRight w:val="0"/>
                                                                                                          <w:marTop w:val="0"/>
                                                                                                          <w:marBottom w:val="0"/>
                                                                                                          <w:divBdr>
                                                                                                            <w:top w:val="none" w:sz="0" w:space="0" w:color="auto"/>
                                                                                                            <w:left w:val="none" w:sz="0" w:space="0" w:color="auto"/>
                                                                                                            <w:bottom w:val="none" w:sz="0" w:space="0" w:color="auto"/>
                                                                                                            <w:right w:val="none" w:sz="0" w:space="0" w:color="auto"/>
                                                                                                          </w:divBdr>
                                                                                                          <w:divsChild>
                                                                                                            <w:div w:id="1738741086">
                                                                                                              <w:marLeft w:val="0"/>
                                                                                                              <w:marRight w:val="0"/>
                                                                                                              <w:marTop w:val="0"/>
                                                                                                              <w:marBottom w:val="0"/>
                                                                                                              <w:divBdr>
                                                                                                                <w:top w:val="none" w:sz="0" w:space="0" w:color="auto"/>
                                                                                                                <w:left w:val="none" w:sz="0" w:space="0" w:color="auto"/>
                                                                                                                <w:bottom w:val="none" w:sz="0" w:space="0" w:color="auto"/>
                                                                                                                <w:right w:val="none" w:sz="0" w:space="0" w:color="auto"/>
                                                                                                              </w:divBdr>
                                                                                                              <w:divsChild>
                                                                                                                <w:div w:id="929435495">
                                                                                                                  <w:marLeft w:val="0"/>
                                                                                                                  <w:marRight w:val="0"/>
                                                                                                                  <w:marTop w:val="0"/>
                                                                                                                  <w:marBottom w:val="0"/>
                                                                                                                  <w:divBdr>
                                                                                                                    <w:top w:val="none" w:sz="0" w:space="0" w:color="auto"/>
                                                                                                                    <w:left w:val="none" w:sz="0" w:space="0" w:color="auto"/>
                                                                                                                    <w:bottom w:val="none" w:sz="0" w:space="0" w:color="auto"/>
                                                                                                                    <w:right w:val="none" w:sz="0" w:space="0" w:color="auto"/>
                                                                                                                  </w:divBdr>
                                                                                                                  <w:divsChild>
                                                                                                                    <w:div w:id="1326856618">
                                                                                                                      <w:marLeft w:val="0"/>
                                                                                                                      <w:marRight w:val="0"/>
                                                                                                                      <w:marTop w:val="0"/>
                                                                                                                      <w:marBottom w:val="0"/>
                                                                                                                      <w:divBdr>
                                                                                                                        <w:top w:val="none" w:sz="0" w:space="0" w:color="auto"/>
                                                                                                                        <w:left w:val="none" w:sz="0" w:space="0" w:color="auto"/>
                                                                                                                        <w:bottom w:val="none" w:sz="0" w:space="0" w:color="auto"/>
                                                                                                                        <w:right w:val="none" w:sz="0" w:space="0" w:color="auto"/>
                                                                                                                      </w:divBdr>
                                                                                                                      <w:divsChild>
                                                                                                                        <w:div w:id="85643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44310">
      <w:bodyDiv w:val="1"/>
      <w:marLeft w:val="0"/>
      <w:marRight w:val="0"/>
      <w:marTop w:val="0"/>
      <w:marBottom w:val="0"/>
      <w:divBdr>
        <w:top w:val="none" w:sz="0" w:space="0" w:color="auto"/>
        <w:left w:val="none" w:sz="0" w:space="0" w:color="auto"/>
        <w:bottom w:val="none" w:sz="0" w:space="0" w:color="auto"/>
        <w:right w:val="none" w:sz="0" w:space="0" w:color="auto"/>
      </w:divBdr>
      <w:divsChild>
        <w:div w:id="1134519073">
          <w:marLeft w:val="0"/>
          <w:marRight w:val="0"/>
          <w:marTop w:val="0"/>
          <w:marBottom w:val="0"/>
          <w:divBdr>
            <w:top w:val="none" w:sz="0" w:space="0" w:color="auto"/>
            <w:left w:val="none" w:sz="0" w:space="0" w:color="auto"/>
            <w:bottom w:val="none" w:sz="0" w:space="0" w:color="auto"/>
            <w:right w:val="none" w:sz="0" w:space="0" w:color="auto"/>
          </w:divBdr>
          <w:divsChild>
            <w:div w:id="1209874040">
              <w:marLeft w:val="0"/>
              <w:marRight w:val="0"/>
              <w:marTop w:val="0"/>
              <w:marBottom w:val="0"/>
              <w:divBdr>
                <w:top w:val="none" w:sz="0" w:space="0" w:color="auto"/>
                <w:left w:val="none" w:sz="0" w:space="0" w:color="auto"/>
                <w:bottom w:val="none" w:sz="0" w:space="0" w:color="auto"/>
                <w:right w:val="none" w:sz="0" w:space="0" w:color="auto"/>
              </w:divBdr>
              <w:divsChild>
                <w:div w:id="2117021044">
                  <w:marLeft w:val="0"/>
                  <w:marRight w:val="0"/>
                  <w:marTop w:val="0"/>
                  <w:marBottom w:val="0"/>
                  <w:divBdr>
                    <w:top w:val="none" w:sz="0" w:space="0" w:color="auto"/>
                    <w:left w:val="none" w:sz="0" w:space="0" w:color="auto"/>
                    <w:bottom w:val="none" w:sz="0" w:space="0" w:color="auto"/>
                    <w:right w:val="none" w:sz="0" w:space="0" w:color="auto"/>
                  </w:divBdr>
                  <w:divsChild>
                    <w:div w:id="1790077986">
                      <w:marLeft w:val="0"/>
                      <w:marRight w:val="0"/>
                      <w:marTop w:val="0"/>
                      <w:marBottom w:val="0"/>
                      <w:divBdr>
                        <w:top w:val="none" w:sz="0" w:space="0" w:color="auto"/>
                        <w:left w:val="none" w:sz="0" w:space="0" w:color="auto"/>
                        <w:bottom w:val="none" w:sz="0" w:space="0" w:color="auto"/>
                        <w:right w:val="none" w:sz="0" w:space="0" w:color="auto"/>
                      </w:divBdr>
                      <w:divsChild>
                        <w:div w:id="106854918">
                          <w:marLeft w:val="0"/>
                          <w:marRight w:val="0"/>
                          <w:marTop w:val="0"/>
                          <w:marBottom w:val="0"/>
                          <w:divBdr>
                            <w:top w:val="none" w:sz="0" w:space="0" w:color="auto"/>
                            <w:left w:val="none" w:sz="0" w:space="0" w:color="auto"/>
                            <w:bottom w:val="none" w:sz="0" w:space="0" w:color="auto"/>
                            <w:right w:val="none" w:sz="0" w:space="0" w:color="auto"/>
                          </w:divBdr>
                          <w:divsChild>
                            <w:div w:id="2431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09568">
      <w:bodyDiv w:val="1"/>
      <w:marLeft w:val="0"/>
      <w:marRight w:val="0"/>
      <w:marTop w:val="0"/>
      <w:marBottom w:val="0"/>
      <w:divBdr>
        <w:top w:val="none" w:sz="0" w:space="0" w:color="auto"/>
        <w:left w:val="none" w:sz="0" w:space="0" w:color="auto"/>
        <w:bottom w:val="none" w:sz="0" w:space="0" w:color="auto"/>
        <w:right w:val="none" w:sz="0" w:space="0" w:color="auto"/>
      </w:divBdr>
      <w:divsChild>
        <w:div w:id="2114280368">
          <w:marLeft w:val="0"/>
          <w:marRight w:val="0"/>
          <w:marTop w:val="0"/>
          <w:marBottom w:val="0"/>
          <w:divBdr>
            <w:top w:val="none" w:sz="0" w:space="0" w:color="auto"/>
            <w:left w:val="none" w:sz="0" w:space="0" w:color="auto"/>
            <w:bottom w:val="none" w:sz="0" w:space="0" w:color="auto"/>
            <w:right w:val="none" w:sz="0" w:space="0" w:color="auto"/>
          </w:divBdr>
          <w:divsChild>
            <w:div w:id="1853716628">
              <w:marLeft w:val="0"/>
              <w:marRight w:val="0"/>
              <w:marTop w:val="0"/>
              <w:marBottom w:val="0"/>
              <w:divBdr>
                <w:top w:val="none" w:sz="0" w:space="0" w:color="auto"/>
                <w:left w:val="none" w:sz="0" w:space="0" w:color="auto"/>
                <w:bottom w:val="none" w:sz="0" w:space="0" w:color="auto"/>
                <w:right w:val="none" w:sz="0" w:space="0" w:color="auto"/>
              </w:divBdr>
              <w:divsChild>
                <w:div w:id="1852722761">
                  <w:marLeft w:val="0"/>
                  <w:marRight w:val="0"/>
                  <w:marTop w:val="0"/>
                  <w:marBottom w:val="0"/>
                  <w:divBdr>
                    <w:top w:val="none" w:sz="0" w:space="0" w:color="auto"/>
                    <w:left w:val="none" w:sz="0" w:space="0" w:color="auto"/>
                    <w:bottom w:val="none" w:sz="0" w:space="0" w:color="auto"/>
                    <w:right w:val="none" w:sz="0" w:space="0" w:color="auto"/>
                  </w:divBdr>
                  <w:divsChild>
                    <w:div w:id="1123184641">
                      <w:marLeft w:val="0"/>
                      <w:marRight w:val="0"/>
                      <w:marTop w:val="0"/>
                      <w:marBottom w:val="0"/>
                      <w:divBdr>
                        <w:top w:val="none" w:sz="0" w:space="0" w:color="auto"/>
                        <w:left w:val="none" w:sz="0" w:space="0" w:color="auto"/>
                        <w:bottom w:val="none" w:sz="0" w:space="0" w:color="auto"/>
                        <w:right w:val="none" w:sz="0" w:space="0" w:color="auto"/>
                      </w:divBdr>
                      <w:divsChild>
                        <w:div w:id="1510826436">
                          <w:marLeft w:val="0"/>
                          <w:marRight w:val="0"/>
                          <w:marTop w:val="0"/>
                          <w:marBottom w:val="0"/>
                          <w:divBdr>
                            <w:top w:val="none" w:sz="0" w:space="0" w:color="auto"/>
                            <w:left w:val="none" w:sz="0" w:space="0" w:color="auto"/>
                            <w:bottom w:val="none" w:sz="0" w:space="0" w:color="auto"/>
                            <w:right w:val="none" w:sz="0" w:space="0" w:color="auto"/>
                          </w:divBdr>
                          <w:divsChild>
                            <w:div w:id="866521642">
                              <w:marLeft w:val="0"/>
                              <w:marRight w:val="0"/>
                              <w:marTop w:val="0"/>
                              <w:marBottom w:val="0"/>
                              <w:divBdr>
                                <w:top w:val="none" w:sz="0" w:space="0" w:color="auto"/>
                                <w:left w:val="none" w:sz="0" w:space="0" w:color="auto"/>
                                <w:bottom w:val="none" w:sz="0" w:space="0" w:color="auto"/>
                                <w:right w:val="none" w:sz="0" w:space="0" w:color="auto"/>
                              </w:divBdr>
                              <w:divsChild>
                                <w:div w:id="1712605834">
                                  <w:marLeft w:val="0"/>
                                  <w:marRight w:val="0"/>
                                  <w:marTop w:val="0"/>
                                  <w:marBottom w:val="0"/>
                                  <w:divBdr>
                                    <w:top w:val="none" w:sz="0" w:space="0" w:color="auto"/>
                                    <w:left w:val="none" w:sz="0" w:space="0" w:color="auto"/>
                                    <w:bottom w:val="none" w:sz="0" w:space="0" w:color="auto"/>
                                    <w:right w:val="none" w:sz="0" w:space="0" w:color="auto"/>
                                  </w:divBdr>
                                  <w:divsChild>
                                    <w:div w:id="1988318734">
                                      <w:marLeft w:val="0"/>
                                      <w:marRight w:val="0"/>
                                      <w:marTop w:val="0"/>
                                      <w:marBottom w:val="0"/>
                                      <w:divBdr>
                                        <w:top w:val="none" w:sz="0" w:space="0" w:color="auto"/>
                                        <w:left w:val="none" w:sz="0" w:space="0" w:color="auto"/>
                                        <w:bottom w:val="none" w:sz="0" w:space="0" w:color="auto"/>
                                        <w:right w:val="none" w:sz="0" w:space="0" w:color="auto"/>
                                      </w:divBdr>
                                      <w:divsChild>
                                        <w:div w:id="852302599">
                                          <w:marLeft w:val="0"/>
                                          <w:marRight w:val="0"/>
                                          <w:marTop w:val="0"/>
                                          <w:marBottom w:val="0"/>
                                          <w:divBdr>
                                            <w:top w:val="none" w:sz="0" w:space="0" w:color="auto"/>
                                            <w:left w:val="none" w:sz="0" w:space="0" w:color="auto"/>
                                            <w:bottom w:val="none" w:sz="0" w:space="0" w:color="auto"/>
                                            <w:right w:val="none" w:sz="0" w:space="0" w:color="auto"/>
                                          </w:divBdr>
                                          <w:divsChild>
                                            <w:div w:id="291978963">
                                              <w:marLeft w:val="0"/>
                                              <w:marRight w:val="0"/>
                                              <w:marTop w:val="0"/>
                                              <w:marBottom w:val="0"/>
                                              <w:divBdr>
                                                <w:top w:val="none" w:sz="0" w:space="0" w:color="auto"/>
                                                <w:left w:val="none" w:sz="0" w:space="0" w:color="auto"/>
                                                <w:bottom w:val="none" w:sz="0" w:space="0" w:color="auto"/>
                                                <w:right w:val="none" w:sz="0" w:space="0" w:color="auto"/>
                                              </w:divBdr>
                                              <w:divsChild>
                                                <w:div w:id="286470041">
                                                  <w:marLeft w:val="0"/>
                                                  <w:marRight w:val="0"/>
                                                  <w:marTop w:val="0"/>
                                                  <w:marBottom w:val="0"/>
                                                  <w:divBdr>
                                                    <w:top w:val="none" w:sz="0" w:space="0" w:color="auto"/>
                                                    <w:left w:val="none" w:sz="0" w:space="0" w:color="auto"/>
                                                    <w:bottom w:val="none" w:sz="0" w:space="0" w:color="auto"/>
                                                    <w:right w:val="none" w:sz="0" w:space="0" w:color="auto"/>
                                                  </w:divBdr>
                                                  <w:divsChild>
                                                    <w:div w:id="2014841510">
                                                      <w:marLeft w:val="0"/>
                                                      <w:marRight w:val="0"/>
                                                      <w:marTop w:val="0"/>
                                                      <w:marBottom w:val="0"/>
                                                      <w:divBdr>
                                                        <w:top w:val="none" w:sz="0" w:space="0" w:color="auto"/>
                                                        <w:left w:val="none" w:sz="0" w:space="0" w:color="auto"/>
                                                        <w:bottom w:val="none" w:sz="0" w:space="0" w:color="auto"/>
                                                        <w:right w:val="none" w:sz="0" w:space="0" w:color="auto"/>
                                                      </w:divBdr>
                                                      <w:divsChild>
                                                        <w:div w:id="39134173">
                                                          <w:marLeft w:val="0"/>
                                                          <w:marRight w:val="0"/>
                                                          <w:marTop w:val="0"/>
                                                          <w:marBottom w:val="0"/>
                                                          <w:divBdr>
                                                            <w:top w:val="none" w:sz="0" w:space="0" w:color="auto"/>
                                                            <w:left w:val="none" w:sz="0" w:space="0" w:color="auto"/>
                                                            <w:bottom w:val="none" w:sz="0" w:space="0" w:color="auto"/>
                                                            <w:right w:val="none" w:sz="0" w:space="0" w:color="auto"/>
                                                          </w:divBdr>
                                                          <w:divsChild>
                                                            <w:div w:id="1920598349">
                                                              <w:marLeft w:val="0"/>
                                                              <w:marRight w:val="0"/>
                                                              <w:marTop w:val="0"/>
                                                              <w:marBottom w:val="0"/>
                                                              <w:divBdr>
                                                                <w:top w:val="none" w:sz="0" w:space="0" w:color="auto"/>
                                                                <w:left w:val="none" w:sz="0" w:space="0" w:color="auto"/>
                                                                <w:bottom w:val="none" w:sz="0" w:space="0" w:color="auto"/>
                                                                <w:right w:val="none" w:sz="0" w:space="0" w:color="auto"/>
                                                              </w:divBdr>
                                                              <w:divsChild>
                                                                <w:div w:id="199243986">
                                                                  <w:marLeft w:val="0"/>
                                                                  <w:marRight w:val="0"/>
                                                                  <w:marTop w:val="0"/>
                                                                  <w:marBottom w:val="0"/>
                                                                  <w:divBdr>
                                                                    <w:top w:val="none" w:sz="0" w:space="0" w:color="auto"/>
                                                                    <w:left w:val="none" w:sz="0" w:space="0" w:color="auto"/>
                                                                    <w:bottom w:val="none" w:sz="0" w:space="0" w:color="auto"/>
                                                                    <w:right w:val="none" w:sz="0" w:space="0" w:color="auto"/>
                                                                  </w:divBdr>
                                                                  <w:divsChild>
                                                                    <w:div w:id="817722616">
                                                                      <w:marLeft w:val="0"/>
                                                                      <w:marRight w:val="0"/>
                                                                      <w:marTop w:val="0"/>
                                                                      <w:marBottom w:val="0"/>
                                                                      <w:divBdr>
                                                                        <w:top w:val="none" w:sz="0" w:space="0" w:color="auto"/>
                                                                        <w:left w:val="none" w:sz="0" w:space="0" w:color="auto"/>
                                                                        <w:bottom w:val="none" w:sz="0" w:space="0" w:color="auto"/>
                                                                        <w:right w:val="none" w:sz="0" w:space="0" w:color="auto"/>
                                                                      </w:divBdr>
                                                                      <w:divsChild>
                                                                        <w:div w:id="549342281">
                                                                          <w:marLeft w:val="0"/>
                                                                          <w:marRight w:val="0"/>
                                                                          <w:marTop w:val="0"/>
                                                                          <w:marBottom w:val="0"/>
                                                                          <w:divBdr>
                                                                            <w:top w:val="none" w:sz="0" w:space="0" w:color="auto"/>
                                                                            <w:left w:val="none" w:sz="0" w:space="0" w:color="auto"/>
                                                                            <w:bottom w:val="none" w:sz="0" w:space="0" w:color="auto"/>
                                                                            <w:right w:val="none" w:sz="0" w:space="0" w:color="auto"/>
                                                                          </w:divBdr>
                                                                          <w:divsChild>
                                                                            <w:div w:id="1834635881">
                                                                              <w:marLeft w:val="0"/>
                                                                              <w:marRight w:val="0"/>
                                                                              <w:marTop w:val="0"/>
                                                                              <w:marBottom w:val="0"/>
                                                                              <w:divBdr>
                                                                                <w:top w:val="none" w:sz="0" w:space="0" w:color="auto"/>
                                                                                <w:left w:val="none" w:sz="0" w:space="0" w:color="auto"/>
                                                                                <w:bottom w:val="none" w:sz="0" w:space="0" w:color="auto"/>
                                                                                <w:right w:val="none" w:sz="0" w:space="0" w:color="auto"/>
                                                                              </w:divBdr>
                                                                              <w:divsChild>
                                                                                <w:div w:id="3494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76582">
      <w:bodyDiv w:val="1"/>
      <w:marLeft w:val="0"/>
      <w:marRight w:val="0"/>
      <w:marTop w:val="0"/>
      <w:marBottom w:val="0"/>
      <w:divBdr>
        <w:top w:val="none" w:sz="0" w:space="0" w:color="auto"/>
        <w:left w:val="none" w:sz="0" w:space="0" w:color="auto"/>
        <w:bottom w:val="none" w:sz="0" w:space="0" w:color="auto"/>
        <w:right w:val="none" w:sz="0" w:space="0" w:color="auto"/>
      </w:divBdr>
    </w:div>
    <w:div w:id="203760691">
      <w:bodyDiv w:val="1"/>
      <w:marLeft w:val="0"/>
      <w:marRight w:val="0"/>
      <w:marTop w:val="0"/>
      <w:marBottom w:val="0"/>
      <w:divBdr>
        <w:top w:val="none" w:sz="0" w:space="0" w:color="auto"/>
        <w:left w:val="none" w:sz="0" w:space="0" w:color="auto"/>
        <w:bottom w:val="none" w:sz="0" w:space="0" w:color="auto"/>
        <w:right w:val="none" w:sz="0" w:space="0" w:color="auto"/>
      </w:divBdr>
      <w:divsChild>
        <w:div w:id="958609739">
          <w:marLeft w:val="0"/>
          <w:marRight w:val="0"/>
          <w:marTop w:val="0"/>
          <w:marBottom w:val="0"/>
          <w:divBdr>
            <w:top w:val="none" w:sz="0" w:space="0" w:color="auto"/>
            <w:left w:val="none" w:sz="0" w:space="0" w:color="auto"/>
            <w:bottom w:val="none" w:sz="0" w:space="0" w:color="auto"/>
            <w:right w:val="none" w:sz="0" w:space="0" w:color="auto"/>
          </w:divBdr>
          <w:divsChild>
            <w:div w:id="1390617534">
              <w:marLeft w:val="0"/>
              <w:marRight w:val="0"/>
              <w:marTop w:val="0"/>
              <w:marBottom w:val="0"/>
              <w:divBdr>
                <w:top w:val="none" w:sz="0" w:space="0" w:color="auto"/>
                <w:left w:val="none" w:sz="0" w:space="0" w:color="auto"/>
                <w:bottom w:val="none" w:sz="0" w:space="0" w:color="auto"/>
                <w:right w:val="none" w:sz="0" w:space="0" w:color="auto"/>
              </w:divBdr>
              <w:divsChild>
                <w:div w:id="512840442">
                  <w:marLeft w:val="0"/>
                  <w:marRight w:val="0"/>
                  <w:marTop w:val="0"/>
                  <w:marBottom w:val="0"/>
                  <w:divBdr>
                    <w:top w:val="none" w:sz="0" w:space="0" w:color="auto"/>
                    <w:left w:val="none" w:sz="0" w:space="0" w:color="auto"/>
                    <w:bottom w:val="none" w:sz="0" w:space="0" w:color="auto"/>
                    <w:right w:val="none" w:sz="0" w:space="0" w:color="auto"/>
                  </w:divBdr>
                  <w:divsChild>
                    <w:div w:id="2075008233">
                      <w:marLeft w:val="0"/>
                      <w:marRight w:val="0"/>
                      <w:marTop w:val="0"/>
                      <w:marBottom w:val="0"/>
                      <w:divBdr>
                        <w:top w:val="none" w:sz="0" w:space="0" w:color="auto"/>
                        <w:left w:val="none" w:sz="0" w:space="0" w:color="auto"/>
                        <w:bottom w:val="none" w:sz="0" w:space="0" w:color="auto"/>
                        <w:right w:val="none" w:sz="0" w:space="0" w:color="auto"/>
                      </w:divBdr>
                      <w:divsChild>
                        <w:div w:id="240414527">
                          <w:marLeft w:val="0"/>
                          <w:marRight w:val="0"/>
                          <w:marTop w:val="0"/>
                          <w:marBottom w:val="0"/>
                          <w:divBdr>
                            <w:top w:val="none" w:sz="0" w:space="0" w:color="auto"/>
                            <w:left w:val="none" w:sz="0" w:space="0" w:color="auto"/>
                            <w:bottom w:val="none" w:sz="0" w:space="0" w:color="auto"/>
                            <w:right w:val="none" w:sz="0" w:space="0" w:color="auto"/>
                          </w:divBdr>
                          <w:divsChild>
                            <w:div w:id="624041403">
                              <w:marLeft w:val="0"/>
                              <w:marRight w:val="0"/>
                              <w:marTop w:val="0"/>
                              <w:marBottom w:val="0"/>
                              <w:divBdr>
                                <w:top w:val="none" w:sz="0" w:space="0" w:color="auto"/>
                                <w:left w:val="none" w:sz="0" w:space="0" w:color="auto"/>
                                <w:bottom w:val="none" w:sz="0" w:space="0" w:color="auto"/>
                                <w:right w:val="none" w:sz="0" w:space="0" w:color="auto"/>
                              </w:divBdr>
                              <w:divsChild>
                                <w:div w:id="1275484421">
                                  <w:marLeft w:val="0"/>
                                  <w:marRight w:val="0"/>
                                  <w:marTop w:val="0"/>
                                  <w:marBottom w:val="0"/>
                                  <w:divBdr>
                                    <w:top w:val="none" w:sz="0" w:space="0" w:color="auto"/>
                                    <w:left w:val="none" w:sz="0" w:space="0" w:color="auto"/>
                                    <w:bottom w:val="none" w:sz="0" w:space="0" w:color="auto"/>
                                    <w:right w:val="none" w:sz="0" w:space="0" w:color="auto"/>
                                  </w:divBdr>
                                  <w:divsChild>
                                    <w:div w:id="1190609833">
                                      <w:marLeft w:val="0"/>
                                      <w:marRight w:val="0"/>
                                      <w:marTop w:val="0"/>
                                      <w:marBottom w:val="0"/>
                                      <w:divBdr>
                                        <w:top w:val="none" w:sz="0" w:space="0" w:color="auto"/>
                                        <w:left w:val="none" w:sz="0" w:space="0" w:color="auto"/>
                                        <w:bottom w:val="none" w:sz="0" w:space="0" w:color="auto"/>
                                        <w:right w:val="none" w:sz="0" w:space="0" w:color="auto"/>
                                      </w:divBdr>
                                      <w:divsChild>
                                        <w:div w:id="163478905">
                                          <w:marLeft w:val="0"/>
                                          <w:marRight w:val="0"/>
                                          <w:marTop w:val="0"/>
                                          <w:marBottom w:val="0"/>
                                          <w:divBdr>
                                            <w:top w:val="none" w:sz="0" w:space="0" w:color="auto"/>
                                            <w:left w:val="none" w:sz="0" w:space="0" w:color="auto"/>
                                            <w:bottom w:val="none" w:sz="0" w:space="0" w:color="auto"/>
                                            <w:right w:val="none" w:sz="0" w:space="0" w:color="auto"/>
                                          </w:divBdr>
                                          <w:divsChild>
                                            <w:div w:id="1894541366">
                                              <w:marLeft w:val="0"/>
                                              <w:marRight w:val="0"/>
                                              <w:marTop w:val="0"/>
                                              <w:marBottom w:val="0"/>
                                              <w:divBdr>
                                                <w:top w:val="none" w:sz="0" w:space="0" w:color="auto"/>
                                                <w:left w:val="none" w:sz="0" w:space="0" w:color="auto"/>
                                                <w:bottom w:val="none" w:sz="0" w:space="0" w:color="auto"/>
                                                <w:right w:val="none" w:sz="0" w:space="0" w:color="auto"/>
                                              </w:divBdr>
                                              <w:divsChild>
                                                <w:div w:id="1034110260">
                                                  <w:marLeft w:val="0"/>
                                                  <w:marRight w:val="0"/>
                                                  <w:marTop w:val="0"/>
                                                  <w:marBottom w:val="0"/>
                                                  <w:divBdr>
                                                    <w:top w:val="none" w:sz="0" w:space="0" w:color="auto"/>
                                                    <w:left w:val="none" w:sz="0" w:space="0" w:color="auto"/>
                                                    <w:bottom w:val="none" w:sz="0" w:space="0" w:color="auto"/>
                                                    <w:right w:val="none" w:sz="0" w:space="0" w:color="auto"/>
                                                  </w:divBdr>
                                                  <w:divsChild>
                                                    <w:div w:id="936207092">
                                                      <w:marLeft w:val="0"/>
                                                      <w:marRight w:val="0"/>
                                                      <w:marTop w:val="0"/>
                                                      <w:marBottom w:val="0"/>
                                                      <w:divBdr>
                                                        <w:top w:val="none" w:sz="0" w:space="0" w:color="auto"/>
                                                        <w:left w:val="none" w:sz="0" w:space="0" w:color="auto"/>
                                                        <w:bottom w:val="none" w:sz="0" w:space="0" w:color="auto"/>
                                                        <w:right w:val="none" w:sz="0" w:space="0" w:color="auto"/>
                                                      </w:divBdr>
                                                      <w:divsChild>
                                                        <w:div w:id="1735353332">
                                                          <w:marLeft w:val="0"/>
                                                          <w:marRight w:val="0"/>
                                                          <w:marTop w:val="0"/>
                                                          <w:marBottom w:val="0"/>
                                                          <w:divBdr>
                                                            <w:top w:val="none" w:sz="0" w:space="0" w:color="auto"/>
                                                            <w:left w:val="none" w:sz="0" w:space="0" w:color="auto"/>
                                                            <w:bottom w:val="none" w:sz="0" w:space="0" w:color="auto"/>
                                                            <w:right w:val="none" w:sz="0" w:space="0" w:color="auto"/>
                                                          </w:divBdr>
                                                          <w:divsChild>
                                                            <w:div w:id="1641036630">
                                                              <w:marLeft w:val="0"/>
                                                              <w:marRight w:val="0"/>
                                                              <w:marTop w:val="0"/>
                                                              <w:marBottom w:val="0"/>
                                                              <w:divBdr>
                                                                <w:top w:val="none" w:sz="0" w:space="0" w:color="auto"/>
                                                                <w:left w:val="none" w:sz="0" w:space="0" w:color="auto"/>
                                                                <w:bottom w:val="none" w:sz="0" w:space="0" w:color="auto"/>
                                                                <w:right w:val="none" w:sz="0" w:space="0" w:color="auto"/>
                                                              </w:divBdr>
                                                              <w:divsChild>
                                                                <w:div w:id="1493794721">
                                                                  <w:marLeft w:val="0"/>
                                                                  <w:marRight w:val="0"/>
                                                                  <w:marTop w:val="0"/>
                                                                  <w:marBottom w:val="0"/>
                                                                  <w:divBdr>
                                                                    <w:top w:val="none" w:sz="0" w:space="0" w:color="auto"/>
                                                                    <w:left w:val="none" w:sz="0" w:space="0" w:color="auto"/>
                                                                    <w:bottom w:val="none" w:sz="0" w:space="0" w:color="auto"/>
                                                                    <w:right w:val="none" w:sz="0" w:space="0" w:color="auto"/>
                                                                  </w:divBdr>
                                                                  <w:divsChild>
                                                                    <w:div w:id="339048892">
                                                                      <w:marLeft w:val="0"/>
                                                                      <w:marRight w:val="0"/>
                                                                      <w:marTop w:val="0"/>
                                                                      <w:marBottom w:val="0"/>
                                                                      <w:divBdr>
                                                                        <w:top w:val="none" w:sz="0" w:space="0" w:color="auto"/>
                                                                        <w:left w:val="none" w:sz="0" w:space="0" w:color="auto"/>
                                                                        <w:bottom w:val="none" w:sz="0" w:space="0" w:color="auto"/>
                                                                        <w:right w:val="none" w:sz="0" w:space="0" w:color="auto"/>
                                                                      </w:divBdr>
                                                                      <w:divsChild>
                                                                        <w:div w:id="881795708">
                                                                          <w:marLeft w:val="0"/>
                                                                          <w:marRight w:val="0"/>
                                                                          <w:marTop w:val="0"/>
                                                                          <w:marBottom w:val="0"/>
                                                                          <w:divBdr>
                                                                            <w:top w:val="none" w:sz="0" w:space="0" w:color="auto"/>
                                                                            <w:left w:val="none" w:sz="0" w:space="0" w:color="auto"/>
                                                                            <w:bottom w:val="none" w:sz="0" w:space="0" w:color="auto"/>
                                                                            <w:right w:val="none" w:sz="0" w:space="0" w:color="auto"/>
                                                                          </w:divBdr>
                                                                          <w:divsChild>
                                                                            <w:div w:id="1431853994">
                                                                              <w:marLeft w:val="0"/>
                                                                              <w:marRight w:val="0"/>
                                                                              <w:marTop w:val="0"/>
                                                                              <w:marBottom w:val="0"/>
                                                                              <w:divBdr>
                                                                                <w:top w:val="none" w:sz="0" w:space="0" w:color="auto"/>
                                                                                <w:left w:val="none" w:sz="0" w:space="0" w:color="auto"/>
                                                                                <w:bottom w:val="none" w:sz="0" w:space="0" w:color="auto"/>
                                                                                <w:right w:val="none" w:sz="0" w:space="0" w:color="auto"/>
                                                                              </w:divBdr>
                                                                              <w:divsChild>
                                                                                <w:div w:id="15331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360415">
      <w:bodyDiv w:val="1"/>
      <w:marLeft w:val="0"/>
      <w:marRight w:val="0"/>
      <w:marTop w:val="0"/>
      <w:marBottom w:val="0"/>
      <w:divBdr>
        <w:top w:val="none" w:sz="0" w:space="0" w:color="auto"/>
        <w:left w:val="none" w:sz="0" w:space="0" w:color="auto"/>
        <w:bottom w:val="none" w:sz="0" w:space="0" w:color="auto"/>
        <w:right w:val="none" w:sz="0" w:space="0" w:color="auto"/>
      </w:divBdr>
    </w:div>
    <w:div w:id="412632080">
      <w:bodyDiv w:val="1"/>
      <w:marLeft w:val="0"/>
      <w:marRight w:val="0"/>
      <w:marTop w:val="0"/>
      <w:marBottom w:val="0"/>
      <w:divBdr>
        <w:top w:val="none" w:sz="0" w:space="0" w:color="auto"/>
        <w:left w:val="none" w:sz="0" w:space="0" w:color="auto"/>
        <w:bottom w:val="none" w:sz="0" w:space="0" w:color="auto"/>
        <w:right w:val="none" w:sz="0" w:space="0" w:color="auto"/>
      </w:divBdr>
      <w:divsChild>
        <w:div w:id="827329294">
          <w:marLeft w:val="0"/>
          <w:marRight w:val="0"/>
          <w:marTop w:val="0"/>
          <w:marBottom w:val="0"/>
          <w:divBdr>
            <w:top w:val="none" w:sz="0" w:space="0" w:color="auto"/>
            <w:left w:val="none" w:sz="0" w:space="0" w:color="auto"/>
            <w:bottom w:val="none" w:sz="0" w:space="0" w:color="auto"/>
            <w:right w:val="none" w:sz="0" w:space="0" w:color="auto"/>
          </w:divBdr>
          <w:divsChild>
            <w:div w:id="1817600058">
              <w:marLeft w:val="0"/>
              <w:marRight w:val="0"/>
              <w:marTop w:val="0"/>
              <w:marBottom w:val="0"/>
              <w:divBdr>
                <w:top w:val="none" w:sz="0" w:space="0" w:color="auto"/>
                <w:left w:val="none" w:sz="0" w:space="0" w:color="auto"/>
                <w:bottom w:val="none" w:sz="0" w:space="0" w:color="auto"/>
                <w:right w:val="none" w:sz="0" w:space="0" w:color="auto"/>
              </w:divBdr>
              <w:divsChild>
                <w:div w:id="1058743678">
                  <w:marLeft w:val="0"/>
                  <w:marRight w:val="0"/>
                  <w:marTop w:val="0"/>
                  <w:marBottom w:val="0"/>
                  <w:divBdr>
                    <w:top w:val="none" w:sz="0" w:space="0" w:color="auto"/>
                    <w:left w:val="none" w:sz="0" w:space="0" w:color="auto"/>
                    <w:bottom w:val="none" w:sz="0" w:space="0" w:color="auto"/>
                    <w:right w:val="none" w:sz="0" w:space="0" w:color="auto"/>
                  </w:divBdr>
                  <w:divsChild>
                    <w:div w:id="532840298">
                      <w:marLeft w:val="0"/>
                      <w:marRight w:val="0"/>
                      <w:marTop w:val="0"/>
                      <w:marBottom w:val="0"/>
                      <w:divBdr>
                        <w:top w:val="none" w:sz="0" w:space="0" w:color="auto"/>
                        <w:left w:val="none" w:sz="0" w:space="0" w:color="auto"/>
                        <w:bottom w:val="none" w:sz="0" w:space="0" w:color="auto"/>
                        <w:right w:val="none" w:sz="0" w:space="0" w:color="auto"/>
                      </w:divBdr>
                      <w:divsChild>
                        <w:div w:id="896671146">
                          <w:marLeft w:val="0"/>
                          <w:marRight w:val="0"/>
                          <w:marTop w:val="0"/>
                          <w:marBottom w:val="0"/>
                          <w:divBdr>
                            <w:top w:val="none" w:sz="0" w:space="0" w:color="auto"/>
                            <w:left w:val="none" w:sz="0" w:space="0" w:color="auto"/>
                            <w:bottom w:val="none" w:sz="0" w:space="0" w:color="auto"/>
                            <w:right w:val="none" w:sz="0" w:space="0" w:color="auto"/>
                          </w:divBdr>
                          <w:divsChild>
                            <w:div w:id="482545613">
                              <w:marLeft w:val="0"/>
                              <w:marRight w:val="0"/>
                              <w:marTop w:val="0"/>
                              <w:marBottom w:val="0"/>
                              <w:divBdr>
                                <w:top w:val="none" w:sz="0" w:space="0" w:color="auto"/>
                                <w:left w:val="none" w:sz="0" w:space="0" w:color="auto"/>
                                <w:bottom w:val="none" w:sz="0" w:space="0" w:color="auto"/>
                                <w:right w:val="none" w:sz="0" w:space="0" w:color="auto"/>
                              </w:divBdr>
                              <w:divsChild>
                                <w:div w:id="1538276054">
                                  <w:marLeft w:val="0"/>
                                  <w:marRight w:val="0"/>
                                  <w:marTop w:val="0"/>
                                  <w:marBottom w:val="0"/>
                                  <w:divBdr>
                                    <w:top w:val="none" w:sz="0" w:space="0" w:color="auto"/>
                                    <w:left w:val="none" w:sz="0" w:space="0" w:color="auto"/>
                                    <w:bottom w:val="none" w:sz="0" w:space="0" w:color="auto"/>
                                    <w:right w:val="none" w:sz="0" w:space="0" w:color="auto"/>
                                  </w:divBdr>
                                  <w:divsChild>
                                    <w:div w:id="1641961188">
                                      <w:marLeft w:val="0"/>
                                      <w:marRight w:val="0"/>
                                      <w:marTop w:val="0"/>
                                      <w:marBottom w:val="0"/>
                                      <w:divBdr>
                                        <w:top w:val="none" w:sz="0" w:space="0" w:color="auto"/>
                                        <w:left w:val="none" w:sz="0" w:space="0" w:color="auto"/>
                                        <w:bottom w:val="none" w:sz="0" w:space="0" w:color="auto"/>
                                        <w:right w:val="none" w:sz="0" w:space="0" w:color="auto"/>
                                      </w:divBdr>
                                    </w:div>
                                    <w:div w:id="1365204615">
                                      <w:marLeft w:val="0"/>
                                      <w:marRight w:val="0"/>
                                      <w:marTop w:val="0"/>
                                      <w:marBottom w:val="0"/>
                                      <w:divBdr>
                                        <w:top w:val="none" w:sz="0" w:space="0" w:color="auto"/>
                                        <w:left w:val="none" w:sz="0" w:space="0" w:color="auto"/>
                                        <w:bottom w:val="none" w:sz="0" w:space="0" w:color="auto"/>
                                        <w:right w:val="none" w:sz="0" w:space="0" w:color="auto"/>
                                      </w:divBdr>
                                      <w:divsChild>
                                        <w:div w:id="478037186">
                                          <w:marLeft w:val="0"/>
                                          <w:marRight w:val="0"/>
                                          <w:marTop w:val="0"/>
                                          <w:marBottom w:val="0"/>
                                          <w:divBdr>
                                            <w:top w:val="none" w:sz="0" w:space="0" w:color="auto"/>
                                            <w:left w:val="none" w:sz="0" w:space="0" w:color="auto"/>
                                            <w:bottom w:val="none" w:sz="0" w:space="0" w:color="auto"/>
                                            <w:right w:val="none" w:sz="0" w:space="0" w:color="auto"/>
                                          </w:divBdr>
                                        </w:div>
                                        <w:div w:id="1867598840">
                                          <w:marLeft w:val="0"/>
                                          <w:marRight w:val="0"/>
                                          <w:marTop w:val="0"/>
                                          <w:marBottom w:val="0"/>
                                          <w:divBdr>
                                            <w:top w:val="none" w:sz="0" w:space="0" w:color="auto"/>
                                            <w:left w:val="none" w:sz="0" w:space="0" w:color="auto"/>
                                            <w:bottom w:val="none" w:sz="0" w:space="0" w:color="auto"/>
                                            <w:right w:val="none" w:sz="0" w:space="0" w:color="auto"/>
                                          </w:divBdr>
                                        </w:div>
                                        <w:div w:id="370572566">
                                          <w:marLeft w:val="0"/>
                                          <w:marRight w:val="0"/>
                                          <w:marTop w:val="0"/>
                                          <w:marBottom w:val="0"/>
                                          <w:divBdr>
                                            <w:top w:val="none" w:sz="0" w:space="0" w:color="auto"/>
                                            <w:left w:val="none" w:sz="0" w:space="0" w:color="auto"/>
                                            <w:bottom w:val="none" w:sz="0" w:space="0" w:color="auto"/>
                                            <w:right w:val="none" w:sz="0" w:space="0" w:color="auto"/>
                                          </w:divBdr>
                                        </w:div>
                                      </w:divsChild>
                                    </w:div>
                                    <w:div w:id="1445610068">
                                      <w:marLeft w:val="0"/>
                                      <w:marRight w:val="0"/>
                                      <w:marTop w:val="0"/>
                                      <w:marBottom w:val="0"/>
                                      <w:divBdr>
                                        <w:top w:val="none" w:sz="0" w:space="0" w:color="auto"/>
                                        <w:left w:val="none" w:sz="0" w:space="0" w:color="auto"/>
                                        <w:bottom w:val="none" w:sz="0" w:space="0" w:color="auto"/>
                                        <w:right w:val="none" w:sz="0" w:space="0" w:color="auto"/>
                                      </w:divBdr>
                                      <w:divsChild>
                                        <w:div w:id="163937016">
                                          <w:marLeft w:val="0"/>
                                          <w:marRight w:val="0"/>
                                          <w:marTop w:val="0"/>
                                          <w:marBottom w:val="0"/>
                                          <w:divBdr>
                                            <w:top w:val="none" w:sz="0" w:space="0" w:color="auto"/>
                                            <w:left w:val="none" w:sz="0" w:space="0" w:color="auto"/>
                                            <w:bottom w:val="none" w:sz="0" w:space="0" w:color="auto"/>
                                            <w:right w:val="none" w:sz="0" w:space="0" w:color="auto"/>
                                          </w:divBdr>
                                        </w:div>
                                        <w:div w:id="914436321">
                                          <w:marLeft w:val="0"/>
                                          <w:marRight w:val="0"/>
                                          <w:marTop w:val="0"/>
                                          <w:marBottom w:val="0"/>
                                          <w:divBdr>
                                            <w:top w:val="none" w:sz="0" w:space="0" w:color="auto"/>
                                            <w:left w:val="none" w:sz="0" w:space="0" w:color="auto"/>
                                            <w:bottom w:val="none" w:sz="0" w:space="0" w:color="auto"/>
                                            <w:right w:val="none" w:sz="0" w:space="0" w:color="auto"/>
                                          </w:divBdr>
                                        </w:div>
                                        <w:div w:id="1361781548">
                                          <w:marLeft w:val="0"/>
                                          <w:marRight w:val="0"/>
                                          <w:marTop w:val="0"/>
                                          <w:marBottom w:val="0"/>
                                          <w:divBdr>
                                            <w:top w:val="none" w:sz="0" w:space="0" w:color="auto"/>
                                            <w:left w:val="none" w:sz="0" w:space="0" w:color="auto"/>
                                            <w:bottom w:val="none" w:sz="0" w:space="0" w:color="auto"/>
                                            <w:right w:val="none" w:sz="0" w:space="0" w:color="auto"/>
                                          </w:divBdr>
                                        </w:div>
                                      </w:divsChild>
                                    </w:div>
                                    <w:div w:id="479344039">
                                      <w:marLeft w:val="0"/>
                                      <w:marRight w:val="0"/>
                                      <w:marTop w:val="0"/>
                                      <w:marBottom w:val="0"/>
                                      <w:divBdr>
                                        <w:top w:val="none" w:sz="0" w:space="0" w:color="auto"/>
                                        <w:left w:val="none" w:sz="0" w:space="0" w:color="auto"/>
                                        <w:bottom w:val="none" w:sz="0" w:space="0" w:color="auto"/>
                                        <w:right w:val="none" w:sz="0" w:space="0" w:color="auto"/>
                                      </w:divBdr>
                                      <w:divsChild>
                                        <w:div w:id="908151851">
                                          <w:marLeft w:val="0"/>
                                          <w:marRight w:val="0"/>
                                          <w:marTop w:val="0"/>
                                          <w:marBottom w:val="0"/>
                                          <w:divBdr>
                                            <w:top w:val="none" w:sz="0" w:space="0" w:color="auto"/>
                                            <w:left w:val="none" w:sz="0" w:space="0" w:color="auto"/>
                                            <w:bottom w:val="none" w:sz="0" w:space="0" w:color="auto"/>
                                            <w:right w:val="none" w:sz="0" w:space="0" w:color="auto"/>
                                          </w:divBdr>
                                        </w:div>
                                        <w:div w:id="461000879">
                                          <w:marLeft w:val="0"/>
                                          <w:marRight w:val="0"/>
                                          <w:marTop w:val="0"/>
                                          <w:marBottom w:val="0"/>
                                          <w:divBdr>
                                            <w:top w:val="none" w:sz="0" w:space="0" w:color="auto"/>
                                            <w:left w:val="none" w:sz="0" w:space="0" w:color="auto"/>
                                            <w:bottom w:val="none" w:sz="0" w:space="0" w:color="auto"/>
                                            <w:right w:val="none" w:sz="0" w:space="0" w:color="auto"/>
                                          </w:divBdr>
                                        </w:div>
                                        <w:div w:id="17114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128552">
      <w:bodyDiv w:val="1"/>
      <w:marLeft w:val="0"/>
      <w:marRight w:val="0"/>
      <w:marTop w:val="0"/>
      <w:marBottom w:val="0"/>
      <w:divBdr>
        <w:top w:val="none" w:sz="0" w:space="0" w:color="auto"/>
        <w:left w:val="none" w:sz="0" w:space="0" w:color="auto"/>
        <w:bottom w:val="none" w:sz="0" w:space="0" w:color="auto"/>
        <w:right w:val="none" w:sz="0" w:space="0" w:color="auto"/>
      </w:divBdr>
    </w:div>
    <w:div w:id="943876688">
      <w:bodyDiv w:val="1"/>
      <w:marLeft w:val="0"/>
      <w:marRight w:val="0"/>
      <w:marTop w:val="0"/>
      <w:marBottom w:val="0"/>
      <w:divBdr>
        <w:top w:val="none" w:sz="0" w:space="0" w:color="auto"/>
        <w:left w:val="none" w:sz="0" w:space="0" w:color="auto"/>
        <w:bottom w:val="none" w:sz="0" w:space="0" w:color="auto"/>
        <w:right w:val="none" w:sz="0" w:space="0" w:color="auto"/>
      </w:divBdr>
    </w:div>
    <w:div w:id="1509635679">
      <w:bodyDiv w:val="1"/>
      <w:marLeft w:val="0"/>
      <w:marRight w:val="0"/>
      <w:marTop w:val="0"/>
      <w:marBottom w:val="0"/>
      <w:divBdr>
        <w:top w:val="none" w:sz="0" w:space="0" w:color="auto"/>
        <w:left w:val="none" w:sz="0" w:space="0" w:color="auto"/>
        <w:bottom w:val="none" w:sz="0" w:space="0" w:color="auto"/>
        <w:right w:val="none" w:sz="0" w:space="0" w:color="auto"/>
      </w:divBdr>
      <w:divsChild>
        <w:div w:id="962543212">
          <w:marLeft w:val="0"/>
          <w:marRight w:val="0"/>
          <w:marTop w:val="0"/>
          <w:marBottom w:val="0"/>
          <w:divBdr>
            <w:top w:val="none" w:sz="0" w:space="0" w:color="auto"/>
            <w:left w:val="none" w:sz="0" w:space="0" w:color="auto"/>
            <w:bottom w:val="none" w:sz="0" w:space="0" w:color="auto"/>
            <w:right w:val="none" w:sz="0" w:space="0" w:color="auto"/>
          </w:divBdr>
          <w:divsChild>
            <w:div w:id="473525214">
              <w:marLeft w:val="0"/>
              <w:marRight w:val="0"/>
              <w:marTop w:val="0"/>
              <w:marBottom w:val="0"/>
              <w:divBdr>
                <w:top w:val="none" w:sz="0" w:space="0" w:color="auto"/>
                <w:left w:val="none" w:sz="0" w:space="0" w:color="auto"/>
                <w:bottom w:val="none" w:sz="0" w:space="0" w:color="auto"/>
                <w:right w:val="none" w:sz="0" w:space="0" w:color="auto"/>
              </w:divBdr>
              <w:divsChild>
                <w:div w:id="19821870">
                  <w:marLeft w:val="0"/>
                  <w:marRight w:val="0"/>
                  <w:marTop w:val="0"/>
                  <w:marBottom w:val="0"/>
                  <w:divBdr>
                    <w:top w:val="none" w:sz="0" w:space="0" w:color="auto"/>
                    <w:left w:val="none" w:sz="0" w:space="0" w:color="auto"/>
                    <w:bottom w:val="none" w:sz="0" w:space="0" w:color="auto"/>
                    <w:right w:val="none" w:sz="0" w:space="0" w:color="auto"/>
                  </w:divBdr>
                  <w:divsChild>
                    <w:div w:id="201292361">
                      <w:marLeft w:val="0"/>
                      <w:marRight w:val="0"/>
                      <w:marTop w:val="0"/>
                      <w:marBottom w:val="0"/>
                      <w:divBdr>
                        <w:top w:val="none" w:sz="0" w:space="0" w:color="auto"/>
                        <w:left w:val="none" w:sz="0" w:space="0" w:color="auto"/>
                        <w:bottom w:val="none" w:sz="0" w:space="0" w:color="auto"/>
                        <w:right w:val="none" w:sz="0" w:space="0" w:color="auto"/>
                      </w:divBdr>
                      <w:divsChild>
                        <w:div w:id="370880776">
                          <w:marLeft w:val="0"/>
                          <w:marRight w:val="0"/>
                          <w:marTop w:val="0"/>
                          <w:marBottom w:val="0"/>
                          <w:divBdr>
                            <w:top w:val="none" w:sz="0" w:space="0" w:color="auto"/>
                            <w:left w:val="none" w:sz="0" w:space="0" w:color="auto"/>
                            <w:bottom w:val="none" w:sz="0" w:space="0" w:color="auto"/>
                            <w:right w:val="none" w:sz="0" w:space="0" w:color="auto"/>
                          </w:divBdr>
                          <w:divsChild>
                            <w:div w:id="3607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499756">
      <w:bodyDiv w:val="1"/>
      <w:marLeft w:val="0"/>
      <w:marRight w:val="0"/>
      <w:marTop w:val="0"/>
      <w:marBottom w:val="0"/>
      <w:divBdr>
        <w:top w:val="none" w:sz="0" w:space="0" w:color="auto"/>
        <w:left w:val="none" w:sz="0" w:space="0" w:color="auto"/>
        <w:bottom w:val="none" w:sz="0" w:space="0" w:color="auto"/>
        <w:right w:val="none" w:sz="0" w:space="0" w:color="auto"/>
      </w:divBdr>
    </w:div>
    <w:div w:id="1738936317">
      <w:bodyDiv w:val="1"/>
      <w:marLeft w:val="0"/>
      <w:marRight w:val="0"/>
      <w:marTop w:val="0"/>
      <w:marBottom w:val="0"/>
      <w:divBdr>
        <w:top w:val="none" w:sz="0" w:space="0" w:color="auto"/>
        <w:left w:val="none" w:sz="0" w:space="0" w:color="auto"/>
        <w:bottom w:val="none" w:sz="0" w:space="0" w:color="auto"/>
        <w:right w:val="none" w:sz="0" w:space="0" w:color="auto"/>
      </w:divBdr>
      <w:divsChild>
        <w:div w:id="1439913666">
          <w:marLeft w:val="0"/>
          <w:marRight w:val="0"/>
          <w:marTop w:val="0"/>
          <w:marBottom w:val="0"/>
          <w:divBdr>
            <w:top w:val="none" w:sz="0" w:space="0" w:color="auto"/>
            <w:left w:val="none" w:sz="0" w:space="0" w:color="auto"/>
            <w:bottom w:val="none" w:sz="0" w:space="0" w:color="auto"/>
            <w:right w:val="none" w:sz="0" w:space="0" w:color="auto"/>
          </w:divBdr>
          <w:divsChild>
            <w:div w:id="1268392457">
              <w:marLeft w:val="0"/>
              <w:marRight w:val="0"/>
              <w:marTop w:val="0"/>
              <w:marBottom w:val="0"/>
              <w:divBdr>
                <w:top w:val="none" w:sz="0" w:space="0" w:color="auto"/>
                <w:left w:val="none" w:sz="0" w:space="0" w:color="auto"/>
                <w:bottom w:val="none" w:sz="0" w:space="0" w:color="auto"/>
                <w:right w:val="none" w:sz="0" w:space="0" w:color="auto"/>
              </w:divBdr>
              <w:divsChild>
                <w:div w:id="1806268760">
                  <w:marLeft w:val="0"/>
                  <w:marRight w:val="0"/>
                  <w:marTop w:val="0"/>
                  <w:marBottom w:val="0"/>
                  <w:divBdr>
                    <w:top w:val="none" w:sz="0" w:space="0" w:color="auto"/>
                    <w:left w:val="none" w:sz="0" w:space="0" w:color="auto"/>
                    <w:bottom w:val="none" w:sz="0" w:space="0" w:color="auto"/>
                    <w:right w:val="none" w:sz="0" w:space="0" w:color="auto"/>
                  </w:divBdr>
                  <w:divsChild>
                    <w:div w:id="1284731628">
                      <w:marLeft w:val="0"/>
                      <w:marRight w:val="0"/>
                      <w:marTop w:val="0"/>
                      <w:marBottom w:val="0"/>
                      <w:divBdr>
                        <w:top w:val="none" w:sz="0" w:space="0" w:color="auto"/>
                        <w:left w:val="none" w:sz="0" w:space="0" w:color="auto"/>
                        <w:bottom w:val="none" w:sz="0" w:space="0" w:color="auto"/>
                        <w:right w:val="none" w:sz="0" w:space="0" w:color="auto"/>
                      </w:divBdr>
                      <w:divsChild>
                        <w:div w:id="1586183257">
                          <w:marLeft w:val="0"/>
                          <w:marRight w:val="0"/>
                          <w:marTop w:val="0"/>
                          <w:marBottom w:val="0"/>
                          <w:divBdr>
                            <w:top w:val="none" w:sz="0" w:space="0" w:color="auto"/>
                            <w:left w:val="none" w:sz="0" w:space="0" w:color="auto"/>
                            <w:bottom w:val="none" w:sz="0" w:space="0" w:color="auto"/>
                            <w:right w:val="none" w:sz="0" w:space="0" w:color="auto"/>
                          </w:divBdr>
                          <w:divsChild>
                            <w:div w:id="98138777">
                              <w:marLeft w:val="0"/>
                              <w:marRight w:val="0"/>
                              <w:marTop w:val="0"/>
                              <w:marBottom w:val="0"/>
                              <w:divBdr>
                                <w:top w:val="none" w:sz="0" w:space="0" w:color="auto"/>
                                <w:left w:val="none" w:sz="0" w:space="0" w:color="auto"/>
                                <w:bottom w:val="none" w:sz="0" w:space="0" w:color="auto"/>
                                <w:right w:val="none" w:sz="0" w:space="0" w:color="auto"/>
                              </w:divBdr>
                              <w:divsChild>
                                <w:div w:id="449205591">
                                  <w:marLeft w:val="0"/>
                                  <w:marRight w:val="0"/>
                                  <w:marTop w:val="0"/>
                                  <w:marBottom w:val="0"/>
                                  <w:divBdr>
                                    <w:top w:val="none" w:sz="0" w:space="0" w:color="auto"/>
                                    <w:left w:val="none" w:sz="0" w:space="0" w:color="auto"/>
                                    <w:bottom w:val="none" w:sz="0" w:space="0" w:color="auto"/>
                                    <w:right w:val="none" w:sz="0" w:space="0" w:color="auto"/>
                                  </w:divBdr>
                                  <w:divsChild>
                                    <w:div w:id="543105571">
                                      <w:marLeft w:val="0"/>
                                      <w:marRight w:val="-6000"/>
                                      <w:marTop w:val="435"/>
                                      <w:marBottom w:val="0"/>
                                      <w:divBdr>
                                        <w:top w:val="none" w:sz="0" w:space="0" w:color="auto"/>
                                        <w:left w:val="none" w:sz="0" w:space="0" w:color="auto"/>
                                        <w:bottom w:val="none" w:sz="0" w:space="0" w:color="auto"/>
                                        <w:right w:val="none" w:sz="0" w:space="0" w:color="auto"/>
                                      </w:divBdr>
                                      <w:divsChild>
                                        <w:div w:id="2031300946">
                                          <w:marLeft w:val="0"/>
                                          <w:marRight w:val="0"/>
                                          <w:marTop w:val="0"/>
                                          <w:marBottom w:val="0"/>
                                          <w:divBdr>
                                            <w:top w:val="none" w:sz="0" w:space="0" w:color="auto"/>
                                            <w:left w:val="none" w:sz="0" w:space="0" w:color="auto"/>
                                            <w:bottom w:val="none" w:sz="0" w:space="0" w:color="auto"/>
                                            <w:right w:val="none" w:sz="0" w:space="0" w:color="auto"/>
                                          </w:divBdr>
                                          <w:divsChild>
                                            <w:div w:id="1778910124">
                                              <w:marLeft w:val="0"/>
                                              <w:marRight w:val="0"/>
                                              <w:marTop w:val="0"/>
                                              <w:marBottom w:val="0"/>
                                              <w:divBdr>
                                                <w:top w:val="none" w:sz="0" w:space="0" w:color="auto"/>
                                                <w:left w:val="none" w:sz="0" w:space="0" w:color="auto"/>
                                                <w:bottom w:val="none" w:sz="0" w:space="0" w:color="auto"/>
                                                <w:right w:val="none" w:sz="0" w:space="0" w:color="auto"/>
                                              </w:divBdr>
                                              <w:divsChild>
                                                <w:div w:id="1870756792">
                                                  <w:marLeft w:val="0"/>
                                                  <w:marRight w:val="0"/>
                                                  <w:marTop w:val="0"/>
                                                  <w:marBottom w:val="0"/>
                                                  <w:divBdr>
                                                    <w:top w:val="none" w:sz="0" w:space="0" w:color="auto"/>
                                                    <w:left w:val="none" w:sz="0" w:space="0" w:color="auto"/>
                                                    <w:bottom w:val="none" w:sz="0" w:space="0" w:color="auto"/>
                                                    <w:right w:val="none" w:sz="0" w:space="0" w:color="auto"/>
                                                  </w:divBdr>
                                                  <w:divsChild>
                                                    <w:div w:id="1361320808">
                                                      <w:marLeft w:val="0"/>
                                                      <w:marRight w:val="0"/>
                                                      <w:marTop w:val="0"/>
                                                      <w:marBottom w:val="0"/>
                                                      <w:divBdr>
                                                        <w:top w:val="none" w:sz="0" w:space="0" w:color="auto"/>
                                                        <w:left w:val="none" w:sz="0" w:space="0" w:color="auto"/>
                                                        <w:bottom w:val="none" w:sz="0" w:space="0" w:color="auto"/>
                                                        <w:right w:val="none" w:sz="0" w:space="0" w:color="auto"/>
                                                      </w:divBdr>
                                                      <w:divsChild>
                                                        <w:div w:id="366178684">
                                                          <w:marLeft w:val="0"/>
                                                          <w:marRight w:val="0"/>
                                                          <w:marTop w:val="0"/>
                                                          <w:marBottom w:val="0"/>
                                                          <w:divBdr>
                                                            <w:top w:val="none" w:sz="0" w:space="0" w:color="auto"/>
                                                            <w:left w:val="none" w:sz="0" w:space="0" w:color="auto"/>
                                                            <w:bottom w:val="none" w:sz="0" w:space="0" w:color="auto"/>
                                                            <w:right w:val="none" w:sz="0" w:space="0" w:color="auto"/>
                                                          </w:divBdr>
                                                          <w:divsChild>
                                                            <w:div w:id="230117766">
                                                              <w:marLeft w:val="300"/>
                                                              <w:marRight w:val="300"/>
                                                              <w:marTop w:val="0"/>
                                                              <w:marBottom w:val="0"/>
                                                              <w:divBdr>
                                                                <w:top w:val="none" w:sz="0" w:space="0" w:color="auto"/>
                                                                <w:left w:val="none" w:sz="0" w:space="0" w:color="auto"/>
                                                                <w:bottom w:val="none" w:sz="0" w:space="0" w:color="auto"/>
                                                                <w:right w:val="none" w:sz="0" w:space="0" w:color="auto"/>
                                                              </w:divBdr>
                                                              <w:divsChild>
                                                                <w:div w:id="29499878">
                                                                  <w:marLeft w:val="0"/>
                                                                  <w:marRight w:val="0"/>
                                                                  <w:marTop w:val="0"/>
                                                                  <w:marBottom w:val="0"/>
                                                                  <w:divBdr>
                                                                    <w:top w:val="none" w:sz="0" w:space="0" w:color="auto"/>
                                                                    <w:left w:val="none" w:sz="0" w:space="0" w:color="auto"/>
                                                                    <w:bottom w:val="none" w:sz="0" w:space="0" w:color="auto"/>
                                                                    <w:right w:val="none" w:sz="0" w:space="0" w:color="auto"/>
                                                                  </w:divBdr>
                                                                  <w:divsChild>
                                                                    <w:div w:id="911433091">
                                                                      <w:marLeft w:val="0"/>
                                                                      <w:marRight w:val="0"/>
                                                                      <w:marTop w:val="0"/>
                                                                      <w:marBottom w:val="90"/>
                                                                      <w:divBdr>
                                                                        <w:top w:val="none" w:sz="0" w:space="0" w:color="auto"/>
                                                                        <w:left w:val="single" w:sz="6" w:space="0" w:color="CCCCCC"/>
                                                                        <w:bottom w:val="single" w:sz="6" w:space="0" w:color="CCCCCC"/>
                                                                        <w:right w:val="single" w:sz="6" w:space="0" w:color="CCCCCC"/>
                                                                      </w:divBdr>
                                                                      <w:divsChild>
                                                                        <w:div w:id="2011254310">
                                                                          <w:marLeft w:val="0"/>
                                                                          <w:marRight w:val="0"/>
                                                                          <w:marTop w:val="0"/>
                                                                          <w:marBottom w:val="0"/>
                                                                          <w:divBdr>
                                                                            <w:top w:val="none" w:sz="0" w:space="0" w:color="auto"/>
                                                                            <w:left w:val="none" w:sz="0" w:space="0" w:color="auto"/>
                                                                            <w:bottom w:val="none" w:sz="0" w:space="0" w:color="auto"/>
                                                                            <w:right w:val="none" w:sz="0" w:space="0" w:color="auto"/>
                                                                          </w:divBdr>
                                                                          <w:divsChild>
                                                                            <w:div w:id="1279025202">
                                                                              <w:marLeft w:val="0"/>
                                                                              <w:marRight w:val="0"/>
                                                                              <w:marTop w:val="0"/>
                                                                              <w:marBottom w:val="0"/>
                                                                              <w:divBdr>
                                                                                <w:top w:val="none" w:sz="0" w:space="0" w:color="auto"/>
                                                                                <w:left w:val="none" w:sz="0" w:space="0" w:color="auto"/>
                                                                                <w:bottom w:val="none" w:sz="0" w:space="0" w:color="auto"/>
                                                                                <w:right w:val="none" w:sz="0" w:space="0" w:color="auto"/>
                                                                              </w:divBdr>
                                                                              <w:divsChild>
                                                                                <w:div w:id="191812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787320">
      <w:bodyDiv w:val="1"/>
      <w:marLeft w:val="0"/>
      <w:marRight w:val="0"/>
      <w:marTop w:val="0"/>
      <w:marBottom w:val="0"/>
      <w:divBdr>
        <w:top w:val="none" w:sz="0" w:space="0" w:color="auto"/>
        <w:left w:val="none" w:sz="0" w:space="0" w:color="auto"/>
        <w:bottom w:val="none" w:sz="0" w:space="0" w:color="auto"/>
        <w:right w:val="none" w:sz="0" w:space="0" w:color="auto"/>
      </w:divBdr>
      <w:divsChild>
        <w:div w:id="4017627">
          <w:marLeft w:val="0"/>
          <w:marRight w:val="0"/>
          <w:marTop w:val="0"/>
          <w:marBottom w:val="0"/>
          <w:divBdr>
            <w:top w:val="none" w:sz="0" w:space="0" w:color="auto"/>
            <w:left w:val="none" w:sz="0" w:space="0" w:color="auto"/>
            <w:bottom w:val="none" w:sz="0" w:space="0" w:color="auto"/>
            <w:right w:val="none" w:sz="0" w:space="0" w:color="auto"/>
          </w:divBdr>
          <w:divsChild>
            <w:div w:id="712997476">
              <w:marLeft w:val="0"/>
              <w:marRight w:val="0"/>
              <w:marTop w:val="0"/>
              <w:marBottom w:val="0"/>
              <w:divBdr>
                <w:top w:val="none" w:sz="0" w:space="0" w:color="auto"/>
                <w:left w:val="none" w:sz="0" w:space="0" w:color="auto"/>
                <w:bottom w:val="none" w:sz="0" w:space="0" w:color="auto"/>
                <w:right w:val="none" w:sz="0" w:space="0" w:color="auto"/>
              </w:divBdr>
              <w:divsChild>
                <w:div w:id="1117019127">
                  <w:marLeft w:val="0"/>
                  <w:marRight w:val="0"/>
                  <w:marTop w:val="0"/>
                  <w:marBottom w:val="0"/>
                  <w:divBdr>
                    <w:top w:val="none" w:sz="0" w:space="0" w:color="auto"/>
                    <w:left w:val="none" w:sz="0" w:space="0" w:color="auto"/>
                    <w:bottom w:val="none" w:sz="0" w:space="0" w:color="auto"/>
                    <w:right w:val="none" w:sz="0" w:space="0" w:color="auto"/>
                  </w:divBdr>
                  <w:divsChild>
                    <w:div w:id="1397976697">
                      <w:marLeft w:val="0"/>
                      <w:marRight w:val="0"/>
                      <w:marTop w:val="0"/>
                      <w:marBottom w:val="0"/>
                      <w:divBdr>
                        <w:top w:val="none" w:sz="0" w:space="0" w:color="auto"/>
                        <w:left w:val="none" w:sz="0" w:space="0" w:color="auto"/>
                        <w:bottom w:val="none" w:sz="0" w:space="0" w:color="auto"/>
                        <w:right w:val="none" w:sz="0" w:space="0" w:color="auto"/>
                      </w:divBdr>
                      <w:divsChild>
                        <w:div w:id="1773937298">
                          <w:marLeft w:val="0"/>
                          <w:marRight w:val="0"/>
                          <w:marTop w:val="0"/>
                          <w:marBottom w:val="0"/>
                          <w:divBdr>
                            <w:top w:val="none" w:sz="0" w:space="0" w:color="auto"/>
                            <w:left w:val="none" w:sz="0" w:space="0" w:color="auto"/>
                            <w:bottom w:val="none" w:sz="0" w:space="0" w:color="auto"/>
                            <w:right w:val="none" w:sz="0" w:space="0" w:color="auto"/>
                          </w:divBdr>
                          <w:divsChild>
                            <w:div w:id="10762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foa.net/cafr/COA2012/FarmingtonN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vis.k12.ut.us/domain/4/CompleteC.A.F.R.Report.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avis.k12.ut.us/domain/4/CompleteC.A.F.R.Report.pdf" TargetMode="External"/><Relationship Id="rId4" Type="http://schemas.microsoft.com/office/2007/relationships/stylesWithEffects" Target="stylesWithEffects.xml"/><Relationship Id="rId9" Type="http://schemas.openxmlformats.org/officeDocument/2006/relationships/hyperlink" Target="http://achieve.lausd.net/cms/lib08/CA01000043/Centricity/Domain/328/Fiscal%20Year%202013-14/2013-14%20CAFR%2012-15-14_FINAL_REDUCED-R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3CA79-5AB4-43A9-825B-C980155A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Within organizations, the aspect of the culture differs</vt:lpstr>
    </vt:vector>
  </TitlesOfParts>
  <Company>LAUSD</Company>
  <LinksUpToDate>false</LinksUpToDate>
  <CharactersWithSpaces>11318</CharactersWithSpaces>
  <SharedDoc>false</SharedDoc>
  <HLinks>
    <vt:vector size="6" baseType="variant">
      <vt:variant>
        <vt:i4>5963842</vt:i4>
      </vt:variant>
      <vt:variant>
        <vt:i4>0</vt:i4>
      </vt:variant>
      <vt:variant>
        <vt:i4>0</vt:i4>
      </vt:variant>
      <vt:variant>
        <vt:i4>5</vt:i4>
      </vt:variant>
      <vt:variant>
        <vt:lpwstr>http://www.sbnonline.com/2012/12/how-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Within organizations, the aspect of the culture differs</dc:title>
  <dc:creator>LAUSD</dc:creator>
  <cp:lastModifiedBy>Matthew Steele</cp:lastModifiedBy>
  <cp:revision>2</cp:revision>
  <cp:lastPrinted>2013-06-17T15:52:00Z</cp:lastPrinted>
  <dcterms:created xsi:type="dcterms:W3CDTF">2015-10-10T11:49:00Z</dcterms:created>
  <dcterms:modified xsi:type="dcterms:W3CDTF">2015-10-10T11:49:00Z</dcterms:modified>
</cp:coreProperties>
</file>