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55" w:rsidRDefault="005A1055" w:rsidP="005A1055"/>
    <w:p w:rsidR="00B263BA" w:rsidRDefault="00B263BA" w:rsidP="00B263BA">
      <w:pPr>
        <w:pStyle w:val="Heading2"/>
        <w:rPr>
          <w:b w:val="0"/>
          <w:sz w:val="24"/>
        </w:rPr>
      </w:pPr>
    </w:p>
    <w:p w:rsidR="005A1055" w:rsidRPr="00B263BA" w:rsidRDefault="00B263BA" w:rsidP="00B263BA">
      <w:pPr>
        <w:pStyle w:val="Heading2"/>
        <w:ind w:left="1440"/>
        <w:rPr>
          <w:b w:val="0"/>
          <w:sz w:val="24"/>
          <w:szCs w:val="24"/>
        </w:rPr>
      </w:pPr>
      <w:r w:rsidRPr="00B263BA">
        <w:rPr>
          <w:b w:val="0"/>
          <w:sz w:val="24"/>
          <w:szCs w:val="24"/>
        </w:rPr>
        <w:t xml:space="preserve">Industry Analysis and Financial Framework </w:t>
      </w:r>
      <w:r w:rsidR="005A1055" w:rsidRPr="00B263BA">
        <w:rPr>
          <w:b w:val="0"/>
          <w:sz w:val="24"/>
          <w:szCs w:val="24"/>
        </w:rPr>
        <w:t>for Eat Right He</w:t>
      </w:r>
      <w:r>
        <w:rPr>
          <w:b w:val="0"/>
          <w:sz w:val="24"/>
          <w:szCs w:val="24"/>
        </w:rPr>
        <w:t xml:space="preserve">althy Shop </w:t>
      </w:r>
    </w:p>
    <w:p w:rsidR="000A2739" w:rsidRDefault="000A2739"/>
    <w:p w:rsidR="005A1055" w:rsidRDefault="005A1055"/>
    <w:p w:rsidR="005A1055" w:rsidRDefault="005A1055"/>
    <w:p w:rsidR="005A1055" w:rsidRDefault="005A1055"/>
    <w:p w:rsidR="005A1055" w:rsidRDefault="005A1055"/>
    <w:p w:rsidR="005A1055" w:rsidRDefault="005A1055"/>
    <w:p w:rsidR="005A1055" w:rsidRDefault="005A1055"/>
    <w:p w:rsidR="005A1055" w:rsidRDefault="005A1055"/>
    <w:p w:rsidR="005A1055" w:rsidRDefault="005A1055"/>
    <w:p w:rsidR="005A1055" w:rsidRDefault="005A1055"/>
    <w:p w:rsidR="005A1055" w:rsidRDefault="005A1055"/>
    <w:p w:rsidR="007346E8" w:rsidRDefault="007346E8"/>
    <w:p w:rsidR="007346E8" w:rsidRDefault="007346E8"/>
    <w:p w:rsidR="007346E8" w:rsidRDefault="007346E8"/>
    <w:p w:rsidR="007346E8" w:rsidRDefault="007346E8"/>
    <w:p w:rsidR="007346E8" w:rsidRDefault="007346E8">
      <w:bookmarkStart w:id="0" w:name="_GoBack"/>
      <w:bookmarkEnd w:id="0"/>
    </w:p>
    <w:p w:rsidR="005A1055" w:rsidRDefault="005A1055"/>
    <w:p w:rsidR="005A1055" w:rsidRDefault="005A1055"/>
    <w:p w:rsidR="005A1055" w:rsidRDefault="005A1055"/>
    <w:p w:rsidR="00062642" w:rsidRPr="00C25ED6" w:rsidRDefault="00062642">
      <w:pPr>
        <w:rPr>
          <w:b/>
        </w:rPr>
      </w:pPr>
      <w:r w:rsidRPr="00C25ED6">
        <w:rPr>
          <w:b/>
        </w:rPr>
        <w:lastRenderedPageBreak/>
        <w:t>Market Analysis for Eat Right Healthy Shop</w:t>
      </w:r>
    </w:p>
    <w:p w:rsidR="00C1207B" w:rsidRDefault="00B263BA" w:rsidP="001E76C3">
      <w:pPr>
        <w:ind w:firstLine="720"/>
      </w:pPr>
      <w:r>
        <w:t>The</w:t>
      </w:r>
      <w:r w:rsidR="00C1207B">
        <w:t xml:space="preserve"> market analys</w:t>
      </w:r>
      <w:r>
        <w:t xml:space="preserve">is </w:t>
      </w:r>
      <w:r w:rsidR="00C1207B">
        <w:t>decide</w:t>
      </w:r>
      <w:r>
        <w:t>s</w:t>
      </w:r>
      <w:r w:rsidR="00C1207B">
        <w:t xml:space="preserve"> how appealing a market is and to comprehend its progressive favorable circumstances (opportunities) and unfavorable prospects (threats) in relation to the firm’s strengths and weaknesses.</w:t>
      </w:r>
      <w:r w:rsidR="008053A5">
        <w:t xml:space="preserve">  For example, Eat right Healthy Shop</w:t>
      </w:r>
      <w:r w:rsidR="000427FE">
        <w:t xml:space="preserve"> could</w:t>
      </w:r>
      <w:r w:rsidR="008053A5">
        <w:t xml:space="preserve"> be divided into markets for</w:t>
      </w:r>
      <w:r w:rsidR="000427FE">
        <w:t xml:space="preserve"> (1) individuals and (2) families.  </w:t>
      </w:r>
    </w:p>
    <w:p w:rsidR="000427FE" w:rsidRDefault="00B263BA" w:rsidP="001E76C3">
      <w:pPr>
        <w:ind w:firstLine="720"/>
      </w:pPr>
      <w:r>
        <w:t>There will be a decision made from if families</w:t>
      </w:r>
      <w:r w:rsidR="000427FE">
        <w:t xml:space="preserve"> make up the greatest number of consumers for lunch time</w:t>
      </w:r>
      <w:r>
        <w:t xml:space="preserve"> of the</w:t>
      </w:r>
      <w:r w:rsidR="00E47BFA">
        <w:t xml:space="preserve"> restaurant’s business</w:t>
      </w:r>
      <w:r>
        <w:t xml:space="preserve"> or if individuals make</w:t>
      </w:r>
      <w:r w:rsidR="000427FE">
        <w:t xml:space="preserve"> up the </w:t>
      </w:r>
      <w:r w:rsidR="00E47BFA">
        <w:t>gre</w:t>
      </w:r>
      <w:r>
        <w:t>ater part of dinner time of the</w:t>
      </w:r>
      <w:r w:rsidR="00E47BFA">
        <w:t xml:space="preserve"> restaurant business or vice versa</w:t>
      </w:r>
      <w:r>
        <w:t xml:space="preserve"> will be made</w:t>
      </w:r>
      <w:r w:rsidR="00E47BFA">
        <w:t>.</w:t>
      </w:r>
    </w:p>
    <w:p w:rsidR="000427FE" w:rsidRDefault="00B263BA" w:rsidP="001E76C3">
      <w:pPr>
        <w:ind w:firstLine="720"/>
      </w:pPr>
      <w:r>
        <w:t>Eat Right Healthy Shop</w:t>
      </w:r>
      <w:r w:rsidR="00E47BFA">
        <w:t xml:space="preserve"> will be running its business among</w:t>
      </w:r>
      <w:r w:rsidR="00E47BFA" w:rsidRPr="00E47BFA">
        <w:t xml:space="preserve"> the fast-casual niche </w:t>
      </w:r>
      <w:r w:rsidR="00E47BFA">
        <w:t>of the r</w:t>
      </w:r>
      <w:r w:rsidR="008053A5">
        <w:t>est</w:t>
      </w:r>
      <w:r>
        <w:t>aurant industries in the Orlando, Florida area</w:t>
      </w:r>
      <w:r w:rsidR="00E47BFA">
        <w:t>. It will be contending with other division inside the industry (e.g., fast food, fine restaurants and Happy hour restaurants, etc.)</w:t>
      </w:r>
      <w:r w:rsidR="0099493E">
        <w:t xml:space="preserve">.  </w:t>
      </w:r>
      <w:r w:rsidR="00110718">
        <w:t xml:space="preserve">Orlando, FL is a city that attracts tourists from all over the world and visitors from other states.  </w:t>
      </w:r>
      <w:r>
        <w:t>Eat Right Healthy Shop</w:t>
      </w:r>
      <w:r w:rsidR="00110718">
        <w:t xml:space="preserve"> will be located at a high traffic flow area (mention two or three that you know) of the city, attract consumers and higher degree of chances of high sales of its products.</w:t>
      </w:r>
    </w:p>
    <w:p w:rsidR="005B3EE0" w:rsidRPr="00B263BA" w:rsidRDefault="005B3EE0" w:rsidP="005B3EE0">
      <w:pPr>
        <w:rPr>
          <w:b/>
        </w:rPr>
      </w:pPr>
      <w:r w:rsidRPr="00B263BA">
        <w:rPr>
          <w:b/>
        </w:rPr>
        <w:t>The State of the Macroeconomics Industry in the Last Five Y</w:t>
      </w:r>
      <w:r w:rsidR="00B263BA">
        <w:rPr>
          <w:b/>
        </w:rPr>
        <w:t>ears</w:t>
      </w:r>
    </w:p>
    <w:p w:rsidR="00C1207B" w:rsidRDefault="00C25ED6" w:rsidP="00E47BFA">
      <w:pPr>
        <w:ind w:firstLine="720"/>
      </w:pPr>
      <w:r>
        <w:t>For observation purposes (to see how sales and customer service are conducted)</w:t>
      </w:r>
      <w:r w:rsidR="001E76C3">
        <w:t>,</w:t>
      </w:r>
      <w:r>
        <w:t xml:space="preserve"> I often visit all the restaurants for the past five years and found it interesting to see they are </w:t>
      </w:r>
      <w:r w:rsidR="00E47BFA" w:rsidRPr="00E47BFA">
        <w:t xml:space="preserve">always full, especially in the evening hours (between 6:00 pm and midnight). </w:t>
      </w:r>
      <w:r>
        <w:t>Therefore, it is expected for the restaurant industry to be profitable as long as each business owners use prudent marketing intelligence to keep customers coming to patronize the business.</w:t>
      </w:r>
    </w:p>
    <w:p w:rsidR="00110718" w:rsidRDefault="00110718" w:rsidP="00110718">
      <w:r>
        <w:tab/>
        <w:t>Based on restaurant performance index in Figure 1.1, there is prospect for (</w:t>
      </w:r>
      <w:r w:rsidR="006F2A5F">
        <w:t>Eat Right Healthy Shop</w:t>
      </w:r>
      <w:r>
        <w:t xml:space="preserve"> to earn a good market share in its busy Orlando, FL location</w:t>
      </w:r>
    </w:p>
    <w:p w:rsidR="00110718" w:rsidRDefault="00110718" w:rsidP="00110718">
      <w:r>
        <w:lastRenderedPageBreak/>
        <w:t>Figure 1.1 (Retrieved from Restaurant, 2015)</w:t>
      </w:r>
    </w:p>
    <w:p w:rsidR="00110718" w:rsidRDefault="00110718" w:rsidP="00110718">
      <w:r>
        <w:rPr>
          <w:noProof/>
        </w:rPr>
        <w:drawing>
          <wp:inline distT="0" distB="0" distL="0" distR="0" wp14:anchorId="74D47D26" wp14:editId="7A7999C3">
            <wp:extent cx="5943600" cy="3744266"/>
            <wp:effectExtent l="0" t="0" r="0" b="8890"/>
            <wp:docPr id="1" name="Picture 1" descr="http://www.restaurant.org/Restaurant/media/Restaurant/SiteImages/News%20and%20Research/RPI/Restaurant-Performance-Index-March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staurant.org/Restaurant/media/Restaurant/SiteImages/News%20and%20Research/RPI/Restaurant-Performance-Index-March2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ED6" w:rsidRPr="00C25ED6" w:rsidRDefault="00C25ED6" w:rsidP="00C25ED6">
      <w:pPr>
        <w:rPr>
          <w:b/>
        </w:rPr>
      </w:pPr>
      <w:r w:rsidRPr="00C25ED6">
        <w:rPr>
          <w:b/>
        </w:rPr>
        <w:t>Establishing the Financial Statement Structure to Identify Details Required for the Financial Analysis.</w:t>
      </w:r>
    </w:p>
    <w:p w:rsidR="0026734E" w:rsidRDefault="00C25ED6" w:rsidP="0026734E">
      <w:r>
        <w:tab/>
        <w:t xml:space="preserve">Knowledge of financial statements is fundamental to the success of a business as they help in depicting </w:t>
      </w:r>
      <w:r w:rsidR="0026734E">
        <w:t>the right pathway and help in avoiding costly mistakes.  The fundamental parts of financial statements are:</w:t>
      </w:r>
    </w:p>
    <w:p w:rsidR="0026734E" w:rsidRDefault="0026734E" w:rsidP="0026734E">
      <w:r>
        <w:t>(1) Balance Sheet:  Account of financial standing at specific point in time</w:t>
      </w:r>
      <w:r w:rsidR="0099493E">
        <w:t>.  Formula</w:t>
      </w:r>
      <w:r>
        <w:t>: Assets = Liabilities + Equity (Quick MBA, 2015),</w:t>
      </w:r>
    </w:p>
    <w:p w:rsidR="0026734E" w:rsidRDefault="0026734E" w:rsidP="0026734E">
      <w:r>
        <w:t>(2) Income Statement: Shows the outcome of a business activities at a spe</w:t>
      </w:r>
      <w:r w:rsidR="0099493E">
        <w:t>cific point in time.  Formula</w:t>
      </w:r>
      <w:r>
        <w:t xml:space="preserve">: </w:t>
      </w:r>
      <w:r w:rsidR="00A82662" w:rsidRPr="00A82662">
        <w:t xml:space="preserve">Net </w:t>
      </w:r>
      <w:r w:rsidR="0099493E" w:rsidRPr="00A82662">
        <w:t>Income = Revenue - Expenses</w:t>
      </w:r>
      <w:r w:rsidR="00A82662">
        <w:t xml:space="preserve"> (Quick MBA, 2015).</w:t>
      </w:r>
      <w:r>
        <w:t xml:space="preserve"> </w:t>
      </w:r>
    </w:p>
    <w:p w:rsidR="0026734E" w:rsidRDefault="0026734E" w:rsidP="0026734E">
      <w:r>
        <w:lastRenderedPageBreak/>
        <w:t xml:space="preserve"> (3) Statement </w:t>
      </w:r>
      <w:r w:rsidR="00A82662">
        <w:t>of Owner’s Equity:  Illustrates</w:t>
      </w:r>
      <w:r>
        <w:t xml:space="preserve"> changes in retained earnings</w:t>
      </w:r>
      <w:r w:rsidR="00A82662">
        <w:t xml:space="preserve"> which is retrieved from t</w:t>
      </w:r>
      <w:r w:rsidR="0099493E">
        <w:t>he income statement.  Formula</w:t>
      </w:r>
      <w:r w:rsidR="00A82662">
        <w:t xml:space="preserve">: </w:t>
      </w:r>
      <w:r w:rsidR="00A82662" w:rsidRPr="00A82662">
        <w:t xml:space="preserve">Ending </w:t>
      </w:r>
      <w:r w:rsidR="0099493E" w:rsidRPr="00A82662">
        <w:t>Equity = Beginning</w:t>
      </w:r>
      <w:r w:rsidR="00A82662" w:rsidRPr="00A82662">
        <w:t xml:space="preserve"> </w:t>
      </w:r>
      <w:r w:rsidR="0099493E" w:rsidRPr="00A82662">
        <w:t>Equity + Investments - Withdrawals + Income</w:t>
      </w:r>
      <w:r w:rsidR="00A82662">
        <w:t xml:space="preserve"> (Quick MBA, 2015).</w:t>
      </w:r>
    </w:p>
    <w:p w:rsidR="000427FE" w:rsidRDefault="0026734E" w:rsidP="000427FE">
      <w:r>
        <w:t xml:space="preserve">(4) Statement of Cash Flows:  Shows a clearer view of a company’s cash inflow, cash outflow, and changes in cash balance.  It indicates if a company has enough cash handy to continue its normal </w:t>
      </w:r>
      <w:r w:rsidR="00A82662">
        <w:t xml:space="preserve">operations. The data for statement of cash flows can be obtained from </w:t>
      </w:r>
      <w:r w:rsidR="0099493E">
        <w:t xml:space="preserve">the opening and ending balance sheet for the specific point in time and income statement for that specific point in time </w:t>
      </w:r>
      <w:r>
        <w:t>(Quick MBA, 2015).</w:t>
      </w:r>
    </w:p>
    <w:p w:rsidR="000427FE" w:rsidRDefault="000427FE" w:rsidP="000427FE"/>
    <w:p w:rsidR="00B263BA" w:rsidRDefault="00B263BA" w:rsidP="008053A5">
      <w:pPr>
        <w:jc w:val="center"/>
      </w:pPr>
    </w:p>
    <w:p w:rsidR="00B263BA" w:rsidRDefault="00B263BA" w:rsidP="008053A5">
      <w:pPr>
        <w:jc w:val="center"/>
      </w:pPr>
    </w:p>
    <w:p w:rsidR="00B263BA" w:rsidRDefault="00B263BA" w:rsidP="008053A5">
      <w:pPr>
        <w:jc w:val="center"/>
      </w:pPr>
    </w:p>
    <w:p w:rsidR="006F2A5F" w:rsidRDefault="006F2A5F" w:rsidP="008053A5">
      <w:pPr>
        <w:jc w:val="center"/>
      </w:pPr>
    </w:p>
    <w:p w:rsidR="006F2A5F" w:rsidRDefault="006F2A5F" w:rsidP="008053A5">
      <w:pPr>
        <w:jc w:val="center"/>
      </w:pPr>
    </w:p>
    <w:p w:rsidR="006F2A5F" w:rsidRDefault="006F2A5F" w:rsidP="008053A5">
      <w:pPr>
        <w:jc w:val="center"/>
      </w:pPr>
    </w:p>
    <w:p w:rsidR="006F2A5F" w:rsidRDefault="006F2A5F" w:rsidP="008053A5">
      <w:pPr>
        <w:jc w:val="center"/>
      </w:pPr>
    </w:p>
    <w:p w:rsidR="006F2A5F" w:rsidRDefault="006F2A5F" w:rsidP="008053A5">
      <w:pPr>
        <w:jc w:val="center"/>
      </w:pPr>
    </w:p>
    <w:p w:rsidR="006F2A5F" w:rsidRDefault="006F2A5F" w:rsidP="008053A5">
      <w:pPr>
        <w:jc w:val="center"/>
      </w:pPr>
    </w:p>
    <w:p w:rsidR="006F2A5F" w:rsidRDefault="006F2A5F" w:rsidP="008053A5">
      <w:pPr>
        <w:jc w:val="center"/>
      </w:pPr>
    </w:p>
    <w:p w:rsidR="006F2A5F" w:rsidRDefault="006F2A5F" w:rsidP="008053A5">
      <w:pPr>
        <w:jc w:val="center"/>
      </w:pPr>
    </w:p>
    <w:p w:rsidR="006F2A5F" w:rsidRDefault="006F2A5F" w:rsidP="008053A5">
      <w:pPr>
        <w:jc w:val="center"/>
      </w:pPr>
    </w:p>
    <w:p w:rsidR="00B263BA" w:rsidRDefault="00B263BA" w:rsidP="008053A5">
      <w:pPr>
        <w:jc w:val="center"/>
      </w:pPr>
    </w:p>
    <w:p w:rsidR="00062642" w:rsidRDefault="008053A5" w:rsidP="008053A5">
      <w:pPr>
        <w:jc w:val="center"/>
      </w:pPr>
      <w:r>
        <w:lastRenderedPageBreak/>
        <w:t>References</w:t>
      </w:r>
    </w:p>
    <w:p w:rsidR="008053A5" w:rsidRDefault="008053A5" w:rsidP="000427FE">
      <w:r>
        <w:t xml:space="preserve">Franchise Direct Canada. (2008). </w:t>
      </w:r>
      <w:r w:rsidRPr="008053A5">
        <w:t>Trends and Facts about Restaurant Franchises</w:t>
      </w:r>
      <w:r>
        <w:t>. Retrieved from</w:t>
      </w:r>
    </w:p>
    <w:p w:rsidR="008053A5" w:rsidRDefault="008053A5" w:rsidP="000427FE">
      <w:r>
        <w:tab/>
      </w:r>
      <w:hyperlink r:id="rId8" w:history="1">
        <w:r w:rsidRPr="0099493E">
          <w:rPr>
            <w:rStyle w:val="Hyperlink"/>
            <w:color w:val="auto"/>
            <w:u w:val="none"/>
          </w:rPr>
          <w:t>http://www.franchisedirectcanada.com/restaurant-franchises-0550/trendsand</w:t>
        </w:r>
      </w:hyperlink>
      <w:r w:rsidRPr="0099493E">
        <w:t xml:space="preserve"> </w:t>
      </w:r>
      <w:r>
        <w:t>factsabout</w:t>
      </w:r>
    </w:p>
    <w:p w:rsidR="008053A5" w:rsidRDefault="008053A5" w:rsidP="008053A5">
      <w:r>
        <w:tab/>
      </w:r>
      <w:r w:rsidRPr="008053A5">
        <w:t>restaurantfranchises/550/203</w:t>
      </w:r>
      <w:r w:rsidR="0026734E">
        <w:t>.</w:t>
      </w:r>
    </w:p>
    <w:p w:rsidR="0026734E" w:rsidRDefault="0026734E" w:rsidP="0026734E">
      <w:r>
        <w:t>Quick MBA. (2015). The Four Financial Statements. Retrieved from</w:t>
      </w:r>
    </w:p>
    <w:p w:rsidR="0026734E" w:rsidRDefault="0026734E" w:rsidP="0026734E">
      <w:r>
        <w:tab/>
      </w:r>
      <w:hyperlink r:id="rId9" w:history="1">
        <w:r w:rsidR="00110718" w:rsidRPr="00243BF0">
          <w:rPr>
            <w:rStyle w:val="Hyperlink"/>
          </w:rPr>
          <w:t>http://www.quickmba.com/accounting/fin/statements</w:t>
        </w:r>
      </w:hyperlink>
      <w:r>
        <w:t>.</w:t>
      </w:r>
    </w:p>
    <w:p w:rsidR="00110718" w:rsidRDefault="00110718" w:rsidP="0026734E">
      <w:r>
        <w:t>Restaurant. (2015). Restaurant Performance Index. Retrieved from</w:t>
      </w:r>
    </w:p>
    <w:p w:rsidR="00110718" w:rsidRDefault="00110718" w:rsidP="0026734E">
      <w:r>
        <w:tab/>
      </w:r>
      <w:hyperlink r:id="rId10" w:history="1">
        <w:r w:rsidRPr="00243BF0">
          <w:rPr>
            <w:rStyle w:val="Hyperlink"/>
          </w:rPr>
          <w:t>http://www.restaurant.org/Restaurant/media/Restaurant/SiteImages/News%20and%20Re</w:t>
        </w:r>
      </w:hyperlink>
    </w:p>
    <w:p w:rsidR="00110718" w:rsidRDefault="00110718" w:rsidP="0026734E">
      <w:r>
        <w:tab/>
      </w:r>
      <w:r w:rsidRPr="00110718">
        <w:t>search/RPI/Restaurant-Performance-Index-March2015.jpg</w:t>
      </w:r>
    </w:p>
    <w:p w:rsidR="008053A5" w:rsidRDefault="008053A5" w:rsidP="000427FE"/>
    <w:p w:rsidR="008053A5" w:rsidRDefault="008053A5" w:rsidP="000427FE">
      <w:r>
        <w:tab/>
      </w:r>
    </w:p>
    <w:p w:rsidR="008053A5" w:rsidRDefault="0026734E" w:rsidP="000427FE">
      <w:r>
        <w:t xml:space="preserve"> </w:t>
      </w:r>
    </w:p>
    <w:p w:rsidR="008053A5" w:rsidRDefault="008053A5" w:rsidP="000427FE"/>
    <w:sectPr w:rsidR="008053A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837" w:rsidRDefault="00C44837" w:rsidP="005A1055">
      <w:pPr>
        <w:spacing w:line="240" w:lineRule="auto"/>
      </w:pPr>
      <w:r>
        <w:separator/>
      </w:r>
    </w:p>
  </w:endnote>
  <w:endnote w:type="continuationSeparator" w:id="0">
    <w:p w:rsidR="00C44837" w:rsidRDefault="00C44837" w:rsidP="005A1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837" w:rsidRDefault="00C44837" w:rsidP="005A1055">
      <w:pPr>
        <w:spacing w:line="240" w:lineRule="auto"/>
      </w:pPr>
      <w:r>
        <w:separator/>
      </w:r>
    </w:p>
  </w:footnote>
  <w:footnote w:type="continuationSeparator" w:id="0">
    <w:p w:rsidR="00C44837" w:rsidRDefault="00C44837" w:rsidP="005A10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7069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A1055" w:rsidRDefault="005A10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6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1055" w:rsidRPr="005A1055" w:rsidRDefault="005A1055" w:rsidP="005A1055">
    <w:pPr>
      <w:pStyle w:val="Heading2"/>
      <w:rPr>
        <w:b w:val="0"/>
        <w:sz w:val="24"/>
      </w:rPr>
    </w:pPr>
    <w:r w:rsidRPr="005A1055">
      <w:rPr>
        <w:b w:val="0"/>
        <w:sz w:val="24"/>
      </w:rPr>
      <w:t>Industry Analysis and Financial Framework</w:t>
    </w:r>
  </w:p>
  <w:p w:rsidR="005A1055" w:rsidRPr="005A1055" w:rsidRDefault="005A1055" w:rsidP="005A10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71BAC"/>
    <w:multiLevelType w:val="hybridMultilevel"/>
    <w:tmpl w:val="7324C1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9A"/>
    <w:rsid w:val="000427FE"/>
    <w:rsid w:val="00062642"/>
    <w:rsid w:val="000A2739"/>
    <w:rsid w:val="00110718"/>
    <w:rsid w:val="001E76C3"/>
    <w:rsid w:val="0026734E"/>
    <w:rsid w:val="00300D88"/>
    <w:rsid w:val="00536B9A"/>
    <w:rsid w:val="005A1055"/>
    <w:rsid w:val="005B3EE0"/>
    <w:rsid w:val="005E42A9"/>
    <w:rsid w:val="006F2A5F"/>
    <w:rsid w:val="007346E8"/>
    <w:rsid w:val="008053A5"/>
    <w:rsid w:val="0099493E"/>
    <w:rsid w:val="00A82662"/>
    <w:rsid w:val="00B263BA"/>
    <w:rsid w:val="00C1207B"/>
    <w:rsid w:val="00C25ED6"/>
    <w:rsid w:val="00C44837"/>
    <w:rsid w:val="00C842A6"/>
    <w:rsid w:val="00DD7729"/>
    <w:rsid w:val="00E4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289D99-40D6-4B0C-A6D7-228D519E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105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">
    <w:name w:val="grey"/>
    <w:basedOn w:val="Normal"/>
    <w:rsid w:val="00536B9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536B9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053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3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0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055"/>
  </w:style>
  <w:style w:type="paragraph" w:styleId="Footer">
    <w:name w:val="footer"/>
    <w:basedOn w:val="Normal"/>
    <w:link w:val="FooterChar"/>
    <w:uiPriority w:val="99"/>
    <w:unhideWhenUsed/>
    <w:rsid w:val="005A10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055"/>
  </w:style>
  <w:style w:type="character" w:customStyle="1" w:styleId="Heading2Char">
    <w:name w:val="Heading 2 Char"/>
    <w:basedOn w:val="DefaultParagraphFont"/>
    <w:link w:val="Heading2"/>
    <w:uiPriority w:val="9"/>
    <w:rsid w:val="005A1055"/>
    <w:rPr>
      <w:rFonts w:eastAsia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hisedirectcanada.com/restaurant-franchises-0550/trendsan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estaurant.org/Restaurant/media/Restaurant/SiteImages/News%20and%20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ickmba.com/accounting/fin/stat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 Adeleye</dc:creator>
  <cp:lastModifiedBy>quidina edwards</cp:lastModifiedBy>
  <cp:revision>2</cp:revision>
  <dcterms:created xsi:type="dcterms:W3CDTF">2015-05-31T02:13:00Z</dcterms:created>
  <dcterms:modified xsi:type="dcterms:W3CDTF">2015-05-31T02:13:00Z</dcterms:modified>
</cp:coreProperties>
</file>